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7607" w:rsidRPr="00B933FD" w:rsidRDefault="00367607" w:rsidP="00E45740">
      <w:pPr>
        <w:jc w:val="center"/>
        <w:rPr>
          <w:rFonts w:ascii="Arial Unicode MS" w:eastAsia="Arial Unicode MS" w:hAnsi="Arial Unicode MS" w:cs="Arial Unicode MS"/>
          <w:b/>
          <w:sz w:val="22"/>
          <w:szCs w:val="22"/>
        </w:rPr>
      </w:pPr>
      <w:r w:rsidRPr="00B933FD">
        <w:rPr>
          <w:rFonts w:ascii="Arial Unicode MS" w:eastAsia="Arial Unicode MS" w:hAnsi="Arial Unicode MS" w:cs="Arial Unicode MS"/>
          <w:b/>
          <w:sz w:val="22"/>
          <w:szCs w:val="22"/>
        </w:rPr>
        <w:t>The Importance of Integrative Medicine in the Treatment of HIV/AIDS</w:t>
      </w:r>
    </w:p>
    <w:p w:rsidR="00367607" w:rsidRPr="00B933FD" w:rsidRDefault="00367607" w:rsidP="00B2518B">
      <w:pPr>
        <w:jc w:val="center"/>
        <w:rPr>
          <w:rFonts w:ascii="Arial Unicode MS" w:eastAsia="Arial Unicode MS" w:hAnsi="Arial Unicode MS" w:cs="Arial Unicode MS"/>
          <w:b/>
          <w:sz w:val="22"/>
          <w:szCs w:val="22"/>
        </w:rPr>
      </w:pPr>
    </w:p>
    <w:p w:rsidR="00367607" w:rsidRPr="00B933FD" w:rsidRDefault="00367607" w:rsidP="0026767E">
      <w:pPr>
        <w:jc w:val="center"/>
        <w:rPr>
          <w:rFonts w:ascii="Arial Unicode MS" w:eastAsia="Arial Unicode MS" w:hAnsi="Arial Unicode MS" w:cs="Arial Unicode MS"/>
          <w:b/>
          <w:sz w:val="22"/>
          <w:szCs w:val="22"/>
        </w:rPr>
      </w:pPr>
      <w:r w:rsidRPr="00B933FD">
        <w:rPr>
          <w:rFonts w:ascii="Arial Unicode MS" w:eastAsia="Arial Unicode MS" w:hAnsi="Arial Unicode MS" w:cs="Arial Unicode MS"/>
          <w:b/>
          <w:sz w:val="22"/>
          <w:szCs w:val="22"/>
        </w:rPr>
        <w:t>By Gary Null, PhD</w:t>
      </w:r>
    </w:p>
    <w:p w:rsidR="00E45740" w:rsidRPr="00B933FD" w:rsidRDefault="00E45740" w:rsidP="0026767E">
      <w:pPr>
        <w:jc w:val="cente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February 10, 2014</w:t>
      </w:r>
    </w:p>
    <w:p w:rsidR="00367607" w:rsidRPr="00B933FD" w:rsidRDefault="00367607" w:rsidP="00B2518B">
      <w:pPr>
        <w:jc w:val="center"/>
        <w:rPr>
          <w:rFonts w:ascii="Arial Unicode MS" w:eastAsia="Arial Unicode MS" w:hAnsi="Arial Unicode MS" w:cs="Arial Unicode MS"/>
          <w:b/>
          <w:sz w:val="22"/>
          <w:szCs w:val="22"/>
        </w:rPr>
      </w:pPr>
    </w:p>
    <w:p w:rsidR="00367607" w:rsidRPr="00B933FD" w:rsidRDefault="00367607" w:rsidP="00B2518B">
      <w:pPr>
        <w:ind w:firstLine="720"/>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On December 2, 2013 president Obama marked the 25</w:t>
      </w:r>
      <w:r w:rsidRPr="00B933FD">
        <w:rPr>
          <w:rFonts w:ascii="Arial Unicode MS" w:eastAsia="Arial Unicode MS" w:hAnsi="Arial Unicode MS" w:cs="Arial Unicode MS"/>
          <w:sz w:val="22"/>
          <w:szCs w:val="22"/>
          <w:vertAlign w:val="superscript"/>
        </w:rPr>
        <w:t>th</w:t>
      </w:r>
      <w:r w:rsidRPr="00B933FD">
        <w:rPr>
          <w:rFonts w:ascii="Arial Unicode MS" w:eastAsia="Arial Unicode MS" w:hAnsi="Arial Unicode MS" w:cs="Arial Unicode MS"/>
          <w:sz w:val="22"/>
          <w:szCs w:val="22"/>
        </w:rPr>
        <w:t xml:space="preserve"> Anniversary of World AIDS Day by pledging $100 million to research on finding a cure for HIV.</w:t>
      </w:r>
      <w:r w:rsidRPr="00B933FD">
        <w:rPr>
          <w:rFonts w:ascii="Arial Unicode MS" w:eastAsia="Arial Unicode MS" w:hAnsi="Arial Unicode MS" w:cs="Arial Unicode MS"/>
          <w:sz w:val="22"/>
          <w:szCs w:val="22"/>
          <w:vertAlign w:val="superscript"/>
        </w:rPr>
        <w:footnoteReference w:id="1"/>
      </w:r>
      <w:r w:rsidRPr="00B933FD">
        <w:rPr>
          <w:rFonts w:ascii="Arial Unicode MS" w:eastAsia="Arial Unicode MS" w:hAnsi="Arial Unicode MS" w:cs="Arial Unicode MS"/>
          <w:sz w:val="22"/>
          <w:szCs w:val="22"/>
        </w:rPr>
        <w:t xml:space="preserve"> Discussing his new push for funding,</w:t>
      </w:r>
      <w:r w:rsidRPr="00B933FD">
        <w:rPr>
          <w:rFonts w:ascii="Arial Unicode MS" w:eastAsia="Arial Unicode MS" w:hAnsi="Arial Unicode MS" w:cs="Arial Unicode MS"/>
          <w:sz w:val="22"/>
          <w:szCs w:val="22"/>
          <w:shd w:val="clear" w:color="auto" w:fill="FFFFFF"/>
        </w:rPr>
        <w:t xml:space="preserve"> Obama remarked that “The United States should be at the forefront of new discoveries into how to put HIV into long-term remission without requiring lifelong therapies, or better yet, eliminate it completely.”</w:t>
      </w:r>
      <w:r w:rsidRPr="00B933FD">
        <w:rPr>
          <w:rStyle w:val="FootnoteReference"/>
          <w:rFonts w:ascii="Arial Unicode MS" w:eastAsia="Arial Unicode MS" w:hAnsi="Arial Unicode MS" w:cs="Arial Unicode MS"/>
          <w:sz w:val="22"/>
          <w:szCs w:val="22"/>
          <w:shd w:val="clear" w:color="auto" w:fill="FFFFFF"/>
        </w:rPr>
        <w:footnoteReference w:id="2"/>
      </w:r>
      <w:r w:rsidRPr="00B933FD">
        <w:rPr>
          <w:rFonts w:ascii="Arial Unicode MS" w:eastAsia="Arial Unicode MS" w:hAnsi="Arial Unicode MS" w:cs="Arial Unicode MS"/>
          <w:sz w:val="22"/>
          <w:szCs w:val="22"/>
        </w:rPr>
        <w:t xml:space="preserve">  However laudable this commitment to ending the war on HIV/AIDS is, we must question how it is that billions of dollars spent for decades on a pharmaceutical-based treatment has not yielded better results. </w:t>
      </w:r>
    </w:p>
    <w:p w:rsidR="00367607" w:rsidRPr="00B933FD" w:rsidRDefault="00367607" w:rsidP="00B2518B">
      <w:pPr>
        <w:ind w:firstLine="720"/>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For our answers let’s go back to December 9, 1993, when more than 100 persons assembled with their physicians and their medical records in New York City at a major press conference.  They had been selected over a twelve month period if they could prove with medical verification, including blood work up, viral load, CD4 and CD8 count, that they had made major improvements without relapse with their AIDS diagnosis. These individuals followed more than 20 different alternative treatments programs. An independent panel of medical and scientific experts brought to the press conference more than 25,000 scientific references</w:t>
      </w:r>
      <w:r w:rsidRPr="00B933FD">
        <w:rPr>
          <w:rStyle w:val="FootnoteReference"/>
          <w:rFonts w:ascii="Arial Unicode MS" w:eastAsia="Arial Unicode MS" w:hAnsi="Arial Unicode MS" w:cs="Arial Unicode MS"/>
          <w:sz w:val="22"/>
          <w:szCs w:val="22"/>
        </w:rPr>
        <w:footnoteReference w:id="3"/>
      </w:r>
      <w:r w:rsidRPr="00B933FD">
        <w:rPr>
          <w:rStyle w:val="FootnoteReference"/>
          <w:rFonts w:ascii="Arial Unicode MS" w:eastAsia="Arial Unicode MS" w:hAnsi="Arial Unicode MS" w:cs="Arial Unicode MS"/>
          <w:sz w:val="22"/>
          <w:szCs w:val="22"/>
        </w:rPr>
        <w:footnoteReference w:id="4"/>
      </w:r>
      <w:r w:rsidRPr="00B933FD">
        <w:rPr>
          <w:rStyle w:val="FootnoteReference"/>
          <w:rFonts w:ascii="Arial Unicode MS" w:eastAsia="Arial Unicode MS" w:hAnsi="Arial Unicode MS" w:cs="Arial Unicode MS"/>
          <w:sz w:val="22"/>
          <w:szCs w:val="22"/>
        </w:rPr>
        <w:footnoteReference w:id="5"/>
      </w:r>
      <w:r w:rsidRPr="00B933FD">
        <w:rPr>
          <w:rStyle w:val="FootnoteReference"/>
          <w:rFonts w:ascii="Arial Unicode MS" w:eastAsia="Arial Unicode MS" w:hAnsi="Arial Unicode MS" w:cs="Arial Unicode MS"/>
          <w:sz w:val="22"/>
          <w:szCs w:val="22"/>
        </w:rPr>
        <w:footnoteReference w:id="6"/>
      </w:r>
      <w:r w:rsidRPr="00B933FD">
        <w:rPr>
          <w:rFonts w:ascii="Arial Unicode MS" w:eastAsia="Arial Unicode MS" w:hAnsi="Arial Unicode MS" w:cs="Arial Unicode MS"/>
          <w:sz w:val="22"/>
          <w:szCs w:val="22"/>
        </w:rPr>
        <w:t xml:space="preserve"> (see examples in footnotes below) from the peer-reviewed literature to verify the medical veracity, efficacy and safety of any given protocol used by the patients. Herbs, botanicals, homeopathic and naturopathic remedies, intravenous vitamin drips, ozone therapy, meditation, detoxification, stress reduction, a plant-based diet, and antioxidants therapy were all examined for their antiviral, antibacterial and anti-yeast and/or immune-modulating impacts. Therefore, if one of the patients were to suggest that they were following the Louise Hay, Gerson, or Ann </w:t>
      </w:r>
      <w:r w:rsidRPr="00B933FD">
        <w:rPr>
          <w:rFonts w:ascii="Arial Unicode MS" w:eastAsia="Arial Unicode MS" w:hAnsi="Arial Unicode MS" w:cs="Arial Unicode MS"/>
          <w:sz w:val="22"/>
          <w:szCs w:val="22"/>
        </w:rPr>
        <w:lastRenderedPageBreak/>
        <w:t>Wigmore protocols, it would not have been difficult to have understood how these protocols were helping these individuals’ bodies.</w:t>
      </w:r>
    </w:p>
    <w:p w:rsidR="00367607" w:rsidRPr="00B933FD" w:rsidRDefault="00367607" w:rsidP="00B2518B">
      <w:pPr>
        <w:ind w:firstLine="720"/>
        <w:rPr>
          <w:rFonts w:ascii="Arial Unicode MS" w:eastAsia="Arial Unicode MS" w:hAnsi="Arial Unicode MS" w:cs="Arial Unicode MS"/>
          <w:color w:val="FF0000"/>
          <w:sz w:val="22"/>
          <w:szCs w:val="22"/>
        </w:rPr>
      </w:pPr>
      <w:r w:rsidRPr="00B933FD">
        <w:rPr>
          <w:rFonts w:ascii="Arial Unicode MS" w:eastAsia="Arial Unicode MS" w:hAnsi="Arial Unicode MS" w:cs="Arial Unicode MS"/>
          <w:sz w:val="22"/>
          <w:szCs w:val="22"/>
        </w:rPr>
        <w:t>All of this was precipitated more than a year and a half earlier by a group of AIDS patients who came each day to a medical facility in the Upper West Side of Manhattan to be attended by a group of physicians, nurse practitioners, and other therapists helping them to restore their immune systems and adopt a more positive, optimistic state of mind. The theoretical framework behind our program was simple: instead of trying to kill the virus with antiretroviral pharmaceuticals designed to stop viral replication before it kills patients, we focused on what benefits could be gained by building up the patients’ natural immunity and restoring biochemical integrity so the body could fight for itself.</w:t>
      </w:r>
    </w:p>
    <w:p w:rsidR="00367607" w:rsidRPr="00B933FD" w:rsidRDefault="00367607" w:rsidP="00B2518B">
      <w:pPr>
        <w:ind w:firstLine="720"/>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 As they began to make major improvements, one of the patients spoke up one evening. He explained that in addition to his own progress in combating AIDS naturally, he knew of other individuals who were using more natural and holistic modalities all across the country and that the world didn’t know of this. The world only knew of the official AIDS treatment: AZT. He and the other people being treated at the facility all feared the mainstream treatment because they had seen how many of their friends and partners as well as other AIDS patients had died or become extremely sick using these aggressive drugs and yet, the natural modalities had been virtually ignored in any public discussion on AIDS. So it was at their urging that the press conference evolved. </w:t>
      </w:r>
    </w:p>
    <w:p w:rsidR="00367607" w:rsidRPr="00B933FD" w:rsidRDefault="00367607" w:rsidP="00B2518B">
      <w:pPr>
        <w:ind w:firstLine="720"/>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That day in December could have been historic if only members of the press, scientific community, government agencies, activist organizations and foundations had chosen to attend and been open to a different medical paradigm. Despite the fact that more than 7,000 individuals from the media and these other groups had been invited on three separate occasions in the months leading up to the press conference, not one showed up. Clearly this was an intentional boycott. As a result, the patients spent the entire afternoon, each giving their own testimonials, showing their records and having their physicians speak about the remarkable improvements they saw; but the findings presented largely remained a secret from the rest of the world.</w:t>
      </w:r>
    </w:p>
    <w:p w:rsidR="00367607" w:rsidRPr="00B933FD" w:rsidRDefault="00367607" w:rsidP="00B2518B">
      <w:pPr>
        <w:ind w:firstLine="720"/>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 Tony Brown, of PBS, learned of the press conference and began to look carefully and meticulously at the AIDS patients who had made remarkable recoveries, inviting more than eight to appear on his national television program. I was also invited to appear on Tony Brown's program since these were my protocols and I had been working every day with these specific individuals for more than 16 months. The program profiled one man named Louie, who submitted medical records showing that he experienced a life-affirming reversal of AIDS and all of its conditions. You can go to Tony Brown’s Journal archives and review the entire film at your leisure.</w:t>
      </w:r>
    </w:p>
    <w:p w:rsidR="00367607" w:rsidRPr="00B933FD" w:rsidRDefault="00367607" w:rsidP="00B2518B">
      <w:pPr>
        <w:ind w:firstLine="720"/>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 Up to that point, I had spent every day for years working with people with AIDS-defining conditions, written twenty-two articles on living with AIDS naturally and a 750 page reference book with nearly 100 pages of it covering how to treat AIDS naturally. Further, I had produced a documentary, </w:t>
      </w:r>
      <w:r w:rsidRPr="00B933FD">
        <w:rPr>
          <w:rFonts w:ascii="Arial Unicode MS" w:eastAsia="Arial Unicode MS" w:hAnsi="Arial Unicode MS" w:cs="Arial Unicode MS"/>
          <w:i/>
          <w:sz w:val="22"/>
          <w:szCs w:val="22"/>
        </w:rPr>
        <w:t>Living with</w:t>
      </w:r>
      <w:r w:rsidRPr="00B933FD">
        <w:rPr>
          <w:rFonts w:ascii="Arial Unicode MS" w:eastAsia="Arial Unicode MS" w:hAnsi="Arial Unicode MS" w:cs="Arial Unicode MS"/>
          <w:sz w:val="22"/>
          <w:szCs w:val="22"/>
        </w:rPr>
        <w:t xml:space="preserve"> </w:t>
      </w:r>
      <w:r w:rsidRPr="00B933FD">
        <w:rPr>
          <w:rFonts w:ascii="Arial Unicode MS" w:eastAsia="Arial Unicode MS" w:hAnsi="Arial Unicode MS" w:cs="Arial Unicode MS"/>
          <w:i/>
          <w:sz w:val="22"/>
          <w:szCs w:val="22"/>
        </w:rPr>
        <w:t>AIDS Naturally: The Real Heroes</w:t>
      </w:r>
      <w:r w:rsidRPr="00B933FD">
        <w:rPr>
          <w:rFonts w:ascii="Arial Unicode MS" w:eastAsia="Arial Unicode MS" w:hAnsi="Arial Unicode MS" w:cs="Arial Unicode MS"/>
          <w:sz w:val="22"/>
          <w:szCs w:val="22"/>
        </w:rPr>
        <w:t xml:space="preserve">, chronicling the story of AIDS patients in the nineties that did not respond well to orthodox therapy but improved after incorporating natural holistic protocols to their treatment programs. </w:t>
      </w:r>
    </w:p>
    <w:p w:rsidR="00367607" w:rsidRPr="00B933FD" w:rsidRDefault="00367607" w:rsidP="00B2518B">
      <w:pPr>
        <w:ind w:firstLine="720"/>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After all this, one would have thought that this information would have permeated into the mainstream AIDS dialogue. In fact, just the opposite occurred. Because I challenged the safety and efficacy of AZT and called into question the science behind conventional AIDS treatment, I was personally attacked as an AIDS denialist, which I categorically deny.  There is no debate that HIV exists and that it attacks the immune system. What is still up for debate is whether pharmaceutical drugs are the complete answer. Back then and still today, there is no opportunity for questioning, you are either on board or thrown overboard and then attacked. </w:t>
      </w:r>
    </w:p>
    <w:p w:rsidR="00367607" w:rsidRPr="00B933FD" w:rsidRDefault="00367607" w:rsidP="00B2518B">
      <w:pPr>
        <w:ind w:firstLine="720"/>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  Despite the array of devastating side effects that AZT is known to produce, it is still used today in combination with other medications, albeit at much lower doses. Today, if any physician were to prescribe AZT in the same amount that was typical in the 1980s and early 1990s,</w:t>
      </w:r>
      <w:r w:rsidRPr="00B933FD">
        <w:rPr>
          <w:rFonts w:ascii="Arial Unicode MS" w:eastAsia="Arial Unicode MS" w:hAnsi="Arial Unicode MS" w:cs="Arial Unicode MS"/>
          <w:color w:val="FF0000"/>
          <w:sz w:val="22"/>
          <w:szCs w:val="22"/>
        </w:rPr>
        <w:t xml:space="preserve"> </w:t>
      </w:r>
      <w:r w:rsidRPr="00B933FD">
        <w:rPr>
          <w:rFonts w:ascii="Arial Unicode MS" w:eastAsia="Arial Unicode MS" w:hAnsi="Arial Unicode MS" w:cs="Arial Unicode MS"/>
          <w:sz w:val="22"/>
          <w:szCs w:val="22"/>
        </w:rPr>
        <w:t>they would more likely than not be brought up for medical malpractice.</w:t>
      </w:r>
      <w:r w:rsidRPr="00B933FD">
        <w:rPr>
          <w:rFonts w:ascii="Arial Unicode MS" w:eastAsia="Arial Unicode MS" w:hAnsi="Arial Unicode MS" w:cs="Arial Unicode MS"/>
          <w:color w:val="FF0000"/>
          <w:sz w:val="22"/>
          <w:szCs w:val="22"/>
        </w:rPr>
        <w:t xml:space="preserve"> </w:t>
      </w:r>
      <w:r w:rsidRPr="00B933FD">
        <w:rPr>
          <w:rFonts w:ascii="Arial Unicode MS" w:eastAsia="Arial Unicode MS" w:hAnsi="Arial Unicode MS" w:cs="Arial Unicode MS"/>
          <w:sz w:val="22"/>
          <w:szCs w:val="22"/>
        </w:rPr>
        <w:t>While survival rates have increased with the introduction of new anti-retroviral treatments, the mainstream treatments continue to focus on pharmaceutical drugs to the exclusion of holistic lifestyle therapies. This is especially alarming given the extensive body of independent scientific research spanning decades that indicates that we were right all along about the critical importance of treating AIDS patients by incorporating a comprehensive, immunity-enhancing behavior and lifestyle modification approach that incorporates diet and nutritional therapies, detoxification, exercise, meditation and stress reduction.</w:t>
      </w:r>
    </w:p>
    <w:p w:rsidR="00367607" w:rsidRPr="00B933FD" w:rsidRDefault="00367607" w:rsidP="00B2518B">
      <w:pPr>
        <w:ind w:firstLine="720"/>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As public awareness about the therapeutic value of alternative approaches to health and wellness increases, a growing number of individuals and groups within the scientific community are calling attention to the benefits of an integrative approach to AIDS.  Given President Obama’s recent pledge of $100 million towards a cure for HIV/AIDS, it is clear that drugs alone are not the answer. By shifting the paradigm to one that embraces and incorporates proven natural methods, we have the potential to revolutionize modern HIV/AIDS treatments and empower individuals to achieve greater health and longevity.</w:t>
      </w:r>
    </w:p>
    <w:p w:rsidR="00367607" w:rsidRPr="00B933FD" w:rsidRDefault="00367607" w:rsidP="00B2518B">
      <w:pPr>
        <w:pBdr>
          <w:bottom w:val="single" w:sz="6" w:space="1" w:color="auto"/>
        </w:pBdr>
        <w:ind w:right="-1080"/>
        <w:rPr>
          <w:rFonts w:ascii="Arial Unicode MS" w:eastAsia="Arial Unicode MS" w:hAnsi="Arial Unicode MS" w:cs="Arial Unicode MS"/>
          <w:sz w:val="22"/>
          <w:szCs w:val="22"/>
        </w:rPr>
      </w:pPr>
    </w:p>
    <w:p w:rsidR="00367607" w:rsidRPr="00B933FD" w:rsidRDefault="00367607" w:rsidP="00B2518B">
      <w:pPr>
        <w:ind w:right="-1080"/>
        <w:rPr>
          <w:rFonts w:ascii="Arial Unicode MS" w:eastAsia="Arial Unicode MS" w:hAnsi="Arial Unicode MS" w:cs="Arial Unicode MS"/>
          <w:sz w:val="22"/>
          <w:szCs w:val="22"/>
        </w:rPr>
      </w:pPr>
    </w:p>
    <w:p w:rsidR="00367607" w:rsidRPr="00B933FD" w:rsidRDefault="00367607" w:rsidP="00B2518B">
      <w:pPr>
        <w:ind w:right="-1080"/>
        <w:rPr>
          <w:rFonts w:ascii="Arial Unicode MS" w:eastAsia="Arial Unicode MS" w:hAnsi="Arial Unicode MS" w:cs="Arial Unicode MS"/>
          <w:sz w:val="22"/>
          <w:szCs w:val="22"/>
        </w:rPr>
      </w:pPr>
    </w:p>
    <w:p w:rsidR="00367607" w:rsidRPr="00B933FD" w:rsidRDefault="00367607" w:rsidP="00B2518B">
      <w:pPr>
        <w:ind w:right="-1080"/>
        <w:rPr>
          <w:rFonts w:ascii="Arial Unicode MS" w:eastAsia="Arial Unicode MS" w:hAnsi="Arial Unicode MS" w:cs="Arial Unicode MS"/>
          <w:sz w:val="22"/>
          <w:szCs w:val="22"/>
        </w:rPr>
      </w:pPr>
    </w:p>
    <w:p w:rsidR="00367607" w:rsidRPr="00B933FD" w:rsidRDefault="00367607" w:rsidP="00B2518B">
      <w:pPr>
        <w:ind w:right="-1080"/>
        <w:rPr>
          <w:rFonts w:ascii="Arial Unicode MS" w:eastAsia="Arial Unicode MS" w:hAnsi="Arial Unicode MS" w:cs="Arial Unicode MS"/>
          <w:sz w:val="22"/>
          <w:szCs w:val="22"/>
        </w:rPr>
      </w:pPr>
    </w:p>
    <w:p w:rsidR="00367607" w:rsidRPr="00B933FD" w:rsidRDefault="00367607" w:rsidP="00B2518B">
      <w:pPr>
        <w:ind w:right="-1080"/>
        <w:rPr>
          <w:rFonts w:ascii="Arial Unicode MS" w:eastAsia="Arial Unicode MS" w:hAnsi="Arial Unicode MS" w:cs="Arial Unicode MS"/>
          <w:sz w:val="22"/>
          <w:szCs w:val="22"/>
        </w:rPr>
      </w:pPr>
    </w:p>
    <w:p w:rsidR="00367607" w:rsidRPr="00B933FD" w:rsidRDefault="00367607" w:rsidP="00B2518B">
      <w:pPr>
        <w:ind w:right="-1080"/>
        <w:rPr>
          <w:rFonts w:ascii="Arial Unicode MS" w:eastAsia="Arial Unicode MS" w:hAnsi="Arial Unicode MS" w:cs="Arial Unicode MS"/>
          <w:sz w:val="22"/>
          <w:szCs w:val="22"/>
        </w:rPr>
      </w:pPr>
    </w:p>
    <w:p w:rsidR="00367607" w:rsidRPr="00B933FD" w:rsidRDefault="00367607" w:rsidP="00B2518B">
      <w:pPr>
        <w:ind w:right="-1080"/>
        <w:rPr>
          <w:rFonts w:ascii="Arial Unicode MS" w:eastAsia="Arial Unicode MS" w:hAnsi="Arial Unicode MS" w:cs="Arial Unicode MS"/>
          <w:sz w:val="22"/>
          <w:szCs w:val="22"/>
        </w:rPr>
      </w:pPr>
    </w:p>
    <w:p w:rsidR="00367607" w:rsidRPr="00B933FD" w:rsidRDefault="00367607" w:rsidP="00B2518B">
      <w:pPr>
        <w:ind w:right="-1080"/>
        <w:rPr>
          <w:rFonts w:ascii="Arial Unicode MS" w:eastAsia="Arial Unicode MS" w:hAnsi="Arial Unicode MS" w:cs="Arial Unicode MS"/>
          <w:sz w:val="22"/>
          <w:szCs w:val="22"/>
        </w:rPr>
      </w:pPr>
    </w:p>
    <w:p w:rsidR="00367607" w:rsidRPr="00B933FD" w:rsidRDefault="00367607" w:rsidP="00B2518B">
      <w:pPr>
        <w:ind w:right="-1080"/>
        <w:rPr>
          <w:rFonts w:ascii="Arial Unicode MS" w:eastAsia="Arial Unicode MS" w:hAnsi="Arial Unicode MS" w:cs="Arial Unicode MS"/>
          <w:sz w:val="22"/>
          <w:szCs w:val="22"/>
        </w:rPr>
      </w:pPr>
    </w:p>
    <w:p w:rsidR="00367607" w:rsidRPr="00B933FD" w:rsidRDefault="00367607" w:rsidP="00B2518B">
      <w:pPr>
        <w:ind w:right="-1080"/>
        <w:rPr>
          <w:rFonts w:ascii="Arial Unicode MS" w:eastAsia="Arial Unicode MS" w:hAnsi="Arial Unicode MS" w:cs="Arial Unicode MS"/>
          <w:sz w:val="22"/>
          <w:szCs w:val="22"/>
        </w:rPr>
      </w:pPr>
    </w:p>
    <w:p w:rsidR="00367607" w:rsidRPr="00B933FD" w:rsidRDefault="00367607" w:rsidP="00B2518B">
      <w:pPr>
        <w:ind w:right="-1080"/>
        <w:rPr>
          <w:rFonts w:ascii="Arial Unicode MS" w:eastAsia="Arial Unicode MS" w:hAnsi="Arial Unicode MS" w:cs="Arial Unicode MS"/>
          <w:sz w:val="22"/>
          <w:szCs w:val="22"/>
        </w:rPr>
      </w:pPr>
    </w:p>
    <w:p w:rsidR="00367607" w:rsidRPr="00B933FD" w:rsidRDefault="00367607" w:rsidP="00B2518B">
      <w:pPr>
        <w:ind w:right="-1080"/>
        <w:rPr>
          <w:rFonts w:ascii="Arial Unicode MS" w:eastAsia="Arial Unicode MS" w:hAnsi="Arial Unicode MS" w:cs="Arial Unicode MS"/>
          <w:sz w:val="22"/>
          <w:szCs w:val="22"/>
        </w:rPr>
      </w:pPr>
    </w:p>
    <w:p w:rsidR="00367607" w:rsidRPr="00B933FD" w:rsidRDefault="00367607" w:rsidP="00B2518B">
      <w:pPr>
        <w:ind w:right="-1080"/>
        <w:rPr>
          <w:rFonts w:ascii="Arial Unicode MS" w:eastAsia="Arial Unicode MS" w:hAnsi="Arial Unicode MS" w:cs="Arial Unicode MS"/>
          <w:sz w:val="22"/>
          <w:szCs w:val="22"/>
        </w:rPr>
      </w:pPr>
    </w:p>
    <w:p w:rsidR="00367607" w:rsidRPr="00B933FD" w:rsidRDefault="00367607" w:rsidP="00B2518B">
      <w:pPr>
        <w:ind w:right="-1080"/>
        <w:rPr>
          <w:rFonts w:ascii="Arial Unicode MS" w:eastAsia="Arial Unicode MS" w:hAnsi="Arial Unicode MS" w:cs="Arial Unicode MS"/>
          <w:sz w:val="22"/>
          <w:szCs w:val="22"/>
        </w:rPr>
      </w:pPr>
    </w:p>
    <w:p w:rsidR="00367607" w:rsidRPr="00B933FD" w:rsidRDefault="00367607" w:rsidP="00B2518B">
      <w:pPr>
        <w:ind w:right="-1080"/>
        <w:rPr>
          <w:rFonts w:ascii="Arial Unicode MS" w:eastAsia="Arial Unicode MS" w:hAnsi="Arial Unicode MS" w:cs="Arial Unicode MS"/>
          <w:sz w:val="22"/>
          <w:szCs w:val="22"/>
        </w:rPr>
      </w:pPr>
    </w:p>
    <w:p w:rsidR="00367607" w:rsidRPr="00B933FD" w:rsidRDefault="00367607" w:rsidP="00B2518B">
      <w:pPr>
        <w:ind w:right="-1080"/>
        <w:rPr>
          <w:rFonts w:ascii="Arial Unicode MS" w:eastAsia="Arial Unicode MS" w:hAnsi="Arial Unicode MS" w:cs="Arial Unicode MS"/>
          <w:sz w:val="22"/>
          <w:szCs w:val="22"/>
        </w:rPr>
      </w:pPr>
    </w:p>
    <w:p w:rsidR="00367607" w:rsidRPr="00B933FD" w:rsidRDefault="00367607" w:rsidP="00B2518B">
      <w:pPr>
        <w:ind w:right="-1080"/>
        <w:rPr>
          <w:rFonts w:ascii="Arial Unicode MS" w:eastAsia="Arial Unicode MS" w:hAnsi="Arial Unicode MS" w:cs="Arial Unicode MS"/>
          <w:sz w:val="22"/>
          <w:szCs w:val="22"/>
        </w:rPr>
      </w:pPr>
    </w:p>
    <w:p w:rsidR="00B2518B" w:rsidRPr="00B933FD" w:rsidRDefault="00B2518B" w:rsidP="00B2518B">
      <w:pPr>
        <w:rPr>
          <w:rFonts w:ascii="Arial Unicode MS" w:eastAsia="Arial Unicode MS" w:hAnsi="Arial Unicode MS" w:cs="Arial Unicode MS"/>
          <w:sz w:val="22"/>
          <w:szCs w:val="22"/>
        </w:rPr>
      </w:pPr>
    </w:p>
    <w:p w:rsidR="00DD5842" w:rsidRPr="00B933FD" w:rsidRDefault="00DD5842" w:rsidP="00B2518B">
      <w:pPr>
        <w:jc w:val="center"/>
        <w:rPr>
          <w:rFonts w:ascii="Arial Unicode MS" w:eastAsia="Arial Unicode MS" w:hAnsi="Arial Unicode MS" w:cs="Arial Unicode MS"/>
          <w:b/>
          <w:sz w:val="22"/>
          <w:szCs w:val="22"/>
        </w:rPr>
      </w:pPr>
    </w:p>
    <w:p w:rsidR="00DD5842" w:rsidRPr="00B933FD" w:rsidRDefault="00DD5842" w:rsidP="00B2518B">
      <w:pPr>
        <w:jc w:val="center"/>
        <w:rPr>
          <w:rFonts w:ascii="Arial Unicode MS" w:eastAsia="Arial Unicode MS" w:hAnsi="Arial Unicode MS" w:cs="Arial Unicode MS"/>
          <w:b/>
          <w:sz w:val="22"/>
          <w:szCs w:val="22"/>
        </w:rPr>
      </w:pPr>
    </w:p>
    <w:p w:rsidR="00DD5842" w:rsidRPr="00B933FD" w:rsidRDefault="00DD5842" w:rsidP="00B2518B">
      <w:pPr>
        <w:jc w:val="center"/>
        <w:rPr>
          <w:rFonts w:ascii="Arial Unicode MS" w:eastAsia="Arial Unicode MS" w:hAnsi="Arial Unicode MS" w:cs="Arial Unicode MS"/>
          <w:b/>
          <w:sz w:val="22"/>
          <w:szCs w:val="22"/>
        </w:rPr>
      </w:pPr>
    </w:p>
    <w:p w:rsidR="00DD5842" w:rsidRPr="00B933FD" w:rsidRDefault="00DD5842" w:rsidP="00B2518B">
      <w:pPr>
        <w:jc w:val="center"/>
        <w:rPr>
          <w:rFonts w:ascii="Arial Unicode MS" w:eastAsia="Arial Unicode MS" w:hAnsi="Arial Unicode MS" w:cs="Arial Unicode MS"/>
          <w:b/>
          <w:sz w:val="22"/>
          <w:szCs w:val="22"/>
        </w:rPr>
      </w:pPr>
    </w:p>
    <w:p w:rsidR="00E45740" w:rsidRPr="00B933FD" w:rsidRDefault="00E45740" w:rsidP="00B2518B">
      <w:pPr>
        <w:jc w:val="center"/>
        <w:rPr>
          <w:rFonts w:ascii="Arial Unicode MS" w:eastAsia="Arial Unicode MS" w:hAnsi="Arial Unicode MS" w:cs="Arial Unicode MS"/>
          <w:b/>
          <w:sz w:val="22"/>
          <w:szCs w:val="22"/>
        </w:rPr>
      </w:pPr>
    </w:p>
    <w:p w:rsidR="00E45740" w:rsidRPr="00B933FD" w:rsidRDefault="00E45740" w:rsidP="00B2518B">
      <w:pPr>
        <w:jc w:val="center"/>
        <w:rPr>
          <w:rFonts w:ascii="Arial Unicode MS" w:eastAsia="Arial Unicode MS" w:hAnsi="Arial Unicode MS" w:cs="Arial Unicode MS"/>
          <w:b/>
          <w:sz w:val="22"/>
          <w:szCs w:val="22"/>
        </w:rPr>
      </w:pPr>
    </w:p>
    <w:p w:rsidR="00B13B0B" w:rsidRPr="00B933FD" w:rsidRDefault="00B13B0B" w:rsidP="00B2518B">
      <w:pPr>
        <w:jc w:val="center"/>
        <w:rPr>
          <w:rFonts w:ascii="Arial Unicode MS" w:eastAsia="Arial Unicode MS" w:hAnsi="Arial Unicode MS" w:cs="Arial Unicode MS"/>
          <w:sz w:val="22"/>
          <w:szCs w:val="22"/>
        </w:rPr>
      </w:pPr>
      <w:r w:rsidRPr="00B933FD">
        <w:rPr>
          <w:rFonts w:ascii="Arial Unicode MS" w:eastAsia="Arial Unicode MS" w:hAnsi="Arial Unicode MS" w:cs="Arial Unicode MS"/>
          <w:b/>
          <w:sz w:val="22"/>
          <w:szCs w:val="22"/>
        </w:rPr>
        <w:t>Summary of Appendices</w:t>
      </w:r>
    </w:p>
    <w:p w:rsidR="00B13B0B" w:rsidRPr="00B933FD" w:rsidRDefault="00B13B0B" w:rsidP="00B2518B">
      <w:pPr>
        <w:ind w:firstLine="720"/>
        <w:rPr>
          <w:rFonts w:ascii="Arial Unicode MS" w:eastAsia="Arial Unicode MS" w:hAnsi="Arial Unicode MS" w:cs="Arial Unicode MS"/>
          <w:sz w:val="22"/>
          <w:szCs w:val="22"/>
        </w:rPr>
      </w:pPr>
    </w:p>
    <w:p w:rsidR="00B13B0B" w:rsidRPr="00B933FD" w:rsidRDefault="00B13B0B" w:rsidP="00B2518B">
      <w:pPr>
        <w:ind w:firstLine="720"/>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Below in </w:t>
      </w:r>
      <w:r w:rsidRPr="00B933FD">
        <w:rPr>
          <w:rFonts w:ascii="Arial Unicode MS" w:eastAsia="Arial Unicode MS" w:hAnsi="Arial Unicode MS" w:cs="Arial Unicode MS"/>
          <w:b/>
          <w:sz w:val="22"/>
          <w:szCs w:val="22"/>
        </w:rPr>
        <w:t>Appendix A</w:t>
      </w:r>
      <w:r w:rsidRPr="00B933FD">
        <w:rPr>
          <w:rFonts w:ascii="Arial Unicode MS" w:eastAsia="Arial Unicode MS" w:hAnsi="Arial Unicode MS" w:cs="Arial Unicode MS"/>
          <w:sz w:val="22"/>
          <w:szCs w:val="22"/>
        </w:rPr>
        <w:t>, I have included a sample AIDS protocol outlining the program I have used for decades to help countless individuals deal with their HIV/AIDS naturally. In</w:t>
      </w:r>
      <w:r w:rsidRPr="00B933FD">
        <w:rPr>
          <w:rFonts w:ascii="Arial Unicode MS" w:eastAsia="Arial Unicode MS" w:hAnsi="Arial Unicode MS" w:cs="Arial Unicode MS"/>
          <w:b/>
          <w:sz w:val="22"/>
          <w:szCs w:val="22"/>
        </w:rPr>
        <w:t xml:space="preserve"> Appendix B</w:t>
      </w:r>
      <w:r w:rsidRPr="00B933FD">
        <w:rPr>
          <w:rFonts w:ascii="Arial Unicode MS" w:eastAsia="Arial Unicode MS" w:hAnsi="Arial Unicode MS" w:cs="Arial Unicode MS"/>
          <w:sz w:val="22"/>
          <w:szCs w:val="22"/>
        </w:rPr>
        <w:t xml:space="preserve"> I have included recent direct quotations on healing HIV/AIDS from prominent individuals working in the medical and public health field</w:t>
      </w:r>
      <w:r w:rsidR="007071AF" w:rsidRPr="00B933FD">
        <w:rPr>
          <w:rFonts w:ascii="Arial Unicode MS" w:eastAsia="Arial Unicode MS" w:hAnsi="Arial Unicode MS" w:cs="Arial Unicode MS"/>
          <w:sz w:val="22"/>
          <w:szCs w:val="22"/>
        </w:rPr>
        <w:t>s</w:t>
      </w:r>
      <w:r w:rsidRPr="00B933FD">
        <w:rPr>
          <w:rFonts w:ascii="Arial Unicode MS" w:eastAsia="Arial Unicode MS" w:hAnsi="Arial Unicode MS" w:cs="Arial Unicode MS"/>
          <w:sz w:val="22"/>
          <w:szCs w:val="22"/>
        </w:rPr>
        <w:t xml:space="preserve">. </w:t>
      </w:r>
      <w:r w:rsidRPr="00B933FD">
        <w:rPr>
          <w:rFonts w:ascii="Arial Unicode MS" w:eastAsia="Arial Unicode MS" w:hAnsi="Arial Unicode MS" w:cs="Arial Unicode MS"/>
          <w:b/>
          <w:sz w:val="22"/>
          <w:szCs w:val="22"/>
        </w:rPr>
        <w:t>Appendix C</w:t>
      </w:r>
      <w:r w:rsidRPr="00B933FD">
        <w:rPr>
          <w:rFonts w:ascii="Arial Unicode MS" w:eastAsia="Arial Unicode MS" w:hAnsi="Arial Unicode MS" w:cs="Arial Unicode MS"/>
          <w:sz w:val="22"/>
          <w:szCs w:val="22"/>
        </w:rPr>
        <w:t xml:space="preserve"> is a compilation of hundreds of peer-reviewed scientific studies showing the immune-enhancing benefits of a wide range of plant-based foods, herbs, supplements and other natural modalities on patients with HIV/AIDS. This collection of scientific articles contains the scientific justification for a whole-body approach to healing HIV/AIDS. </w:t>
      </w:r>
      <w:r w:rsidRPr="00B933FD">
        <w:rPr>
          <w:rFonts w:ascii="Arial Unicode MS" w:eastAsia="Arial Unicode MS" w:hAnsi="Arial Unicode MS" w:cs="Arial Unicode MS"/>
          <w:b/>
          <w:sz w:val="22"/>
          <w:szCs w:val="22"/>
        </w:rPr>
        <w:t>Appendix D</w:t>
      </w:r>
      <w:r w:rsidRPr="00B933FD">
        <w:rPr>
          <w:rFonts w:ascii="Arial Unicode MS" w:eastAsia="Arial Unicode MS" w:hAnsi="Arial Unicode MS" w:cs="Arial Unicode MS"/>
          <w:sz w:val="22"/>
          <w:szCs w:val="22"/>
        </w:rPr>
        <w:t xml:space="preserve"> features an article on natural AIDS treatments written by me and Adam Atkin, PhD and published in 1996 in the prestigious </w:t>
      </w:r>
      <w:r w:rsidRPr="00B933FD">
        <w:rPr>
          <w:rFonts w:ascii="Arial Unicode MS" w:eastAsia="Arial Unicode MS" w:hAnsi="Arial Unicode MS" w:cs="Arial Unicode MS"/>
          <w:i/>
          <w:sz w:val="22"/>
          <w:szCs w:val="22"/>
        </w:rPr>
        <w:t>Townsend Letter for Doctors &amp; Patients</w:t>
      </w:r>
      <w:r w:rsidRPr="00B933FD">
        <w:rPr>
          <w:rFonts w:ascii="Arial Unicode MS" w:eastAsia="Arial Unicode MS" w:hAnsi="Arial Unicode MS" w:cs="Arial Unicode MS"/>
          <w:sz w:val="22"/>
          <w:szCs w:val="22"/>
        </w:rPr>
        <w:t xml:space="preserve">. The article offers research-based evidence showing the effectiveness of natural treatments on AIDS from 17 years ago. Since then, our understanding of how to combat AIDS through non-toxic, immune-boosting therapies has expanded a great deal more. </w:t>
      </w:r>
      <w:r w:rsidRPr="00B933FD">
        <w:rPr>
          <w:rFonts w:ascii="Arial Unicode MS" w:eastAsia="Arial Unicode MS" w:hAnsi="Arial Unicode MS" w:cs="Arial Unicode MS"/>
          <w:b/>
          <w:sz w:val="22"/>
          <w:szCs w:val="22"/>
        </w:rPr>
        <w:t>Appendix E</w:t>
      </w:r>
      <w:r w:rsidRPr="00B933FD">
        <w:rPr>
          <w:rFonts w:ascii="Arial Unicode MS" w:eastAsia="Arial Unicode MS" w:hAnsi="Arial Unicode MS" w:cs="Arial Unicode MS"/>
          <w:sz w:val="22"/>
          <w:szCs w:val="22"/>
        </w:rPr>
        <w:t xml:space="preserve"> contains photographs from the AIDS Is Not a Death Sentence Press Conference Photographs- December 9, 1993.</w:t>
      </w:r>
    </w:p>
    <w:p w:rsidR="00B13B0B" w:rsidRPr="00B933FD" w:rsidRDefault="00B13B0B" w:rsidP="00B2518B">
      <w:pPr>
        <w:rPr>
          <w:rFonts w:ascii="Arial Unicode MS" w:eastAsia="Arial Unicode MS" w:hAnsi="Arial Unicode MS" w:cs="Arial Unicode MS"/>
          <w:b/>
          <w:color w:val="000000"/>
          <w:sz w:val="22"/>
          <w:szCs w:val="22"/>
          <w:shd w:val="clear" w:color="auto" w:fill="FFFFFF"/>
        </w:rPr>
      </w:pPr>
    </w:p>
    <w:p w:rsidR="00B13B0B" w:rsidRPr="00B933FD" w:rsidRDefault="00B13B0B" w:rsidP="00B2518B">
      <w:pPr>
        <w:ind w:right="-1080"/>
        <w:rPr>
          <w:rFonts w:ascii="Arial Unicode MS" w:eastAsia="Arial Unicode MS" w:hAnsi="Arial Unicode MS" w:cs="Arial Unicode MS"/>
          <w:sz w:val="22"/>
          <w:szCs w:val="22"/>
        </w:rPr>
      </w:pPr>
    </w:p>
    <w:p w:rsidR="00B13B0B" w:rsidRPr="00B933FD" w:rsidRDefault="00B13B0B" w:rsidP="00B2518B">
      <w:pPr>
        <w:rPr>
          <w:rFonts w:ascii="Arial Unicode MS" w:eastAsia="Arial Unicode MS" w:hAnsi="Arial Unicode MS" w:cs="Arial Unicode MS"/>
          <w:sz w:val="22"/>
          <w:szCs w:val="22"/>
        </w:rPr>
      </w:pPr>
    </w:p>
    <w:p w:rsidR="00367607" w:rsidRPr="00B933FD" w:rsidRDefault="00367607" w:rsidP="00B2518B">
      <w:pPr>
        <w:rPr>
          <w:rFonts w:ascii="Arial Unicode MS" w:eastAsia="Arial Unicode MS" w:hAnsi="Arial Unicode MS" w:cs="Arial Unicode MS"/>
          <w:sz w:val="22"/>
          <w:szCs w:val="22"/>
        </w:rPr>
      </w:pPr>
    </w:p>
    <w:p w:rsidR="00367607" w:rsidRPr="00B933FD" w:rsidRDefault="00367607" w:rsidP="00B2518B">
      <w:pPr>
        <w:rPr>
          <w:rFonts w:ascii="Arial Unicode MS" w:eastAsia="Arial Unicode MS" w:hAnsi="Arial Unicode MS" w:cs="Arial Unicode MS"/>
          <w:sz w:val="22"/>
          <w:szCs w:val="22"/>
        </w:rPr>
      </w:pPr>
    </w:p>
    <w:p w:rsidR="00367607" w:rsidRPr="00B933FD" w:rsidRDefault="00367607" w:rsidP="00B2518B">
      <w:pPr>
        <w:rPr>
          <w:rFonts w:ascii="Arial Unicode MS" w:eastAsia="Arial Unicode MS" w:hAnsi="Arial Unicode MS" w:cs="Arial Unicode MS"/>
          <w:sz w:val="22"/>
          <w:szCs w:val="22"/>
        </w:rPr>
      </w:pPr>
    </w:p>
    <w:p w:rsidR="00367607" w:rsidRPr="00B933FD" w:rsidRDefault="00367607" w:rsidP="00B2518B">
      <w:pPr>
        <w:rPr>
          <w:rFonts w:ascii="Arial Unicode MS" w:eastAsia="Arial Unicode MS" w:hAnsi="Arial Unicode MS" w:cs="Arial Unicode MS"/>
          <w:sz w:val="22"/>
          <w:szCs w:val="22"/>
        </w:rPr>
      </w:pPr>
    </w:p>
    <w:p w:rsidR="00367607" w:rsidRPr="00B933FD" w:rsidRDefault="00367607" w:rsidP="00B2518B">
      <w:pPr>
        <w:rPr>
          <w:rFonts w:ascii="Arial Unicode MS" w:eastAsia="Arial Unicode MS" w:hAnsi="Arial Unicode MS" w:cs="Arial Unicode MS"/>
          <w:sz w:val="22"/>
          <w:szCs w:val="22"/>
        </w:rPr>
      </w:pPr>
    </w:p>
    <w:p w:rsidR="001D15B4" w:rsidRPr="00B933FD" w:rsidRDefault="001D15B4" w:rsidP="00B2518B">
      <w:pPr>
        <w:rPr>
          <w:rFonts w:ascii="Arial Unicode MS" w:eastAsia="Arial Unicode MS" w:hAnsi="Arial Unicode MS" w:cs="Arial Unicode MS"/>
          <w:sz w:val="22"/>
          <w:szCs w:val="22"/>
        </w:rPr>
      </w:pPr>
    </w:p>
    <w:p w:rsidR="00B2518B" w:rsidRPr="00B933FD" w:rsidRDefault="00B2518B" w:rsidP="00B2518B">
      <w:pPr>
        <w:rPr>
          <w:rFonts w:ascii="Arial Unicode MS" w:eastAsia="Arial Unicode MS" w:hAnsi="Arial Unicode MS" w:cs="Arial Unicode MS"/>
          <w:b/>
          <w:bCs/>
          <w:sz w:val="22"/>
          <w:szCs w:val="22"/>
        </w:rPr>
      </w:pPr>
    </w:p>
    <w:p w:rsidR="00B2518B" w:rsidRPr="00B933FD" w:rsidRDefault="00B2518B" w:rsidP="00B2518B">
      <w:pPr>
        <w:rPr>
          <w:rFonts w:ascii="Arial Unicode MS" w:eastAsia="Arial Unicode MS" w:hAnsi="Arial Unicode MS" w:cs="Arial Unicode MS"/>
          <w:b/>
          <w:bCs/>
          <w:sz w:val="22"/>
          <w:szCs w:val="22"/>
        </w:rPr>
      </w:pPr>
    </w:p>
    <w:p w:rsidR="00B2518B" w:rsidRPr="00B933FD" w:rsidRDefault="00B2518B" w:rsidP="00B2518B">
      <w:pPr>
        <w:rPr>
          <w:rFonts w:ascii="Arial Unicode MS" w:eastAsia="Arial Unicode MS" w:hAnsi="Arial Unicode MS" w:cs="Arial Unicode MS"/>
          <w:b/>
          <w:bCs/>
          <w:sz w:val="22"/>
          <w:szCs w:val="22"/>
        </w:rPr>
      </w:pPr>
    </w:p>
    <w:p w:rsidR="00B2518B" w:rsidRPr="00B933FD" w:rsidRDefault="00B2518B" w:rsidP="00B2518B">
      <w:pPr>
        <w:rPr>
          <w:rFonts w:ascii="Arial Unicode MS" w:eastAsia="Arial Unicode MS" w:hAnsi="Arial Unicode MS" w:cs="Arial Unicode MS"/>
          <w:b/>
          <w:bCs/>
          <w:sz w:val="22"/>
          <w:szCs w:val="22"/>
        </w:rPr>
      </w:pPr>
    </w:p>
    <w:p w:rsidR="00B2518B" w:rsidRPr="00B933FD" w:rsidRDefault="00B2518B" w:rsidP="00B2518B">
      <w:pPr>
        <w:rPr>
          <w:rFonts w:ascii="Arial Unicode MS" w:eastAsia="Arial Unicode MS" w:hAnsi="Arial Unicode MS" w:cs="Arial Unicode MS"/>
          <w:b/>
          <w:bCs/>
          <w:sz w:val="22"/>
          <w:szCs w:val="22"/>
        </w:rPr>
      </w:pPr>
    </w:p>
    <w:p w:rsidR="00B2518B" w:rsidRPr="00B933FD" w:rsidRDefault="00B2518B" w:rsidP="00B2518B">
      <w:pPr>
        <w:rPr>
          <w:rFonts w:ascii="Arial Unicode MS" w:eastAsia="Arial Unicode MS" w:hAnsi="Arial Unicode MS" w:cs="Arial Unicode MS"/>
          <w:b/>
          <w:bCs/>
          <w:sz w:val="22"/>
          <w:szCs w:val="22"/>
        </w:rPr>
      </w:pPr>
    </w:p>
    <w:p w:rsidR="00B13B0B" w:rsidRPr="00B933FD" w:rsidRDefault="00B13B0B" w:rsidP="00B2518B">
      <w:pPr>
        <w:jc w:val="center"/>
        <w:rPr>
          <w:rFonts w:ascii="Arial Unicode MS" w:eastAsia="Arial Unicode MS" w:hAnsi="Arial Unicode MS" w:cs="Arial Unicode MS"/>
          <w:b/>
          <w:bCs/>
          <w:sz w:val="22"/>
          <w:szCs w:val="22"/>
        </w:rPr>
      </w:pPr>
      <w:r w:rsidRPr="00B933FD">
        <w:rPr>
          <w:rFonts w:ascii="Arial Unicode MS" w:eastAsia="Arial Unicode MS" w:hAnsi="Arial Unicode MS" w:cs="Arial Unicode MS"/>
          <w:b/>
          <w:bCs/>
          <w:sz w:val="22"/>
          <w:szCs w:val="22"/>
        </w:rPr>
        <w:t>Appendix A:</w:t>
      </w:r>
    </w:p>
    <w:p w:rsidR="00B2518B" w:rsidRPr="00B933FD" w:rsidRDefault="00B2518B" w:rsidP="00B2518B">
      <w:pPr>
        <w:jc w:val="center"/>
        <w:rPr>
          <w:rFonts w:ascii="Arial Unicode MS" w:eastAsia="Arial Unicode MS" w:hAnsi="Arial Unicode MS" w:cs="Arial Unicode MS"/>
          <w:bCs/>
          <w:sz w:val="22"/>
          <w:szCs w:val="22"/>
        </w:rPr>
      </w:pPr>
    </w:p>
    <w:p w:rsidR="00B13B0B" w:rsidRPr="00B933FD" w:rsidRDefault="00B13B0B" w:rsidP="00B2518B">
      <w:pPr>
        <w:jc w:val="center"/>
        <w:rPr>
          <w:rFonts w:ascii="Arial Unicode MS" w:eastAsia="Arial Unicode MS" w:hAnsi="Arial Unicode MS" w:cs="Arial Unicode MS"/>
          <w:bCs/>
          <w:sz w:val="22"/>
          <w:szCs w:val="22"/>
        </w:rPr>
      </w:pPr>
      <w:r w:rsidRPr="00B933FD">
        <w:rPr>
          <w:rFonts w:ascii="Arial Unicode MS" w:eastAsia="Arial Unicode MS" w:hAnsi="Arial Unicode MS" w:cs="Arial Unicode MS"/>
          <w:bCs/>
          <w:sz w:val="22"/>
          <w:szCs w:val="22"/>
        </w:rPr>
        <w:t>Sample Protocols</w:t>
      </w:r>
    </w:p>
    <w:p w:rsidR="00B13B0B" w:rsidRPr="00B933FD" w:rsidRDefault="00B13B0B" w:rsidP="00B2518B">
      <w:pPr>
        <w:rPr>
          <w:rFonts w:ascii="Arial Unicode MS" w:eastAsia="Arial Unicode MS" w:hAnsi="Arial Unicode MS" w:cs="Arial Unicode MS"/>
          <w:sz w:val="22"/>
          <w:szCs w:val="22"/>
        </w:rPr>
      </w:pPr>
    </w:p>
    <w:p w:rsidR="00B2518B" w:rsidRPr="00B933FD" w:rsidRDefault="00B2518B" w:rsidP="00B2518B">
      <w:pPr>
        <w:rPr>
          <w:rFonts w:ascii="Arial Unicode MS" w:eastAsia="Arial Unicode MS" w:hAnsi="Arial Unicode MS" w:cs="Arial Unicode MS"/>
          <w:sz w:val="22"/>
          <w:szCs w:val="22"/>
        </w:rPr>
      </w:pPr>
    </w:p>
    <w:p w:rsidR="00B2518B" w:rsidRPr="00B933FD" w:rsidRDefault="00B2518B" w:rsidP="00B2518B">
      <w:pPr>
        <w:rPr>
          <w:rFonts w:ascii="Arial Unicode MS" w:eastAsia="Arial Unicode MS" w:hAnsi="Arial Unicode MS" w:cs="Arial Unicode MS"/>
          <w:sz w:val="22"/>
          <w:szCs w:val="22"/>
        </w:rPr>
      </w:pPr>
    </w:p>
    <w:p w:rsidR="00B13B0B" w:rsidRPr="00B933FD" w:rsidRDefault="00B13B0B" w:rsidP="00B2518B">
      <w:pPr>
        <w:rPr>
          <w:rFonts w:ascii="Arial Unicode MS" w:eastAsia="Arial Unicode MS" w:hAnsi="Arial Unicode MS" w:cs="Arial Unicode MS"/>
          <w:b/>
          <w:sz w:val="22"/>
          <w:szCs w:val="22"/>
        </w:rPr>
      </w:pPr>
      <w:r w:rsidRPr="00B933FD">
        <w:rPr>
          <w:rFonts w:ascii="Arial Unicode MS" w:eastAsia="Arial Unicode MS" w:hAnsi="Arial Unicode MS" w:cs="Arial Unicode MS"/>
          <w:b/>
          <w:sz w:val="22"/>
          <w:szCs w:val="22"/>
        </w:rPr>
        <w:t xml:space="preserve">PROTOCOL DISCLAIMER </w:t>
      </w:r>
    </w:p>
    <w:p w:rsidR="00B13B0B" w:rsidRPr="00B933FD" w:rsidRDefault="00B13B0B" w:rsidP="00B2518B">
      <w:pPr>
        <w:rPr>
          <w:rFonts w:ascii="Arial Unicode MS" w:eastAsia="Arial Unicode MS" w:hAnsi="Arial Unicode MS" w:cs="Arial Unicode MS"/>
          <w:sz w:val="22"/>
          <w:szCs w:val="22"/>
        </w:rPr>
      </w:pP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-The protocol below is not in any way to be construed as a prescription to cure the condition, but as nutritional, lifestyle and behavior modification suggestions only. Always consult with a physician for guidance on specific health issues and before following this or any other protocol.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w:t>
      </w:r>
      <w:r w:rsidR="000C11ED" w:rsidRPr="00B933FD">
        <w:rPr>
          <w:rFonts w:ascii="Arial Unicode MS" w:eastAsia="Arial Unicode MS" w:hAnsi="Arial Unicode MS" w:cs="Arial Unicode MS"/>
          <w:sz w:val="22"/>
          <w:szCs w:val="22"/>
        </w:rPr>
        <w:t xml:space="preserve"> P</w:t>
      </w:r>
      <w:r w:rsidRPr="00B933FD">
        <w:rPr>
          <w:rFonts w:ascii="Arial Unicode MS" w:eastAsia="Arial Unicode MS" w:hAnsi="Arial Unicode MS" w:cs="Arial Unicode MS"/>
          <w:sz w:val="22"/>
          <w:szCs w:val="22"/>
        </w:rPr>
        <w:t xml:space="preserve">atient’s diagnosis, treatment, and medications must be considered in determining if any of the suggested vitamins, minerals, foods, and herbs in contraindicated.  Special considerations should be given </w:t>
      </w:r>
      <w:r w:rsidR="000C11ED" w:rsidRPr="00B933FD">
        <w:rPr>
          <w:rFonts w:ascii="Arial Unicode MS" w:eastAsia="Arial Unicode MS" w:hAnsi="Arial Unicode MS" w:cs="Arial Unicode MS"/>
          <w:sz w:val="22"/>
          <w:szCs w:val="22"/>
        </w:rPr>
        <w:t>to pregnant and nursing mothers. Many supplements do not have a suggested dosage.  Individual clinicians must make individual recommendations based on the patient.</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w:t>
      </w:r>
      <w:r w:rsidR="000C11ED" w:rsidRPr="00B933FD">
        <w:rPr>
          <w:rFonts w:ascii="Arial Unicode MS" w:eastAsia="Arial Unicode MS" w:hAnsi="Arial Unicode MS" w:cs="Arial Unicode MS"/>
          <w:sz w:val="22"/>
          <w:szCs w:val="22"/>
        </w:rPr>
        <w:t>T</w:t>
      </w:r>
      <w:r w:rsidRPr="00B933FD">
        <w:rPr>
          <w:rFonts w:ascii="Arial Unicode MS" w:eastAsia="Arial Unicode MS" w:hAnsi="Arial Unicode MS" w:cs="Arial Unicode MS"/>
          <w:sz w:val="22"/>
          <w:szCs w:val="22"/>
        </w:rPr>
        <w:t>he protocol below must be implemented in gradual steps.  It is suggested to begin with low doses of one or two items of the protocols suggested items to determine the patient’s acceptance and tolerance.  Once it is determined that the patient has adapted, the dosage should be increased in gradual steps.</w:t>
      </w:r>
    </w:p>
    <w:p w:rsidR="00B13B0B" w:rsidRPr="00B933FD" w:rsidRDefault="00B13B0B" w:rsidP="00B2518B">
      <w:pPr>
        <w:rPr>
          <w:rFonts w:ascii="Arial Unicode MS" w:eastAsia="Arial Unicode MS" w:hAnsi="Arial Unicode MS" w:cs="Arial Unicode MS"/>
          <w:sz w:val="22"/>
          <w:szCs w:val="22"/>
        </w:rPr>
      </w:pPr>
    </w:p>
    <w:p w:rsidR="00B2518B" w:rsidRPr="00B933FD" w:rsidRDefault="00B2518B" w:rsidP="00B2518B">
      <w:pPr>
        <w:rPr>
          <w:rFonts w:ascii="Arial Unicode MS" w:eastAsia="Arial Unicode MS" w:hAnsi="Arial Unicode MS" w:cs="Arial Unicode MS"/>
          <w:b/>
          <w:sz w:val="22"/>
          <w:szCs w:val="22"/>
        </w:rPr>
      </w:pPr>
    </w:p>
    <w:p w:rsidR="00B2518B" w:rsidRPr="00B933FD" w:rsidRDefault="00B2518B" w:rsidP="00B2518B">
      <w:pPr>
        <w:rPr>
          <w:rFonts w:ascii="Arial Unicode MS" w:eastAsia="Arial Unicode MS" w:hAnsi="Arial Unicode MS" w:cs="Arial Unicode MS"/>
          <w:b/>
          <w:sz w:val="22"/>
          <w:szCs w:val="22"/>
        </w:rPr>
      </w:pPr>
    </w:p>
    <w:p w:rsidR="00B2518B" w:rsidRPr="00B933FD" w:rsidRDefault="00B2518B" w:rsidP="00B2518B">
      <w:pPr>
        <w:rPr>
          <w:rFonts w:ascii="Arial Unicode MS" w:eastAsia="Arial Unicode MS" w:hAnsi="Arial Unicode MS" w:cs="Arial Unicode MS"/>
          <w:b/>
          <w:sz w:val="22"/>
          <w:szCs w:val="22"/>
        </w:rPr>
      </w:pPr>
    </w:p>
    <w:p w:rsidR="00B2518B" w:rsidRPr="00B933FD" w:rsidRDefault="00B2518B" w:rsidP="00B2518B">
      <w:pPr>
        <w:rPr>
          <w:rFonts w:ascii="Arial Unicode MS" w:eastAsia="Arial Unicode MS" w:hAnsi="Arial Unicode MS" w:cs="Arial Unicode MS"/>
          <w:b/>
          <w:sz w:val="22"/>
          <w:szCs w:val="22"/>
        </w:rPr>
      </w:pPr>
    </w:p>
    <w:p w:rsidR="00B2518B" w:rsidRPr="00B933FD" w:rsidRDefault="00B2518B" w:rsidP="00B2518B">
      <w:pPr>
        <w:rPr>
          <w:rFonts w:ascii="Arial Unicode MS" w:eastAsia="Arial Unicode MS" w:hAnsi="Arial Unicode MS" w:cs="Arial Unicode MS"/>
          <w:b/>
          <w:sz w:val="22"/>
          <w:szCs w:val="22"/>
        </w:rPr>
      </w:pPr>
    </w:p>
    <w:p w:rsidR="00B2518B" w:rsidRPr="00B933FD" w:rsidRDefault="00B2518B" w:rsidP="00B2518B">
      <w:pPr>
        <w:rPr>
          <w:rFonts w:ascii="Arial Unicode MS" w:eastAsia="Arial Unicode MS" w:hAnsi="Arial Unicode MS" w:cs="Arial Unicode MS"/>
          <w:b/>
          <w:sz w:val="22"/>
          <w:szCs w:val="22"/>
        </w:rPr>
      </w:pPr>
    </w:p>
    <w:p w:rsidR="00B2518B" w:rsidRPr="00B933FD" w:rsidRDefault="00B2518B" w:rsidP="00B2518B">
      <w:pPr>
        <w:rPr>
          <w:rFonts w:ascii="Arial Unicode MS" w:eastAsia="Arial Unicode MS" w:hAnsi="Arial Unicode MS" w:cs="Arial Unicode MS"/>
          <w:b/>
          <w:sz w:val="22"/>
          <w:szCs w:val="22"/>
        </w:rPr>
      </w:pPr>
    </w:p>
    <w:p w:rsidR="00B2518B" w:rsidRPr="00B933FD" w:rsidRDefault="00B2518B" w:rsidP="00B2518B">
      <w:pPr>
        <w:rPr>
          <w:rFonts w:ascii="Arial Unicode MS" w:eastAsia="Arial Unicode MS" w:hAnsi="Arial Unicode MS" w:cs="Arial Unicode MS"/>
          <w:b/>
          <w:sz w:val="22"/>
          <w:szCs w:val="22"/>
        </w:rPr>
      </w:pPr>
    </w:p>
    <w:p w:rsidR="00B2518B" w:rsidRPr="00B933FD" w:rsidRDefault="00B2518B" w:rsidP="00B2518B">
      <w:pPr>
        <w:rPr>
          <w:rFonts w:ascii="Arial Unicode MS" w:eastAsia="Arial Unicode MS" w:hAnsi="Arial Unicode MS" w:cs="Arial Unicode MS"/>
          <w:b/>
          <w:sz w:val="22"/>
          <w:szCs w:val="22"/>
        </w:rPr>
      </w:pPr>
    </w:p>
    <w:p w:rsidR="00E45740" w:rsidRPr="00B933FD" w:rsidRDefault="00E45740" w:rsidP="00DD5842">
      <w:pPr>
        <w:jc w:val="center"/>
        <w:rPr>
          <w:rFonts w:ascii="Arial Unicode MS" w:eastAsia="Arial Unicode MS" w:hAnsi="Arial Unicode MS" w:cs="Arial Unicode MS"/>
          <w:b/>
          <w:sz w:val="22"/>
          <w:szCs w:val="22"/>
        </w:rPr>
      </w:pPr>
    </w:p>
    <w:p w:rsidR="00E45740" w:rsidRPr="00B933FD" w:rsidRDefault="00E45740" w:rsidP="00DD5842">
      <w:pPr>
        <w:jc w:val="center"/>
        <w:rPr>
          <w:rFonts w:ascii="Arial Unicode MS" w:eastAsia="Arial Unicode MS" w:hAnsi="Arial Unicode MS" w:cs="Arial Unicode MS"/>
          <w:b/>
          <w:sz w:val="22"/>
          <w:szCs w:val="22"/>
        </w:rPr>
      </w:pPr>
    </w:p>
    <w:p w:rsidR="00E45740" w:rsidRPr="00B933FD" w:rsidRDefault="00E45740" w:rsidP="00DD5842">
      <w:pPr>
        <w:jc w:val="center"/>
        <w:rPr>
          <w:rFonts w:ascii="Arial Unicode MS" w:eastAsia="Arial Unicode MS" w:hAnsi="Arial Unicode MS" w:cs="Arial Unicode MS"/>
          <w:b/>
          <w:sz w:val="22"/>
          <w:szCs w:val="22"/>
        </w:rPr>
      </w:pPr>
    </w:p>
    <w:p w:rsidR="00B13B0B" w:rsidRPr="00B933FD" w:rsidRDefault="00B13B0B" w:rsidP="00DD5842">
      <w:pPr>
        <w:jc w:val="center"/>
        <w:rPr>
          <w:rFonts w:ascii="Arial Unicode MS" w:eastAsia="Arial Unicode MS" w:hAnsi="Arial Unicode MS" w:cs="Arial Unicode MS"/>
          <w:b/>
          <w:sz w:val="22"/>
          <w:szCs w:val="22"/>
        </w:rPr>
      </w:pPr>
      <w:r w:rsidRPr="00B933FD">
        <w:rPr>
          <w:rFonts w:ascii="Arial Unicode MS" w:eastAsia="Arial Unicode MS" w:hAnsi="Arial Unicode MS" w:cs="Arial Unicode MS"/>
          <w:b/>
          <w:sz w:val="22"/>
          <w:szCs w:val="22"/>
        </w:rPr>
        <w:t>Sample HIV/AIDS Protocol</w:t>
      </w:r>
    </w:p>
    <w:p w:rsidR="00B13B0B" w:rsidRPr="00B933FD" w:rsidRDefault="00B13B0B" w:rsidP="00B2518B">
      <w:pPr>
        <w:rPr>
          <w:rFonts w:ascii="Arial Unicode MS" w:eastAsia="Arial Unicode MS" w:hAnsi="Arial Unicode MS" w:cs="Arial Unicode MS"/>
          <w:b/>
          <w:sz w:val="22"/>
          <w:szCs w:val="22"/>
        </w:rPr>
      </w:pP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In addition to the </w:t>
      </w:r>
      <w:r w:rsidRPr="00B933FD">
        <w:rPr>
          <w:rFonts w:ascii="Arial Unicode MS" w:eastAsia="Arial Unicode MS" w:hAnsi="Arial Unicode MS" w:cs="Arial Unicode MS"/>
          <w:sz w:val="22"/>
          <w:szCs w:val="22"/>
          <w:u w:val="single"/>
        </w:rPr>
        <w:t>detoxification lifestyle protocol (see below)</w:t>
      </w:r>
      <w:r w:rsidRPr="00B933FD">
        <w:rPr>
          <w:rFonts w:ascii="Arial Unicode MS" w:eastAsia="Arial Unicode MS" w:hAnsi="Arial Unicode MS" w:cs="Arial Unicode MS"/>
          <w:sz w:val="22"/>
          <w:szCs w:val="22"/>
        </w:rPr>
        <w:t>, consider the following:</w:t>
      </w:r>
    </w:p>
    <w:p w:rsidR="00B13B0B" w:rsidRPr="00B933FD" w:rsidRDefault="00B13B0B" w:rsidP="00B2518B">
      <w:pPr>
        <w:rPr>
          <w:rFonts w:ascii="Arial Unicode MS" w:eastAsia="Arial Unicode MS" w:hAnsi="Arial Unicode MS" w:cs="Arial Unicode MS"/>
          <w:sz w:val="22"/>
          <w:szCs w:val="22"/>
        </w:rPr>
      </w:pPr>
    </w:p>
    <w:p w:rsidR="00B13B0B" w:rsidRPr="00B933FD" w:rsidRDefault="00B13B0B" w:rsidP="00B2518B">
      <w:pPr>
        <w:rPr>
          <w:rFonts w:ascii="Arial Unicode MS" w:eastAsia="Arial Unicode MS" w:hAnsi="Arial Unicode MS" w:cs="Arial Unicode MS"/>
          <w:b/>
          <w:sz w:val="22"/>
          <w:szCs w:val="22"/>
        </w:rPr>
      </w:pPr>
      <w:r w:rsidRPr="00B933FD">
        <w:rPr>
          <w:rFonts w:ascii="Arial Unicode MS" w:eastAsia="Arial Unicode MS" w:hAnsi="Arial Unicode MS" w:cs="Arial Unicode MS"/>
          <w:b/>
          <w:sz w:val="22"/>
          <w:szCs w:val="22"/>
        </w:rPr>
        <w:t>Diet</w:t>
      </w:r>
    </w:p>
    <w:p w:rsidR="00B13B0B" w:rsidRPr="00B933FD" w:rsidRDefault="00B13B0B" w:rsidP="00B2518B">
      <w:pPr>
        <w:ind w:firstLine="720"/>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The diet is an immunosupportive DNA-reparative, cleansing and Ph rebalancing program.  It is recommended to begin the day with a large smoothie containing a tablespoon of one of the following healthy oils: black cumin seed oil, coconut oil, flaxseed oil, as well as a handful of either walnuts, almonds cashews, pistachios, sunflower seeds, pumpkin seeds or chia seeds, concentrates from blueberry, pomegranate, tart cherry, noni, papaya, a teaspoon of probiotic powder containing at least 5-10 billion CFU, as well as 30-40 grams of a high-quality, non-GMO protein, either from rice, pea, hemp, or soy. </w:t>
      </w:r>
    </w:p>
    <w:p w:rsidR="00B13B0B" w:rsidRPr="00B933FD" w:rsidRDefault="00B13B0B" w:rsidP="00B2518B">
      <w:pPr>
        <w:ind w:firstLine="720"/>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Include smaller meals throughout the day with a full spectrum of sea vegetables, fermented foods, starchy vegetables, legumes, whole grains, liberal amounts of garlic and onion and wild fish (preferably sardines and salmon).</w:t>
      </w:r>
    </w:p>
    <w:p w:rsidR="00B13B0B" w:rsidRPr="00B933FD" w:rsidRDefault="00B13B0B" w:rsidP="00B2518B">
      <w:pPr>
        <w:ind w:firstLine="720"/>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Drink either wheatgrass juice, bitter melon juice with raw honey and bee propolis,</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or combinations of vegetable and fruit juices throughout the day- ideally 16 oz. each. </w:t>
      </w:r>
    </w:p>
    <w:p w:rsidR="00B13B0B" w:rsidRPr="00B933FD" w:rsidRDefault="00B13B0B" w:rsidP="00B2518B">
      <w:pPr>
        <w:rPr>
          <w:rFonts w:ascii="Arial Unicode MS" w:eastAsia="Arial Unicode MS" w:hAnsi="Arial Unicode MS" w:cs="Arial Unicode MS"/>
          <w:sz w:val="22"/>
          <w:szCs w:val="22"/>
        </w:rPr>
      </w:pPr>
    </w:p>
    <w:p w:rsidR="00B13B0B" w:rsidRPr="00B933FD" w:rsidRDefault="00B13B0B" w:rsidP="00B2518B">
      <w:pPr>
        <w:rPr>
          <w:rFonts w:ascii="Arial Unicode MS" w:eastAsia="Arial Unicode MS" w:hAnsi="Arial Unicode MS" w:cs="Arial Unicode MS"/>
          <w:b/>
          <w:sz w:val="22"/>
          <w:szCs w:val="22"/>
        </w:rPr>
      </w:pPr>
      <w:r w:rsidRPr="00B933FD">
        <w:rPr>
          <w:rFonts w:ascii="Arial Unicode MS" w:eastAsia="Arial Unicode MS" w:hAnsi="Arial Unicode MS" w:cs="Arial Unicode MS"/>
          <w:b/>
          <w:sz w:val="22"/>
          <w:szCs w:val="22"/>
        </w:rPr>
        <w:t>Supplements</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L-Carnosine/Acetyl L-carnitine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Whey protein 30-60g/day</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SAMe 400-800mg/day</w:t>
      </w:r>
    </w:p>
    <w:p w:rsidR="00B13B0B" w:rsidRPr="00B933FD" w:rsidRDefault="00B13B0B" w:rsidP="00B2518B">
      <w:pPr>
        <w:rPr>
          <w:rFonts w:ascii="Arial Unicode MS" w:eastAsia="Arial Unicode MS" w:hAnsi="Arial Unicode MS" w:cs="Arial Unicode MS"/>
          <w:sz w:val="22"/>
          <w:szCs w:val="22"/>
          <w:shd w:val="clear" w:color="auto" w:fill="FFFFFF"/>
        </w:rPr>
      </w:pPr>
      <w:r w:rsidRPr="00B933FD">
        <w:rPr>
          <w:rFonts w:ascii="Arial Unicode MS" w:eastAsia="Arial Unicode MS" w:hAnsi="Arial Unicode MS" w:cs="Arial Unicode MS"/>
          <w:sz w:val="22"/>
          <w:szCs w:val="22"/>
        </w:rPr>
        <w:t xml:space="preserve">Magnesium- </w:t>
      </w:r>
      <w:r w:rsidRPr="00B933FD">
        <w:rPr>
          <w:rFonts w:ascii="Arial Unicode MS" w:eastAsia="Arial Unicode MS" w:hAnsi="Arial Unicode MS" w:cs="Arial Unicode MS"/>
          <w:sz w:val="22"/>
          <w:szCs w:val="22"/>
          <w:shd w:val="clear" w:color="auto" w:fill="FFFFFF"/>
        </w:rPr>
        <w:t>400 – 500 elemental mg</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shd w:val="clear" w:color="auto" w:fill="FFFFFF"/>
        </w:rPr>
        <w:t>Calcium – 400-500 mg</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Vit B 6 (pyridoxine)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Vit B 12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Folic acid</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SOD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DMG</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Pancreatic and proteolytic enzymes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Multimineral supplement</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EFA’s:  borage, omegas 3&amp;6, GLA, EPA</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Lecithin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Co Q 10    1,000mg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Curcumin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DHEA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Citrus bioflavanoids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Ginseng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Milk Thistle</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Green Tea Extract</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Monolaurin</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Melatonin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NAC 1000mg-1800mg three times a day</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Grape Seed Extract 400mg</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Alpha lipoic acid 300mg twice a day                                                                 </w:t>
      </w:r>
    </w:p>
    <w:p w:rsidR="00B13B0B" w:rsidRPr="00B933FD" w:rsidRDefault="00B13B0B" w:rsidP="00B2518B">
      <w:pPr>
        <w:rPr>
          <w:rFonts w:ascii="Arial Unicode MS" w:eastAsia="Arial Unicode MS" w:hAnsi="Arial Unicode MS" w:cs="Arial Unicode MS"/>
          <w:sz w:val="22"/>
          <w:szCs w:val="22"/>
          <w:lang w:val="es-US"/>
        </w:rPr>
      </w:pPr>
      <w:r w:rsidRPr="00B933FD">
        <w:rPr>
          <w:rFonts w:ascii="Arial Unicode MS" w:eastAsia="Arial Unicode MS" w:hAnsi="Arial Unicode MS" w:cs="Arial Unicode MS"/>
          <w:sz w:val="22"/>
          <w:szCs w:val="22"/>
          <w:lang w:val="es-US"/>
        </w:rPr>
        <w:t xml:space="preserve">Vit B 2 (Riboflavin)                                                                         </w:t>
      </w:r>
    </w:p>
    <w:p w:rsidR="00B13B0B" w:rsidRPr="00B933FD" w:rsidRDefault="00B13B0B" w:rsidP="00B2518B">
      <w:pPr>
        <w:rPr>
          <w:rFonts w:ascii="Arial Unicode MS" w:eastAsia="Arial Unicode MS" w:hAnsi="Arial Unicode MS" w:cs="Arial Unicode MS"/>
          <w:sz w:val="22"/>
          <w:szCs w:val="22"/>
          <w:lang w:val="es-US"/>
        </w:rPr>
      </w:pPr>
      <w:r w:rsidRPr="00B933FD">
        <w:rPr>
          <w:rFonts w:ascii="Arial Unicode MS" w:eastAsia="Arial Unicode MS" w:hAnsi="Arial Unicode MS" w:cs="Arial Unicode MS"/>
          <w:sz w:val="22"/>
          <w:szCs w:val="22"/>
          <w:lang w:val="es-US"/>
        </w:rPr>
        <w:t xml:space="preserve">Beta carotene/vitamin A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Vit B 1 (thiamin)</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Vit B 3 (niacinamide)</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Vit B 5 (pantothenic acid)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Evening Primrose Oil</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Vit C 2,000-10,000mg/day</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Quercetin 3,000mg</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St. John’s wort 300mg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Vit E – mixed tocopherols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Vit K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Zinc</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Vanadium</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Garlic/ cayenne</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Green Tea extract</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MSM</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Selenium 200 mcg twice a day</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Chromium picolinate</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Activated lipids (AL 7/21)</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Germanium</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Astragalus</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Silymarin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Eurocel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Lactoferrin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Probiotics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                                                                                                    </w:t>
      </w:r>
    </w:p>
    <w:p w:rsidR="00B13B0B" w:rsidRPr="00B933FD" w:rsidRDefault="00B13B0B" w:rsidP="00B2518B">
      <w:pPr>
        <w:rPr>
          <w:rFonts w:ascii="Arial Unicode MS" w:eastAsia="Arial Unicode MS" w:hAnsi="Arial Unicode MS" w:cs="Arial Unicode MS"/>
          <w:b/>
          <w:sz w:val="22"/>
          <w:szCs w:val="22"/>
        </w:rPr>
      </w:pPr>
      <w:r w:rsidRPr="00B933FD">
        <w:rPr>
          <w:rFonts w:ascii="Arial Unicode MS" w:eastAsia="Arial Unicode MS" w:hAnsi="Arial Unicode MS" w:cs="Arial Unicode MS"/>
          <w:b/>
          <w:sz w:val="22"/>
          <w:szCs w:val="22"/>
        </w:rPr>
        <w:t>Other medically supervised therapies</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Ozonated colonics/coffee enemas</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HBOT- hyperbaric oxygen therapy</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IV Vitamin C drips and bio-oxidative therapies require MD orders</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IV DMSO</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Chinese herbs/AMMA/Acupuncture</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Bach flower remedies</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Hyperthermia</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Homeopathic remedies</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Positive Visualization</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Guided Imagery</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Stress Management Therapy</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Hydrazine sulfate if wasting syndrome occurs           </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Check cortisol levels regularly</w:t>
      </w:r>
    </w:p>
    <w:p w:rsidR="00B13B0B" w:rsidRPr="00B933FD" w:rsidRDefault="00B13B0B" w:rsidP="00B2518B">
      <w:pPr>
        <w:rPr>
          <w:rFonts w:ascii="Arial Unicode MS" w:eastAsia="Arial Unicode MS" w:hAnsi="Arial Unicode MS" w:cs="Arial Unicode MS"/>
          <w:sz w:val="22"/>
          <w:szCs w:val="22"/>
        </w:rPr>
      </w:pPr>
    </w:p>
    <w:p w:rsidR="00B13B0B" w:rsidRPr="00B933FD" w:rsidRDefault="00B13B0B" w:rsidP="00B2518B">
      <w:pPr>
        <w:rPr>
          <w:rFonts w:ascii="Arial Unicode MS" w:eastAsia="Arial Unicode MS" w:hAnsi="Arial Unicode MS" w:cs="Arial Unicode MS"/>
          <w:sz w:val="22"/>
          <w:szCs w:val="22"/>
        </w:rPr>
      </w:pPr>
    </w:p>
    <w:p w:rsidR="00B13B0B" w:rsidRPr="00B933FD" w:rsidRDefault="00B13B0B" w:rsidP="00B2518B">
      <w:pPr>
        <w:rPr>
          <w:rFonts w:ascii="Arial Unicode MS" w:eastAsia="Arial Unicode MS" w:hAnsi="Arial Unicode MS" w:cs="Arial Unicode MS"/>
          <w:b/>
          <w:sz w:val="22"/>
          <w:szCs w:val="22"/>
        </w:rPr>
      </w:pPr>
      <w:r w:rsidRPr="00B933FD">
        <w:rPr>
          <w:rFonts w:ascii="Arial Unicode MS" w:eastAsia="Arial Unicode MS" w:hAnsi="Arial Unicode MS" w:cs="Arial Unicode MS"/>
          <w:b/>
          <w:sz w:val="22"/>
          <w:szCs w:val="22"/>
        </w:rPr>
        <w:t>Topical</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Virgin Castor oil</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Calendula</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Aloe/avocado oil baths</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Aerobic exercise</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Colloidal copper spray</w:t>
      </w:r>
    </w:p>
    <w:p w:rsidR="00B13B0B" w:rsidRPr="00B933FD" w:rsidRDefault="00B13B0B" w:rsidP="00B2518B">
      <w:pPr>
        <w:rPr>
          <w:rFonts w:ascii="Arial Unicode MS" w:eastAsia="Arial Unicode MS" w:hAnsi="Arial Unicode MS" w:cs="Arial Unicode MS"/>
          <w:sz w:val="22"/>
          <w:szCs w:val="22"/>
        </w:rPr>
      </w:pPr>
    </w:p>
    <w:p w:rsidR="00B13B0B" w:rsidRPr="00B933FD" w:rsidRDefault="00B13B0B" w:rsidP="00B2518B">
      <w:pPr>
        <w:rPr>
          <w:rFonts w:ascii="Arial Unicode MS" w:eastAsia="Arial Unicode MS" w:hAnsi="Arial Unicode MS" w:cs="Arial Unicode MS"/>
          <w:sz w:val="22"/>
          <w:szCs w:val="22"/>
        </w:rPr>
      </w:pPr>
    </w:p>
    <w:p w:rsidR="00145D99" w:rsidRPr="00B933FD" w:rsidRDefault="00145D99" w:rsidP="00B2518B">
      <w:pPr>
        <w:jc w:val="center"/>
        <w:rPr>
          <w:rFonts w:ascii="Arial Unicode MS" w:eastAsia="Arial Unicode MS" w:hAnsi="Arial Unicode MS" w:cs="Arial Unicode MS"/>
          <w:b/>
          <w:sz w:val="22"/>
          <w:szCs w:val="22"/>
        </w:rPr>
      </w:pPr>
    </w:p>
    <w:p w:rsidR="00145D99" w:rsidRPr="00B933FD" w:rsidRDefault="00145D99" w:rsidP="00B2518B">
      <w:pPr>
        <w:jc w:val="center"/>
        <w:rPr>
          <w:rFonts w:ascii="Arial Unicode MS" w:eastAsia="Arial Unicode MS" w:hAnsi="Arial Unicode MS" w:cs="Arial Unicode MS"/>
          <w:b/>
          <w:sz w:val="22"/>
          <w:szCs w:val="22"/>
        </w:rPr>
      </w:pPr>
    </w:p>
    <w:p w:rsidR="00145D99" w:rsidRPr="00B933FD" w:rsidRDefault="00145D99" w:rsidP="00B2518B">
      <w:pPr>
        <w:jc w:val="center"/>
        <w:rPr>
          <w:rFonts w:ascii="Arial Unicode MS" w:eastAsia="Arial Unicode MS" w:hAnsi="Arial Unicode MS" w:cs="Arial Unicode MS"/>
          <w:b/>
          <w:sz w:val="22"/>
          <w:szCs w:val="22"/>
        </w:rPr>
      </w:pPr>
    </w:p>
    <w:p w:rsidR="00E45740" w:rsidRPr="00B933FD" w:rsidRDefault="00E45740" w:rsidP="00B2518B">
      <w:pPr>
        <w:jc w:val="center"/>
        <w:rPr>
          <w:rFonts w:ascii="Arial Unicode MS" w:eastAsia="Arial Unicode MS" w:hAnsi="Arial Unicode MS" w:cs="Arial Unicode MS"/>
          <w:b/>
          <w:sz w:val="22"/>
          <w:szCs w:val="22"/>
        </w:rPr>
      </w:pPr>
    </w:p>
    <w:p w:rsidR="00E45740" w:rsidRPr="00B933FD" w:rsidRDefault="00E45740" w:rsidP="00B2518B">
      <w:pPr>
        <w:jc w:val="center"/>
        <w:rPr>
          <w:rFonts w:ascii="Arial Unicode MS" w:eastAsia="Arial Unicode MS" w:hAnsi="Arial Unicode MS" w:cs="Arial Unicode MS"/>
          <w:b/>
          <w:sz w:val="22"/>
          <w:szCs w:val="22"/>
        </w:rPr>
      </w:pPr>
    </w:p>
    <w:p w:rsidR="00E45740" w:rsidRPr="00B933FD" w:rsidRDefault="00E45740" w:rsidP="00B2518B">
      <w:pPr>
        <w:jc w:val="center"/>
        <w:rPr>
          <w:rFonts w:ascii="Arial Unicode MS" w:eastAsia="Arial Unicode MS" w:hAnsi="Arial Unicode MS" w:cs="Arial Unicode MS"/>
          <w:b/>
          <w:sz w:val="22"/>
          <w:szCs w:val="22"/>
        </w:rPr>
      </w:pPr>
    </w:p>
    <w:p w:rsidR="00B933FD" w:rsidRDefault="00B933FD" w:rsidP="00B2518B">
      <w:pPr>
        <w:jc w:val="center"/>
        <w:rPr>
          <w:rFonts w:ascii="Arial Unicode MS" w:eastAsia="Arial Unicode MS" w:hAnsi="Arial Unicode MS" w:cs="Arial Unicode MS"/>
          <w:b/>
          <w:sz w:val="22"/>
          <w:szCs w:val="22"/>
        </w:rPr>
      </w:pPr>
    </w:p>
    <w:p w:rsidR="00B933FD" w:rsidRDefault="00B933FD" w:rsidP="00B2518B">
      <w:pPr>
        <w:jc w:val="center"/>
        <w:rPr>
          <w:rFonts w:ascii="Arial Unicode MS" w:eastAsia="Arial Unicode MS" w:hAnsi="Arial Unicode MS" w:cs="Arial Unicode MS"/>
          <w:b/>
          <w:sz w:val="22"/>
          <w:szCs w:val="22"/>
        </w:rPr>
      </w:pPr>
    </w:p>
    <w:p w:rsidR="00B933FD" w:rsidRDefault="00B933FD" w:rsidP="00B2518B">
      <w:pPr>
        <w:jc w:val="center"/>
        <w:rPr>
          <w:rFonts w:ascii="Arial Unicode MS" w:eastAsia="Arial Unicode MS" w:hAnsi="Arial Unicode MS" w:cs="Arial Unicode MS"/>
          <w:b/>
          <w:sz w:val="22"/>
          <w:szCs w:val="22"/>
        </w:rPr>
      </w:pPr>
    </w:p>
    <w:p w:rsidR="00B13B0B" w:rsidRPr="00B933FD" w:rsidRDefault="00B13B0B" w:rsidP="00B2518B">
      <w:pPr>
        <w:jc w:val="center"/>
        <w:rPr>
          <w:rFonts w:ascii="Arial Unicode MS" w:eastAsia="Arial Unicode MS" w:hAnsi="Arial Unicode MS" w:cs="Arial Unicode MS"/>
          <w:b/>
          <w:sz w:val="22"/>
          <w:szCs w:val="22"/>
        </w:rPr>
      </w:pPr>
      <w:r w:rsidRPr="00B933FD">
        <w:rPr>
          <w:rFonts w:ascii="Arial Unicode MS" w:eastAsia="Arial Unicode MS" w:hAnsi="Arial Unicode MS" w:cs="Arial Unicode MS"/>
          <w:b/>
          <w:sz w:val="22"/>
          <w:szCs w:val="22"/>
        </w:rPr>
        <w:t>Sample Detoxification Lifestyle Protocol</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Take the following daily as directed:  </w:t>
      </w:r>
    </w:p>
    <w:p w:rsidR="00B13B0B" w:rsidRPr="00B933FD" w:rsidRDefault="00145D99" w:rsidP="00B2518B">
      <w:pPr>
        <w:tabs>
          <w:tab w:val="left" w:pos="-990"/>
        </w:tabs>
        <w:rPr>
          <w:rFonts w:ascii="Arial Unicode MS" w:eastAsia="Arial Unicode MS" w:hAnsi="Arial Unicode MS" w:cs="Arial Unicode MS"/>
          <w:b/>
          <w:bCs/>
          <w:sz w:val="22"/>
          <w:szCs w:val="22"/>
        </w:rPr>
      </w:pPr>
      <w:r w:rsidRPr="00B933FD">
        <w:rPr>
          <w:rFonts w:ascii="Arial Unicode MS" w:eastAsia="Arial Unicode MS" w:hAnsi="Arial Unicode MS" w:cs="Arial Unicode MS"/>
          <w:b/>
          <w:bCs/>
          <w:sz w:val="22"/>
          <w:szCs w:val="22"/>
        </w:rPr>
        <w:t>THE FIRST FOUR WEEKS:</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Two (2)  -  16 ounce glasses of green juice per day:</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 </w:t>
      </w:r>
      <w:r w:rsidRPr="00B933FD">
        <w:rPr>
          <w:rFonts w:ascii="Arial Unicode MS" w:eastAsia="Arial Unicode MS" w:hAnsi="Arial Unicode MS" w:cs="Arial Unicode MS"/>
          <w:sz w:val="22"/>
          <w:szCs w:val="22"/>
        </w:rPr>
        <w:tab/>
        <w:t xml:space="preserve">Juice 4 oz. dark &amp; light green vegetables.  Add 12 oz. </w:t>
      </w:r>
      <w:r w:rsidR="00B2518B" w:rsidRPr="00B933FD">
        <w:rPr>
          <w:rFonts w:ascii="Arial Unicode MS" w:eastAsia="Arial Unicode MS" w:hAnsi="Arial Unicode MS" w:cs="Arial Unicode MS"/>
          <w:sz w:val="22"/>
          <w:szCs w:val="22"/>
        </w:rPr>
        <w:t>W</w:t>
      </w:r>
      <w:r w:rsidRPr="00B933FD">
        <w:rPr>
          <w:rFonts w:ascii="Arial Unicode MS" w:eastAsia="Arial Unicode MS" w:hAnsi="Arial Unicode MS" w:cs="Arial Unicode MS"/>
          <w:sz w:val="22"/>
          <w:szCs w:val="22"/>
        </w:rPr>
        <w:t>ater</w:t>
      </w:r>
      <w:r w:rsidR="00B2518B" w:rsidRPr="00B933FD">
        <w:rPr>
          <w:rFonts w:ascii="Arial Unicode MS" w:eastAsia="Arial Unicode MS" w:hAnsi="Arial Unicode MS" w:cs="Arial Unicode MS"/>
          <w:sz w:val="22"/>
          <w:szCs w:val="22"/>
        </w:rPr>
        <w:t xml:space="preserve"> </w:t>
      </w:r>
      <w:r w:rsidR="00145D99" w:rsidRPr="00B933FD">
        <w:rPr>
          <w:rFonts w:ascii="Arial Unicode MS" w:eastAsia="Arial Unicode MS" w:hAnsi="Arial Unicode MS" w:cs="Arial Unicode MS"/>
          <w:sz w:val="22"/>
          <w:szCs w:val="22"/>
        </w:rPr>
        <w:t xml:space="preserve">  </w:t>
      </w:r>
      <w:r w:rsidR="00B2518B" w:rsidRPr="00B933FD">
        <w:rPr>
          <w:rFonts w:ascii="Arial Unicode MS" w:eastAsia="Arial Unicode MS" w:hAnsi="Arial Unicode MS" w:cs="Arial Unicode MS"/>
          <w:sz w:val="22"/>
          <w:szCs w:val="22"/>
        </w:rPr>
        <w:t>-</w:t>
      </w:r>
      <w:r w:rsidR="00145D99" w:rsidRPr="00B933FD">
        <w:rPr>
          <w:rFonts w:ascii="Arial Unicode MS" w:eastAsia="Arial Unicode MS" w:hAnsi="Arial Unicode MS" w:cs="Arial Unicode MS"/>
          <w:sz w:val="22"/>
          <w:szCs w:val="22"/>
        </w:rPr>
        <w:t>OR</w:t>
      </w:r>
      <w:r w:rsidR="00B2518B" w:rsidRPr="00B933FD">
        <w:rPr>
          <w:rFonts w:ascii="Arial Unicode MS" w:eastAsia="Arial Unicode MS" w:hAnsi="Arial Unicode MS" w:cs="Arial Unicode MS"/>
          <w:sz w:val="22"/>
          <w:szCs w:val="22"/>
        </w:rPr>
        <w:t xml:space="preserve">- </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ab/>
        <w:t>1 tablespoon of powdered dry green concentrate.   Add 12 oz water.</w:t>
      </w:r>
    </w:p>
    <w:p w:rsidR="00B13B0B" w:rsidRPr="00B933FD" w:rsidRDefault="00B13B0B" w:rsidP="00B2518B">
      <w:pPr>
        <w:tabs>
          <w:tab w:val="left" w:pos="-990"/>
        </w:tabs>
        <w:ind w:left="720"/>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In the above juices, add 1 oz. of aloe concentrate and add o</w:t>
      </w:r>
      <w:r w:rsidR="00B2518B" w:rsidRPr="00B933FD">
        <w:rPr>
          <w:rFonts w:ascii="Arial Unicode MS" w:eastAsia="Arial Unicode MS" w:hAnsi="Arial Unicode MS" w:cs="Arial Unicode MS"/>
          <w:sz w:val="22"/>
          <w:szCs w:val="22"/>
        </w:rPr>
        <w:t xml:space="preserve">ne teaspoon of red fruit dried </w:t>
      </w:r>
      <w:r w:rsidRPr="00B933FD">
        <w:rPr>
          <w:rFonts w:ascii="Arial Unicode MS" w:eastAsia="Arial Unicode MS" w:hAnsi="Arial Unicode MS" w:cs="Arial Unicode MS"/>
          <w:sz w:val="22"/>
          <w:szCs w:val="22"/>
        </w:rPr>
        <w:t>concentrate.</w:t>
      </w:r>
    </w:p>
    <w:p w:rsidR="00B13B0B" w:rsidRPr="00B933FD" w:rsidRDefault="00B13B0B" w:rsidP="00B2518B">
      <w:pPr>
        <w:tabs>
          <w:tab w:val="left" w:pos="-990"/>
        </w:tabs>
        <w:rPr>
          <w:rFonts w:ascii="Arial Unicode MS" w:eastAsia="Arial Unicode MS" w:hAnsi="Arial Unicode MS" w:cs="Arial Unicode MS"/>
          <w:bCs/>
          <w:sz w:val="22"/>
          <w:szCs w:val="22"/>
        </w:rPr>
      </w:pPr>
      <w:r w:rsidRPr="00B933FD">
        <w:rPr>
          <w:rFonts w:ascii="Arial Unicode MS" w:eastAsia="Arial Unicode MS" w:hAnsi="Arial Unicode MS" w:cs="Arial Unicode MS"/>
          <w:b/>
          <w:sz w:val="22"/>
          <w:szCs w:val="22"/>
        </w:rPr>
        <w:t>AT NIGHT</w:t>
      </w:r>
      <w:r w:rsidRPr="00B933FD">
        <w:rPr>
          <w:rFonts w:ascii="Arial Unicode MS" w:eastAsia="Arial Unicode MS" w:hAnsi="Arial Unicode MS" w:cs="Arial Unicode MS"/>
          <w:bCs/>
          <w:sz w:val="22"/>
          <w:szCs w:val="22"/>
        </w:rPr>
        <w:t>:</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Antioxidant complex</w:t>
      </w:r>
      <w:r w:rsidRPr="00B933FD">
        <w:rPr>
          <w:rFonts w:ascii="Arial Unicode MS" w:eastAsia="Arial Unicode MS" w:hAnsi="Arial Unicode MS" w:cs="Arial Unicode MS"/>
          <w:sz w:val="22"/>
          <w:szCs w:val="22"/>
        </w:rPr>
        <w:tab/>
      </w:r>
      <w:r w:rsidRPr="00B933FD">
        <w:rPr>
          <w:rFonts w:ascii="Arial Unicode MS" w:eastAsia="Arial Unicode MS" w:hAnsi="Arial Unicode MS" w:cs="Arial Unicode MS"/>
          <w:sz w:val="22"/>
          <w:szCs w:val="22"/>
        </w:rPr>
        <w:tab/>
        <w:t>Follow the instructions on the label</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Garlic with cayenne powder</w:t>
      </w:r>
      <w:r w:rsidRPr="00B933FD">
        <w:rPr>
          <w:rFonts w:ascii="Arial Unicode MS" w:eastAsia="Arial Unicode MS" w:hAnsi="Arial Unicode MS" w:cs="Arial Unicode MS"/>
          <w:sz w:val="22"/>
          <w:szCs w:val="22"/>
        </w:rPr>
        <w:tab/>
        <w:t>Follow the instructions on the label</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Psyllium bifidis fiber</w:t>
      </w:r>
      <w:r w:rsidRPr="00B933FD">
        <w:rPr>
          <w:rFonts w:ascii="Arial Unicode MS" w:eastAsia="Arial Unicode MS" w:hAnsi="Arial Unicode MS" w:cs="Arial Unicode MS"/>
          <w:sz w:val="22"/>
          <w:szCs w:val="22"/>
        </w:rPr>
        <w:tab/>
      </w:r>
      <w:r w:rsidRPr="00B933FD">
        <w:rPr>
          <w:rFonts w:ascii="Arial Unicode MS" w:eastAsia="Arial Unicode MS" w:hAnsi="Arial Unicode MS" w:cs="Arial Unicode MS"/>
          <w:sz w:val="22"/>
          <w:szCs w:val="22"/>
        </w:rPr>
        <w:tab/>
        <w:t>Follow the instructions on the label</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Vitamin C  500-2500 mg</w:t>
      </w:r>
    </w:p>
    <w:p w:rsidR="00B13B0B" w:rsidRPr="00B933FD" w:rsidRDefault="00145D99" w:rsidP="00B2518B">
      <w:pPr>
        <w:tabs>
          <w:tab w:val="left" w:pos="-990"/>
        </w:tabs>
        <w:rPr>
          <w:rFonts w:ascii="Arial Unicode MS" w:eastAsia="Arial Unicode MS" w:hAnsi="Arial Unicode MS" w:cs="Arial Unicode MS"/>
          <w:b/>
          <w:bCs/>
          <w:sz w:val="22"/>
          <w:szCs w:val="22"/>
        </w:rPr>
      </w:pPr>
      <w:r w:rsidRPr="00B933FD">
        <w:rPr>
          <w:rFonts w:ascii="Arial Unicode MS" w:eastAsia="Arial Unicode MS" w:hAnsi="Arial Unicode MS" w:cs="Arial Unicode MS"/>
          <w:b/>
          <w:bCs/>
          <w:sz w:val="22"/>
          <w:szCs w:val="22"/>
        </w:rPr>
        <w:t>AFTER 4 WEEKS ADD:</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Quercetin </w:t>
      </w:r>
      <w:r w:rsidRPr="00B933FD">
        <w:rPr>
          <w:rFonts w:ascii="Arial Unicode MS" w:eastAsia="Arial Unicode MS" w:hAnsi="Arial Unicode MS" w:cs="Arial Unicode MS"/>
          <w:sz w:val="22"/>
          <w:szCs w:val="22"/>
        </w:rPr>
        <w:tab/>
      </w:r>
      <w:r w:rsidRPr="00B933FD">
        <w:rPr>
          <w:rFonts w:ascii="Arial Unicode MS" w:eastAsia="Arial Unicode MS" w:hAnsi="Arial Unicode MS" w:cs="Arial Unicode MS"/>
          <w:sz w:val="22"/>
          <w:szCs w:val="22"/>
        </w:rPr>
        <w:tab/>
        <w:t>550mg 3X/day</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Pycnogenol  </w:t>
      </w:r>
      <w:r w:rsidRPr="00B933FD">
        <w:rPr>
          <w:rFonts w:ascii="Arial Unicode MS" w:eastAsia="Arial Unicode MS" w:hAnsi="Arial Unicode MS" w:cs="Arial Unicode MS"/>
          <w:sz w:val="22"/>
          <w:szCs w:val="22"/>
        </w:rPr>
        <w:tab/>
        <w:t xml:space="preserve">          50mg 3X/day</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L-Carnitine  </w:t>
      </w:r>
      <w:r w:rsidRPr="00B933FD">
        <w:rPr>
          <w:rFonts w:ascii="Arial Unicode MS" w:eastAsia="Arial Unicode MS" w:hAnsi="Arial Unicode MS" w:cs="Arial Unicode MS"/>
          <w:sz w:val="22"/>
          <w:szCs w:val="22"/>
        </w:rPr>
        <w:tab/>
      </w:r>
      <w:r w:rsidRPr="00B933FD">
        <w:rPr>
          <w:rFonts w:ascii="Arial Unicode MS" w:eastAsia="Arial Unicode MS" w:hAnsi="Arial Unicode MS" w:cs="Arial Unicode MS"/>
          <w:sz w:val="22"/>
          <w:szCs w:val="22"/>
        </w:rPr>
        <w:tab/>
        <w:t>250mg 2X/day</w:t>
      </w:r>
    </w:p>
    <w:p w:rsidR="00B13B0B" w:rsidRPr="00B933FD" w:rsidRDefault="00145D99" w:rsidP="00B2518B">
      <w:pPr>
        <w:tabs>
          <w:tab w:val="left" w:pos="-990"/>
        </w:tabs>
        <w:rPr>
          <w:rFonts w:ascii="Arial Unicode MS" w:eastAsia="Arial Unicode MS" w:hAnsi="Arial Unicode MS" w:cs="Arial Unicode MS"/>
          <w:b/>
          <w:bCs/>
          <w:sz w:val="22"/>
          <w:szCs w:val="22"/>
        </w:rPr>
      </w:pPr>
      <w:r w:rsidRPr="00B933FD">
        <w:rPr>
          <w:rFonts w:ascii="Arial Unicode MS" w:eastAsia="Arial Unicode MS" w:hAnsi="Arial Unicode MS" w:cs="Arial Unicode MS"/>
          <w:b/>
          <w:bCs/>
          <w:sz w:val="22"/>
          <w:szCs w:val="22"/>
        </w:rPr>
        <w:t>AFTER 4 MORE WEEKS ADD:</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Brain complex,  3 capsules per day </w:t>
      </w:r>
      <w:r w:rsidRPr="00B933FD">
        <w:rPr>
          <w:rFonts w:ascii="Arial Unicode MS" w:eastAsia="Arial Unicode MS" w:hAnsi="Arial Unicode MS" w:cs="Arial Unicode MS"/>
          <w:bCs/>
          <w:sz w:val="22"/>
          <w:szCs w:val="22"/>
        </w:rPr>
        <w:t>or</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Ginkgo Biloba</w:t>
      </w:r>
      <w:r w:rsidRPr="00B933FD">
        <w:rPr>
          <w:rFonts w:ascii="Arial Unicode MS" w:eastAsia="Arial Unicode MS" w:hAnsi="Arial Unicode MS" w:cs="Arial Unicode MS"/>
          <w:sz w:val="22"/>
          <w:szCs w:val="22"/>
        </w:rPr>
        <w:tab/>
      </w:r>
      <w:r w:rsidRPr="00B933FD">
        <w:rPr>
          <w:rFonts w:ascii="Arial Unicode MS" w:eastAsia="Arial Unicode MS" w:hAnsi="Arial Unicode MS" w:cs="Arial Unicode MS"/>
          <w:sz w:val="22"/>
          <w:szCs w:val="22"/>
        </w:rPr>
        <w:tab/>
      </w:r>
      <w:r w:rsidRPr="00B933FD">
        <w:rPr>
          <w:rFonts w:ascii="Arial Unicode MS" w:eastAsia="Arial Unicode MS" w:hAnsi="Arial Unicode MS" w:cs="Arial Unicode MS"/>
          <w:sz w:val="22"/>
          <w:szCs w:val="22"/>
        </w:rPr>
        <w:tab/>
        <w:t>100 mg (Consult your doctor if on blood thinners)</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L-Phenylalanine</w:t>
      </w:r>
      <w:r w:rsidRPr="00B933FD">
        <w:rPr>
          <w:rFonts w:ascii="Arial Unicode MS" w:eastAsia="Arial Unicode MS" w:hAnsi="Arial Unicode MS" w:cs="Arial Unicode MS"/>
          <w:sz w:val="22"/>
          <w:szCs w:val="22"/>
        </w:rPr>
        <w:tab/>
      </w:r>
      <w:r w:rsidRPr="00B933FD">
        <w:rPr>
          <w:rFonts w:ascii="Arial Unicode MS" w:eastAsia="Arial Unicode MS" w:hAnsi="Arial Unicode MS" w:cs="Arial Unicode MS"/>
          <w:sz w:val="22"/>
          <w:szCs w:val="22"/>
        </w:rPr>
        <w:tab/>
      </w:r>
      <w:r w:rsidRPr="00B933FD">
        <w:rPr>
          <w:rFonts w:ascii="Arial Unicode MS" w:eastAsia="Arial Unicode MS" w:hAnsi="Arial Unicode MS" w:cs="Arial Unicode MS"/>
          <w:sz w:val="22"/>
          <w:szCs w:val="22"/>
        </w:rPr>
        <w:tab/>
        <w:t xml:space="preserve"> 75 mg</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L-Glutathione</w:t>
      </w:r>
      <w:r w:rsidRPr="00B933FD">
        <w:rPr>
          <w:rFonts w:ascii="Arial Unicode MS" w:eastAsia="Arial Unicode MS" w:hAnsi="Arial Unicode MS" w:cs="Arial Unicode MS"/>
          <w:sz w:val="22"/>
          <w:szCs w:val="22"/>
        </w:rPr>
        <w:tab/>
      </w:r>
      <w:r w:rsidRPr="00B933FD">
        <w:rPr>
          <w:rFonts w:ascii="Arial Unicode MS" w:eastAsia="Arial Unicode MS" w:hAnsi="Arial Unicode MS" w:cs="Arial Unicode MS"/>
          <w:sz w:val="22"/>
          <w:szCs w:val="22"/>
        </w:rPr>
        <w:tab/>
      </w:r>
      <w:r w:rsidRPr="00B933FD">
        <w:rPr>
          <w:rFonts w:ascii="Arial Unicode MS" w:eastAsia="Arial Unicode MS" w:hAnsi="Arial Unicode MS" w:cs="Arial Unicode MS"/>
          <w:sz w:val="22"/>
          <w:szCs w:val="22"/>
        </w:rPr>
        <w:tab/>
        <w:t xml:space="preserve"> </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L-Taurine</w:t>
      </w:r>
      <w:r w:rsidRPr="00B933FD">
        <w:rPr>
          <w:rFonts w:ascii="Arial Unicode MS" w:eastAsia="Arial Unicode MS" w:hAnsi="Arial Unicode MS" w:cs="Arial Unicode MS"/>
          <w:sz w:val="22"/>
          <w:szCs w:val="22"/>
        </w:rPr>
        <w:tab/>
      </w:r>
      <w:r w:rsidRPr="00B933FD">
        <w:rPr>
          <w:rFonts w:ascii="Arial Unicode MS" w:eastAsia="Arial Unicode MS" w:hAnsi="Arial Unicode MS" w:cs="Arial Unicode MS"/>
          <w:sz w:val="22"/>
          <w:szCs w:val="22"/>
        </w:rPr>
        <w:tab/>
      </w:r>
      <w:r w:rsidRPr="00B933FD">
        <w:rPr>
          <w:rFonts w:ascii="Arial Unicode MS" w:eastAsia="Arial Unicode MS" w:hAnsi="Arial Unicode MS" w:cs="Arial Unicode MS"/>
          <w:sz w:val="22"/>
          <w:szCs w:val="22"/>
        </w:rPr>
        <w:tab/>
        <w:t xml:space="preserve"> </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Choline Bitartrate Complex</w:t>
      </w:r>
      <w:r w:rsidRPr="00B933FD">
        <w:rPr>
          <w:rFonts w:ascii="Arial Unicode MS" w:eastAsia="Arial Unicode MS" w:hAnsi="Arial Unicode MS" w:cs="Arial Unicode MS"/>
          <w:sz w:val="22"/>
          <w:szCs w:val="22"/>
        </w:rPr>
        <w:tab/>
        <w:t xml:space="preserve"> </w:t>
      </w:r>
    </w:p>
    <w:p w:rsidR="00B13B0B" w:rsidRPr="00B933FD" w:rsidRDefault="00B13B0B" w:rsidP="00B2518B">
      <w:pPr>
        <w:tabs>
          <w:tab w:val="left" w:pos="-990"/>
        </w:tabs>
        <w:rPr>
          <w:rFonts w:ascii="Arial Unicode MS" w:eastAsia="Arial Unicode MS" w:hAnsi="Arial Unicode MS" w:cs="Arial Unicode MS"/>
          <w:sz w:val="22"/>
          <w:szCs w:val="22"/>
          <w:lang w:val="es-US"/>
        </w:rPr>
      </w:pPr>
      <w:r w:rsidRPr="00B933FD">
        <w:rPr>
          <w:rFonts w:ascii="Arial Unicode MS" w:eastAsia="Arial Unicode MS" w:hAnsi="Arial Unicode MS" w:cs="Arial Unicode MS"/>
          <w:sz w:val="22"/>
          <w:szCs w:val="22"/>
          <w:lang w:val="es-US"/>
        </w:rPr>
        <w:t>Inositol</w:t>
      </w:r>
      <w:r w:rsidRPr="00B933FD">
        <w:rPr>
          <w:rFonts w:ascii="Arial Unicode MS" w:eastAsia="Arial Unicode MS" w:hAnsi="Arial Unicode MS" w:cs="Arial Unicode MS"/>
          <w:sz w:val="22"/>
          <w:szCs w:val="22"/>
          <w:lang w:val="es-US"/>
        </w:rPr>
        <w:tab/>
      </w:r>
      <w:r w:rsidRPr="00B933FD">
        <w:rPr>
          <w:rFonts w:ascii="Arial Unicode MS" w:eastAsia="Arial Unicode MS" w:hAnsi="Arial Unicode MS" w:cs="Arial Unicode MS"/>
          <w:sz w:val="22"/>
          <w:szCs w:val="22"/>
          <w:lang w:val="es-US"/>
        </w:rPr>
        <w:tab/>
      </w:r>
      <w:r w:rsidRPr="00B933FD">
        <w:rPr>
          <w:rFonts w:ascii="Arial Unicode MS" w:eastAsia="Arial Unicode MS" w:hAnsi="Arial Unicode MS" w:cs="Arial Unicode MS"/>
          <w:sz w:val="22"/>
          <w:szCs w:val="22"/>
          <w:lang w:val="es-US"/>
        </w:rPr>
        <w:tab/>
      </w:r>
      <w:r w:rsidRPr="00B933FD">
        <w:rPr>
          <w:rFonts w:ascii="Arial Unicode MS" w:eastAsia="Arial Unicode MS" w:hAnsi="Arial Unicode MS" w:cs="Arial Unicode MS"/>
          <w:sz w:val="22"/>
          <w:szCs w:val="22"/>
          <w:lang w:val="es-US"/>
        </w:rPr>
        <w:tab/>
        <w:t xml:space="preserve"> </w:t>
      </w:r>
    </w:p>
    <w:p w:rsidR="00B13B0B" w:rsidRPr="00B933FD" w:rsidRDefault="00B13B0B" w:rsidP="00B2518B">
      <w:pPr>
        <w:tabs>
          <w:tab w:val="left" w:pos="-990"/>
        </w:tabs>
        <w:rPr>
          <w:rFonts w:ascii="Arial Unicode MS" w:eastAsia="Arial Unicode MS" w:hAnsi="Arial Unicode MS" w:cs="Arial Unicode MS"/>
          <w:sz w:val="22"/>
          <w:szCs w:val="22"/>
          <w:lang w:val="es-US"/>
        </w:rPr>
      </w:pPr>
      <w:r w:rsidRPr="00B933FD">
        <w:rPr>
          <w:rFonts w:ascii="Arial Unicode MS" w:eastAsia="Arial Unicode MS" w:hAnsi="Arial Unicode MS" w:cs="Arial Unicode MS"/>
          <w:sz w:val="22"/>
          <w:szCs w:val="22"/>
          <w:lang w:val="es-US"/>
        </w:rPr>
        <w:t>L-Glutamine</w:t>
      </w:r>
      <w:r w:rsidRPr="00B933FD">
        <w:rPr>
          <w:rFonts w:ascii="Arial Unicode MS" w:eastAsia="Arial Unicode MS" w:hAnsi="Arial Unicode MS" w:cs="Arial Unicode MS"/>
          <w:sz w:val="22"/>
          <w:szCs w:val="22"/>
          <w:lang w:val="es-US"/>
        </w:rPr>
        <w:tab/>
      </w:r>
      <w:r w:rsidRPr="00B933FD">
        <w:rPr>
          <w:rFonts w:ascii="Arial Unicode MS" w:eastAsia="Arial Unicode MS" w:hAnsi="Arial Unicode MS" w:cs="Arial Unicode MS"/>
          <w:sz w:val="22"/>
          <w:szCs w:val="22"/>
          <w:lang w:val="es-US"/>
        </w:rPr>
        <w:tab/>
      </w:r>
      <w:r w:rsidRPr="00B933FD">
        <w:rPr>
          <w:rFonts w:ascii="Arial Unicode MS" w:eastAsia="Arial Unicode MS" w:hAnsi="Arial Unicode MS" w:cs="Arial Unicode MS"/>
          <w:sz w:val="22"/>
          <w:szCs w:val="22"/>
          <w:lang w:val="es-US"/>
        </w:rPr>
        <w:tab/>
        <w:t xml:space="preserve"> </w:t>
      </w:r>
    </w:p>
    <w:p w:rsidR="00B13B0B" w:rsidRPr="00B933FD" w:rsidRDefault="00B13B0B" w:rsidP="00B2518B">
      <w:pPr>
        <w:tabs>
          <w:tab w:val="left" w:pos="-990"/>
        </w:tabs>
        <w:rPr>
          <w:rFonts w:ascii="Arial Unicode MS" w:eastAsia="Arial Unicode MS" w:hAnsi="Arial Unicode MS" w:cs="Arial Unicode MS"/>
          <w:sz w:val="22"/>
          <w:szCs w:val="22"/>
          <w:lang w:val="es-US"/>
        </w:rPr>
      </w:pPr>
      <w:r w:rsidRPr="00B933FD">
        <w:rPr>
          <w:rFonts w:ascii="Arial Unicode MS" w:eastAsia="Arial Unicode MS" w:hAnsi="Arial Unicode MS" w:cs="Arial Unicode MS"/>
          <w:sz w:val="22"/>
          <w:szCs w:val="22"/>
          <w:lang w:val="es-US"/>
        </w:rPr>
        <w:t>L-Tyrosine</w:t>
      </w:r>
      <w:r w:rsidRPr="00B933FD">
        <w:rPr>
          <w:rFonts w:ascii="Arial Unicode MS" w:eastAsia="Arial Unicode MS" w:hAnsi="Arial Unicode MS" w:cs="Arial Unicode MS"/>
          <w:sz w:val="22"/>
          <w:szCs w:val="22"/>
          <w:lang w:val="es-US"/>
        </w:rPr>
        <w:tab/>
      </w:r>
      <w:r w:rsidRPr="00B933FD">
        <w:rPr>
          <w:rFonts w:ascii="Arial Unicode MS" w:eastAsia="Arial Unicode MS" w:hAnsi="Arial Unicode MS" w:cs="Arial Unicode MS"/>
          <w:sz w:val="22"/>
          <w:szCs w:val="22"/>
          <w:lang w:val="es-US"/>
        </w:rPr>
        <w:tab/>
      </w:r>
      <w:r w:rsidRPr="00B933FD">
        <w:rPr>
          <w:rFonts w:ascii="Arial Unicode MS" w:eastAsia="Arial Unicode MS" w:hAnsi="Arial Unicode MS" w:cs="Arial Unicode MS"/>
          <w:sz w:val="22"/>
          <w:szCs w:val="22"/>
          <w:lang w:val="es-US"/>
        </w:rPr>
        <w:tab/>
        <w:t xml:space="preserve"> </w:t>
      </w:r>
    </w:p>
    <w:p w:rsidR="00B2518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Phosphatidyl Serine</w:t>
      </w:r>
      <w:r w:rsidRPr="00B933FD">
        <w:rPr>
          <w:rFonts w:ascii="Arial Unicode MS" w:eastAsia="Arial Unicode MS" w:hAnsi="Arial Unicode MS" w:cs="Arial Unicode MS"/>
          <w:sz w:val="22"/>
          <w:szCs w:val="22"/>
        </w:rPr>
        <w:tab/>
      </w:r>
      <w:r w:rsidRPr="00B933FD">
        <w:rPr>
          <w:rFonts w:ascii="Arial Unicode MS" w:eastAsia="Arial Unicode MS" w:hAnsi="Arial Unicode MS" w:cs="Arial Unicode MS"/>
          <w:sz w:val="22"/>
          <w:szCs w:val="22"/>
        </w:rPr>
        <w:tab/>
        <w:t xml:space="preserve"> Naturleaf (enzyme enhanced)</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Plant-Sprout sterols/sitosterolins</w:t>
      </w:r>
      <w:r w:rsidRPr="00B933FD">
        <w:rPr>
          <w:rFonts w:ascii="Arial Unicode MS" w:eastAsia="Arial Unicode MS" w:hAnsi="Arial Unicode MS" w:cs="Arial Unicode MS"/>
          <w:sz w:val="22"/>
          <w:szCs w:val="22"/>
        </w:rPr>
        <w:tab/>
        <w:t>500 mg. 4x/day</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MGN 3 </w:t>
      </w:r>
      <w:r w:rsidRPr="00B933FD">
        <w:rPr>
          <w:rFonts w:ascii="Arial Unicode MS" w:eastAsia="Arial Unicode MS" w:hAnsi="Arial Unicode MS" w:cs="Arial Unicode MS"/>
          <w:sz w:val="22"/>
          <w:szCs w:val="22"/>
        </w:rPr>
        <w:tab/>
      </w:r>
      <w:r w:rsidRPr="00B933FD">
        <w:rPr>
          <w:rFonts w:ascii="Arial Unicode MS" w:eastAsia="Arial Unicode MS" w:hAnsi="Arial Unicode MS" w:cs="Arial Unicode MS"/>
          <w:sz w:val="22"/>
          <w:szCs w:val="22"/>
        </w:rPr>
        <w:tab/>
      </w:r>
      <w:r w:rsidRPr="00B933FD">
        <w:rPr>
          <w:rFonts w:ascii="Arial Unicode MS" w:eastAsia="Arial Unicode MS" w:hAnsi="Arial Unicode MS" w:cs="Arial Unicode MS"/>
          <w:sz w:val="22"/>
          <w:szCs w:val="22"/>
        </w:rPr>
        <w:tab/>
        <w:t>500 mg 3x/day</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Increase antioxidant complex to 5 times per day</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B Complex</w:t>
      </w:r>
      <w:r w:rsidRPr="00B933FD">
        <w:rPr>
          <w:rFonts w:ascii="Arial Unicode MS" w:eastAsia="Arial Unicode MS" w:hAnsi="Arial Unicode MS" w:cs="Arial Unicode MS"/>
          <w:sz w:val="22"/>
          <w:szCs w:val="22"/>
        </w:rPr>
        <w:tab/>
      </w:r>
      <w:r w:rsidRPr="00B933FD">
        <w:rPr>
          <w:rFonts w:ascii="Arial Unicode MS" w:eastAsia="Arial Unicode MS" w:hAnsi="Arial Unicode MS" w:cs="Arial Unicode MS"/>
          <w:sz w:val="22"/>
          <w:szCs w:val="22"/>
        </w:rPr>
        <w:tab/>
      </w:r>
      <w:r w:rsidRPr="00B933FD">
        <w:rPr>
          <w:rFonts w:ascii="Arial Unicode MS" w:eastAsia="Arial Unicode MS" w:hAnsi="Arial Unicode MS" w:cs="Arial Unicode MS"/>
          <w:sz w:val="22"/>
          <w:szCs w:val="22"/>
        </w:rPr>
        <w:tab/>
        <w:t>50 mg</w:t>
      </w:r>
    </w:p>
    <w:p w:rsidR="00B13B0B" w:rsidRPr="00B933FD" w:rsidRDefault="00B13B0B" w:rsidP="00B2518B">
      <w:pPr>
        <w:tabs>
          <w:tab w:val="left" w:pos="-990"/>
        </w:tabs>
        <w:rPr>
          <w:rFonts w:ascii="Arial Unicode MS" w:eastAsia="Arial Unicode MS" w:hAnsi="Arial Unicode MS" w:cs="Arial Unicode MS"/>
          <w:sz w:val="22"/>
          <w:szCs w:val="22"/>
        </w:rPr>
      </w:pPr>
    </w:p>
    <w:p w:rsidR="00B933FD" w:rsidRDefault="00B933FD" w:rsidP="00145D99">
      <w:pPr>
        <w:tabs>
          <w:tab w:val="left" w:pos="-990"/>
        </w:tabs>
        <w:jc w:val="center"/>
        <w:rPr>
          <w:rFonts w:ascii="Arial Unicode MS" w:eastAsia="Arial Unicode MS" w:hAnsi="Arial Unicode MS" w:cs="Arial Unicode MS"/>
          <w:b/>
          <w:bCs/>
          <w:sz w:val="22"/>
          <w:szCs w:val="22"/>
        </w:rPr>
      </w:pPr>
    </w:p>
    <w:p w:rsidR="00B933FD" w:rsidRDefault="00B933FD" w:rsidP="00145D99">
      <w:pPr>
        <w:tabs>
          <w:tab w:val="left" w:pos="-990"/>
        </w:tabs>
        <w:jc w:val="center"/>
        <w:rPr>
          <w:rFonts w:ascii="Arial Unicode MS" w:eastAsia="Arial Unicode MS" w:hAnsi="Arial Unicode MS" w:cs="Arial Unicode MS"/>
          <w:b/>
          <w:bCs/>
          <w:sz w:val="22"/>
          <w:szCs w:val="22"/>
        </w:rPr>
      </w:pPr>
    </w:p>
    <w:p w:rsidR="00B933FD" w:rsidRDefault="00B933FD" w:rsidP="00145D99">
      <w:pPr>
        <w:tabs>
          <w:tab w:val="left" w:pos="-990"/>
        </w:tabs>
        <w:jc w:val="center"/>
        <w:rPr>
          <w:rFonts w:ascii="Arial Unicode MS" w:eastAsia="Arial Unicode MS" w:hAnsi="Arial Unicode MS" w:cs="Arial Unicode MS"/>
          <w:b/>
          <w:bCs/>
          <w:sz w:val="22"/>
          <w:szCs w:val="22"/>
        </w:rPr>
      </w:pPr>
    </w:p>
    <w:p w:rsidR="00B13B0B" w:rsidRPr="00B933FD" w:rsidRDefault="00B13B0B" w:rsidP="00145D99">
      <w:pPr>
        <w:tabs>
          <w:tab w:val="left" w:pos="-990"/>
        </w:tabs>
        <w:jc w:val="center"/>
        <w:rPr>
          <w:rFonts w:ascii="Arial Unicode MS" w:eastAsia="Arial Unicode MS" w:hAnsi="Arial Unicode MS" w:cs="Arial Unicode MS"/>
          <w:b/>
          <w:bCs/>
          <w:sz w:val="22"/>
          <w:szCs w:val="22"/>
        </w:rPr>
      </w:pPr>
      <w:r w:rsidRPr="00B933FD">
        <w:rPr>
          <w:rFonts w:ascii="Arial Unicode MS" w:eastAsia="Arial Unicode MS" w:hAnsi="Arial Unicode MS" w:cs="Arial Unicode MS"/>
          <w:b/>
          <w:bCs/>
          <w:sz w:val="22"/>
          <w:szCs w:val="22"/>
        </w:rPr>
        <w:t>DIETARY GUIDELINES:</w:t>
      </w:r>
    </w:p>
    <w:p w:rsidR="00B13B0B" w:rsidRPr="00B933FD" w:rsidRDefault="00B13B0B" w:rsidP="00B2518B">
      <w:pPr>
        <w:tabs>
          <w:tab w:val="left" w:pos="-990"/>
        </w:tabs>
        <w:rPr>
          <w:rFonts w:ascii="Arial Unicode MS" w:eastAsia="Arial Unicode MS" w:hAnsi="Arial Unicode MS" w:cs="Arial Unicode MS"/>
          <w:sz w:val="22"/>
          <w:szCs w:val="22"/>
        </w:rPr>
      </w:pPr>
    </w:p>
    <w:p w:rsidR="00B13B0B" w:rsidRPr="00B933FD" w:rsidRDefault="0040387C"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ab/>
      </w:r>
      <w:r w:rsidR="00B13B0B" w:rsidRPr="00B933FD">
        <w:rPr>
          <w:rFonts w:ascii="Arial Unicode MS" w:eastAsia="Arial Unicode MS" w:hAnsi="Arial Unicode MS" w:cs="Arial Unicode MS"/>
          <w:sz w:val="22"/>
          <w:szCs w:val="22"/>
        </w:rPr>
        <w:t xml:space="preserve">1.  No meat: Includes beef, poultry and shellfish.  Replace with:  cold water fish (wild salmon, sardines,) 4 times/ week; nuts, nut butters, seeds, soybeans and soy products, organic eggs, Quinoa (high protein grain): mix grains with beans.  </w:t>
      </w:r>
    </w:p>
    <w:p w:rsidR="00B13B0B" w:rsidRPr="00B933FD" w:rsidRDefault="0040387C"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ab/>
      </w:r>
      <w:r w:rsidR="00B13B0B" w:rsidRPr="00B933FD">
        <w:rPr>
          <w:rFonts w:ascii="Arial Unicode MS" w:eastAsia="Arial Unicode MS" w:hAnsi="Arial Unicode MS" w:cs="Arial Unicode MS"/>
          <w:sz w:val="22"/>
          <w:szCs w:val="22"/>
        </w:rPr>
        <w:t xml:space="preserve">2.  No Dairy:  Includes milk, yogurt, cheese, butter, ice cream, cream sauces.  </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Replace with: rice milk, soy milk, almond milk, Amazake, Silken tofu, oat milk.  Nothing with  “casein” in the ingredients.</w:t>
      </w:r>
    </w:p>
    <w:p w:rsidR="00B13B0B" w:rsidRPr="00B933FD" w:rsidRDefault="0040387C"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ab/>
      </w:r>
      <w:r w:rsidR="00B13B0B" w:rsidRPr="00B933FD">
        <w:rPr>
          <w:rFonts w:ascii="Arial Unicode MS" w:eastAsia="Arial Unicode MS" w:hAnsi="Arial Unicode MS" w:cs="Arial Unicode MS"/>
          <w:sz w:val="22"/>
          <w:szCs w:val="22"/>
        </w:rPr>
        <w:t xml:space="preserve">3.  No caffeine or alcohol:  Includes chocolate, coffee, tea, wines, hard liqueur, etc. </w:t>
      </w:r>
      <w:r w:rsidRPr="00B933FD">
        <w:rPr>
          <w:rFonts w:ascii="Arial Unicode MS" w:eastAsia="Arial Unicode MS" w:hAnsi="Arial Unicode MS" w:cs="Arial Unicode MS"/>
          <w:sz w:val="22"/>
          <w:szCs w:val="22"/>
        </w:rPr>
        <w:t xml:space="preserve">  </w:t>
      </w:r>
      <w:r w:rsidR="00B13B0B" w:rsidRPr="00B933FD">
        <w:rPr>
          <w:rFonts w:ascii="Arial Unicode MS" w:eastAsia="Arial Unicode MS" w:hAnsi="Arial Unicode MS" w:cs="Arial Unicode MS"/>
          <w:sz w:val="22"/>
          <w:szCs w:val="22"/>
        </w:rPr>
        <w:t>Replace with:  herb teas, grain beverages (postum, cafix, Rajs’s cup), lemon water, and green tea.</w:t>
      </w:r>
    </w:p>
    <w:p w:rsidR="00B13B0B" w:rsidRPr="00B933FD" w:rsidRDefault="0040387C"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ab/>
      </w:r>
      <w:r w:rsidR="00B13B0B" w:rsidRPr="00B933FD">
        <w:rPr>
          <w:rFonts w:ascii="Arial Unicode MS" w:eastAsia="Arial Unicode MS" w:hAnsi="Arial Unicode MS" w:cs="Arial Unicode MS"/>
          <w:sz w:val="22"/>
          <w:szCs w:val="22"/>
        </w:rPr>
        <w:t xml:space="preserve">4.  No sugar/artificial sweeteners:  </w:t>
      </w:r>
      <w:r w:rsidRPr="00B933FD">
        <w:rPr>
          <w:rFonts w:ascii="Arial Unicode MS" w:eastAsia="Arial Unicode MS" w:hAnsi="Arial Unicode MS" w:cs="Arial Unicode MS"/>
          <w:sz w:val="22"/>
          <w:szCs w:val="22"/>
        </w:rPr>
        <w:t xml:space="preserve"> </w:t>
      </w:r>
      <w:r w:rsidR="00B13B0B" w:rsidRPr="00B933FD">
        <w:rPr>
          <w:rFonts w:ascii="Arial Unicode MS" w:eastAsia="Arial Unicode MS" w:hAnsi="Arial Unicode MS" w:cs="Arial Unicode MS"/>
          <w:sz w:val="22"/>
          <w:szCs w:val="22"/>
        </w:rPr>
        <w:t>Replace with: stevia root, raw manuka honey, molasses, brown rice syrup and pure maple syrup.  May use chromium Picolinate (200 mcg.) for sugar cravings.</w:t>
      </w:r>
    </w:p>
    <w:p w:rsidR="00B13B0B" w:rsidRPr="00B933FD" w:rsidRDefault="0040387C"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ab/>
      </w:r>
      <w:r w:rsidR="00B13B0B" w:rsidRPr="00B933FD">
        <w:rPr>
          <w:rFonts w:ascii="Arial Unicode MS" w:eastAsia="Arial Unicode MS" w:hAnsi="Arial Unicode MS" w:cs="Arial Unicode MS"/>
          <w:sz w:val="22"/>
          <w:szCs w:val="22"/>
        </w:rPr>
        <w:t xml:space="preserve">5.  No carbonated drinks:  Includes sodas, seltzer. Replace with:  spring water, distilled water, filtered water or fresh squeezed organic fruit juice. </w:t>
      </w:r>
    </w:p>
    <w:p w:rsidR="00B13B0B" w:rsidRPr="00B933FD" w:rsidRDefault="0040387C"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ab/>
      </w:r>
      <w:r w:rsidR="00B13B0B" w:rsidRPr="00B933FD">
        <w:rPr>
          <w:rFonts w:ascii="Arial Unicode MS" w:eastAsia="Arial Unicode MS" w:hAnsi="Arial Unicode MS" w:cs="Arial Unicode MS"/>
          <w:sz w:val="22"/>
          <w:szCs w:val="22"/>
        </w:rPr>
        <w:t>6.  No bread or wheat:</w:t>
      </w:r>
      <w:r w:rsidRPr="00B933FD">
        <w:rPr>
          <w:rFonts w:ascii="Arial Unicode MS" w:eastAsia="Arial Unicode MS" w:hAnsi="Arial Unicode MS" w:cs="Arial Unicode MS"/>
          <w:sz w:val="22"/>
          <w:szCs w:val="22"/>
        </w:rPr>
        <w:t xml:space="preserve">  </w:t>
      </w:r>
      <w:r w:rsidR="00B13B0B" w:rsidRPr="00B933FD">
        <w:rPr>
          <w:rFonts w:ascii="Arial Unicode MS" w:eastAsia="Arial Unicode MS" w:hAnsi="Arial Unicode MS" w:cs="Arial Unicode MS"/>
          <w:sz w:val="22"/>
          <w:szCs w:val="22"/>
        </w:rPr>
        <w:t>Replace with: spelt bread, sprouted whole grain bread, rice bread, Essene bread.  Read the labels.</w:t>
      </w:r>
    </w:p>
    <w:p w:rsidR="00B13B0B" w:rsidRPr="00B933FD" w:rsidRDefault="0040387C"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ab/>
      </w:r>
      <w:r w:rsidR="00B13B0B" w:rsidRPr="00B933FD">
        <w:rPr>
          <w:rFonts w:ascii="Arial Unicode MS" w:eastAsia="Arial Unicode MS" w:hAnsi="Arial Unicode MS" w:cs="Arial Unicode MS"/>
          <w:sz w:val="22"/>
          <w:szCs w:val="22"/>
        </w:rPr>
        <w:t xml:space="preserve">7.  No non-organic produce:  Replace with:  organic produce,  include potatoes (NOT Idaho), squash, sweet potatoes, yams, grains, beans, fruits, vegetables.  </w:t>
      </w:r>
    </w:p>
    <w:p w:rsidR="00B13B0B" w:rsidRPr="00B933FD" w:rsidRDefault="0040387C"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ab/>
      </w:r>
      <w:r w:rsidR="00B13B0B" w:rsidRPr="00B933FD">
        <w:rPr>
          <w:rFonts w:ascii="Arial Unicode MS" w:eastAsia="Arial Unicode MS" w:hAnsi="Arial Unicode MS" w:cs="Arial Unicode MS"/>
          <w:sz w:val="22"/>
          <w:szCs w:val="22"/>
        </w:rPr>
        <w:t xml:space="preserve">8.  No fried/processed foods:  Replace with:  Steamed, sautéed, stir fried, grilled, broiled meals.  Oils for cooking:  coconut, macadamia, safflower oils.   For baking: hazelnut, macadamia nut;   For salads:  Walnut, flax seed.  Extra virgin cold pressed olive oil is OK to add to cooked foods; avoid cooking with the olive oil. </w:t>
      </w:r>
    </w:p>
    <w:p w:rsidR="00B13B0B" w:rsidRPr="00B933FD" w:rsidRDefault="0040387C"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ab/>
      </w:r>
      <w:r w:rsidR="00B13B0B" w:rsidRPr="00B933FD">
        <w:rPr>
          <w:rFonts w:ascii="Arial Unicode MS" w:eastAsia="Arial Unicode MS" w:hAnsi="Arial Unicode MS" w:cs="Arial Unicode MS"/>
          <w:sz w:val="22"/>
          <w:szCs w:val="22"/>
        </w:rPr>
        <w:t>9.  No food additives, preservatives, coloring agents, flavorings. MSG, or miso.</w:t>
      </w:r>
    </w:p>
    <w:p w:rsidR="0040387C" w:rsidRPr="00B933FD" w:rsidRDefault="0040387C" w:rsidP="00B2518B">
      <w:pPr>
        <w:tabs>
          <w:tab w:val="left" w:pos="-990"/>
        </w:tabs>
        <w:rPr>
          <w:rFonts w:ascii="Arial Unicode MS" w:eastAsia="Arial Unicode MS" w:hAnsi="Arial Unicode MS" w:cs="Arial Unicode MS"/>
          <w:sz w:val="22"/>
          <w:szCs w:val="22"/>
        </w:rPr>
      </w:pP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Eat primarily during the day;  have your large meal between 1 pm - 3 pm:  a very light breakfast and a light dinner (grains and any salad with dressing, sea vegetable and/or soup).</w:t>
      </w:r>
    </w:p>
    <w:p w:rsidR="00B13B0B" w:rsidRPr="00B933FD" w:rsidRDefault="00B13B0B" w:rsidP="00B2518B">
      <w:pPr>
        <w:tabs>
          <w:tab w:val="left" w:pos="-990"/>
        </w:tabs>
        <w:rPr>
          <w:rFonts w:ascii="Arial Unicode MS" w:eastAsia="Arial Unicode MS" w:hAnsi="Arial Unicode MS" w:cs="Arial Unicode MS"/>
          <w:sz w:val="22"/>
          <w:szCs w:val="22"/>
        </w:rPr>
      </w:pPr>
    </w:p>
    <w:p w:rsidR="00B933FD" w:rsidRDefault="00B933FD" w:rsidP="00B2518B">
      <w:pPr>
        <w:pStyle w:val="Heading2"/>
        <w:tabs>
          <w:tab w:val="left" w:pos="-990"/>
        </w:tabs>
        <w:spacing w:before="0" w:after="0"/>
        <w:rPr>
          <w:rFonts w:ascii="Arial Unicode MS" w:eastAsia="Arial Unicode MS" w:hAnsi="Arial Unicode MS" w:cs="Arial Unicode MS"/>
          <w:bCs w:val="0"/>
          <w:i w:val="0"/>
          <w:sz w:val="22"/>
          <w:szCs w:val="22"/>
        </w:rPr>
      </w:pPr>
    </w:p>
    <w:p w:rsidR="00B933FD" w:rsidRDefault="00B933FD" w:rsidP="00B2518B">
      <w:pPr>
        <w:pStyle w:val="Heading2"/>
        <w:tabs>
          <w:tab w:val="left" w:pos="-990"/>
        </w:tabs>
        <w:spacing w:before="0" w:after="0"/>
        <w:rPr>
          <w:rFonts w:ascii="Arial Unicode MS" w:eastAsia="Arial Unicode MS" w:hAnsi="Arial Unicode MS" w:cs="Arial Unicode MS"/>
          <w:bCs w:val="0"/>
          <w:i w:val="0"/>
          <w:sz w:val="22"/>
          <w:szCs w:val="22"/>
        </w:rPr>
      </w:pPr>
    </w:p>
    <w:p w:rsidR="00B13B0B" w:rsidRPr="00B933FD" w:rsidRDefault="00145D99" w:rsidP="00B2518B">
      <w:pPr>
        <w:pStyle w:val="Heading2"/>
        <w:tabs>
          <w:tab w:val="left" w:pos="-990"/>
        </w:tabs>
        <w:spacing w:before="0" w:after="0"/>
        <w:rPr>
          <w:rFonts w:ascii="Arial Unicode MS" w:eastAsia="Arial Unicode MS" w:hAnsi="Arial Unicode MS" w:cs="Arial Unicode MS"/>
          <w:bCs w:val="0"/>
          <w:i w:val="0"/>
          <w:sz w:val="22"/>
          <w:szCs w:val="22"/>
        </w:rPr>
      </w:pPr>
      <w:r w:rsidRPr="00B933FD">
        <w:rPr>
          <w:rFonts w:ascii="Arial Unicode MS" w:eastAsia="Arial Unicode MS" w:hAnsi="Arial Unicode MS" w:cs="Arial Unicode MS"/>
          <w:bCs w:val="0"/>
          <w:i w:val="0"/>
          <w:sz w:val="22"/>
          <w:szCs w:val="22"/>
        </w:rPr>
        <w:t>ORGANIC MEAL PROGRAM</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Quality protein and amino acids 9/10th gr. / kg. of body weight / day</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Approximately 40-60 gr./day for women and 50-80 gr./day for males</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b/>
          <w:sz w:val="22"/>
          <w:szCs w:val="22"/>
        </w:rPr>
        <w:t>Suggestion:</w:t>
      </w:r>
      <w:r w:rsidRPr="00B933FD">
        <w:rPr>
          <w:rFonts w:ascii="Arial Unicode MS" w:eastAsia="Arial Unicode MS" w:hAnsi="Arial Unicode MS" w:cs="Arial Unicode MS"/>
          <w:sz w:val="22"/>
          <w:szCs w:val="22"/>
        </w:rPr>
        <w:t xml:space="preserve">  Begin by getting your protein from grains, legumes and seeds. If needed, protein powder supplements are useful in guaranteeing sufficient amounts. The diet should provide you with 40-50 grams of fiber per day.</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Tofu &amp; Tempeh</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Grains &amp; Sprouts:   Millet,  Buckwheat, Brown Rice, Spelt, Rye, Quinoa.</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Organic raw vegetables and fruits - all types</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Fatty Deep Water Fish: Salmon or Sardines 6-8 oz.</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Raw Seeds, Raw Nuts</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Tubers:   Yams, Potatoes, or Sweet Potatoes</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 xml:space="preserve">3-4 servings of the Cruciferous vegetables daily: </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Broccoli, Cabbage, Cauliflower &amp; Onions. Sea Vegetables.</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Drink a minimum of 1 gallon of liquids which include purified water and juice.</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1-2 cups green tea daily.</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Lemon juices daily - to alkalize the body.</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Digestive enzymes for fatigue.</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If candida is present  - use grapefruit seed extract     5-10 drops in water 3 X / day</w:t>
      </w:r>
    </w:p>
    <w:p w:rsidR="00145D99"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Oil of oregano- as directed</w:t>
      </w:r>
      <w:r w:rsidR="00145D99" w:rsidRPr="00B933FD">
        <w:rPr>
          <w:rFonts w:ascii="Arial Unicode MS" w:eastAsia="Arial Unicode MS" w:hAnsi="Arial Unicode MS" w:cs="Arial Unicode MS"/>
          <w:sz w:val="22"/>
          <w:szCs w:val="22"/>
        </w:rPr>
        <w:t xml:space="preserve">                      </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Olive leaf extract-as directed</w:t>
      </w:r>
    </w:p>
    <w:p w:rsidR="0040387C" w:rsidRPr="00B933FD" w:rsidRDefault="0040387C" w:rsidP="00B2518B">
      <w:pPr>
        <w:tabs>
          <w:tab w:val="left" w:pos="-990"/>
        </w:tabs>
        <w:rPr>
          <w:rFonts w:ascii="Arial Unicode MS" w:eastAsia="Arial Unicode MS" w:hAnsi="Arial Unicode MS" w:cs="Arial Unicode MS"/>
          <w:b/>
          <w:bCs/>
          <w:sz w:val="22"/>
          <w:szCs w:val="22"/>
        </w:rPr>
      </w:pP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b/>
          <w:bCs/>
          <w:sz w:val="22"/>
          <w:szCs w:val="22"/>
        </w:rPr>
        <w:t>Exercise</w:t>
      </w:r>
      <w:r w:rsidRPr="00B933FD">
        <w:rPr>
          <w:rFonts w:ascii="Arial Unicode MS" w:eastAsia="Arial Unicode MS" w:hAnsi="Arial Unicode MS" w:cs="Arial Unicode MS"/>
          <w:sz w:val="22"/>
          <w:szCs w:val="22"/>
        </w:rPr>
        <w:t xml:space="preserve"> - Build up gradually to 1 hour/day of aerobic activity.  Take your pulse throughout your aerobic work-out to make sure you are neither under nor over exerting yourself.  Generally, your target rate is determined by taking 220 and subtracting your age and then multiplying the result by 70 percent.  So a 31 year old person would have a rate of 220 minus 31 times 70 percent or 132.</w:t>
      </w:r>
    </w:p>
    <w:p w:rsidR="00B13B0B" w:rsidRPr="00B933FD" w:rsidRDefault="00B13B0B" w:rsidP="00B2518B">
      <w:pPr>
        <w:tabs>
          <w:tab w:val="left" w:pos="-990"/>
        </w:tabs>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In addition aerobic exercise you must do weight training 3 times per week.</w:t>
      </w:r>
    </w:p>
    <w:p w:rsidR="00B13B0B" w:rsidRPr="00B933FD" w:rsidRDefault="00B13B0B" w:rsidP="00B2518B">
      <w:pPr>
        <w:tabs>
          <w:tab w:val="left" w:pos="-990"/>
        </w:tabs>
        <w:rPr>
          <w:rFonts w:ascii="Arial Unicode MS" w:eastAsia="Arial Unicode MS" w:hAnsi="Arial Unicode MS" w:cs="Arial Unicode MS"/>
          <w:sz w:val="22"/>
          <w:szCs w:val="22"/>
        </w:rPr>
      </w:pPr>
    </w:p>
    <w:p w:rsidR="00B13B0B" w:rsidRPr="00B933FD" w:rsidRDefault="00B13B0B" w:rsidP="00B2518B">
      <w:pPr>
        <w:pStyle w:val="Heading1"/>
        <w:spacing w:before="0" w:beforeAutospacing="0" w:after="0" w:afterAutospacing="0"/>
        <w:rPr>
          <w:rFonts w:ascii="Arial Unicode MS" w:eastAsia="Arial Unicode MS" w:hAnsi="Arial Unicode MS" w:cs="Arial Unicode MS"/>
          <w:color w:val="000000"/>
          <w:spacing w:val="-15"/>
          <w:sz w:val="22"/>
          <w:szCs w:val="22"/>
        </w:rPr>
      </w:pPr>
    </w:p>
    <w:p w:rsidR="00B13B0B" w:rsidRPr="00B933FD" w:rsidRDefault="00B13B0B" w:rsidP="00B2518B">
      <w:pPr>
        <w:pStyle w:val="Heading1"/>
        <w:spacing w:before="0" w:beforeAutospacing="0" w:after="0" w:afterAutospacing="0"/>
        <w:rPr>
          <w:rFonts w:ascii="Arial Unicode MS" w:eastAsia="Arial Unicode MS" w:hAnsi="Arial Unicode MS" w:cs="Arial Unicode MS"/>
          <w:color w:val="000000"/>
          <w:spacing w:val="-15"/>
          <w:sz w:val="22"/>
          <w:szCs w:val="22"/>
        </w:rPr>
      </w:pPr>
    </w:p>
    <w:p w:rsidR="00E45740" w:rsidRPr="00B933FD" w:rsidRDefault="00E45740" w:rsidP="0040387C">
      <w:pPr>
        <w:jc w:val="center"/>
        <w:rPr>
          <w:rFonts w:ascii="Arial Unicode MS" w:eastAsia="Arial Unicode MS" w:hAnsi="Arial Unicode MS" w:cs="Arial Unicode MS"/>
          <w:b/>
          <w:bCs/>
          <w:sz w:val="22"/>
          <w:szCs w:val="22"/>
        </w:rPr>
      </w:pPr>
    </w:p>
    <w:p w:rsidR="00E45740" w:rsidRPr="00B933FD" w:rsidRDefault="00E45740" w:rsidP="0040387C">
      <w:pPr>
        <w:jc w:val="center"/>
        <w:rPr>
          <w:rFonts w:ascii="Arial Unicode MS" w:eastAsia="Arial Unicode MS" w:hAnsi="Arial Unicode MS" w:cs="Arial Unicode MS"/>
          <w:b/>
          <w:bCs/>
          <w:sz w:val="22"/>
          <w:szCs w:val="22"/>
        </w:rPr>
      </w:pPr>
    </w:p>
    <w:p w:rsidR="00E45740" w:rsidRPr="00B933FD" w:rsidRDefault="00E45740" w:rsidP="0040387C">
      <w:pPr>
        <w:jc w:val="center"/>
        <w:rPr>
          <w:rFonts w:ascii="Arial Unicode MS" w:eastAsia="Arial Unicode MS" w:hAnsi="Arial Unicode MS" w:cs="Arial Unicode MS"/>
          <w:b/>
          <w:bCs/>
          <w:sz w:val="22"/>
          <w:szCs w:val="22"/>
        </w:rPr>
      </w:pPr>
    </w:p>
    <w:p w:rsidR="00B933FD" w:rsidRDefault="00B933FD" w:rsidP="0040387C">
      <w:pPr>
        <w:jc w:val="center"/>
        <w:rPr>
          <w:rFonts w:ascii="Arial Unicode MS" w:eastAsia="Arial Unicode MS" w:hAnsi="Arial Unicode MS" w:cs="Arial Unicode MS"/>
          <w:b/>
          <w:bCs/>
          <w:sz w:val="22"/>
          <w:szCs w:val="22"/>
        </w:rPr>
      </w:pPr>
    </w:p>
    <w:p w:rsidR="00B933FD" w:rsidRDefault="00B933FD" w:rsidP="0040387C">
      <w:pPr>
        <w:jc w:val="center"/>
        <w:rPr>
          <w:rFonts w:ascii="Arial Unicode MS" w:eastAsia="Arial Unicode MS" w:hAnsi="Arial Unicode MS" w:cs="Arial Unicode MS"/>
          <w:b/>
          <w:bCs/>
          <w:sz w:val="22"/>
          <w:szCs w:val="22"/>
        </w:rPr>
      </w:pPr>
    </w:p>
    <w:p w:rsidR="00B933FD" w:rsidRDefault="00B933FD" w:rsidP="0040387C">
      <w:pPr>
        <w:jc w:val="center"/>
        <w:rPr>
          <w:rFonts w:ascii="Arial Unicode MS" w:eastAsia="Arial Unicode MS" w:hAnsi="Arial Unicode MS" w:cs="Arial Unicode MS"/>
          <w:b/>
          <w:bCs/>
          <w:sz w:val="22"/>
          <w:szCs w:val="22"/>
        </w:rPr>
      </w:pPr>
    </w:p>
    <w:p w:rsidR="00B933FD" w:rsidRDefault="00B933FD" w:rsidP="0040387C">
      <w:pPr>
        <w:jc w:val="center"/>
        <w:rPr>
          <w:rFonts w:ascii="Arial Unicode MS" w:eastAsia="Arial Unicode MS" w:hAnsi="Arial Unicode MS" w:cs="Arial Unicode MS"/>
          <w:b/>
          <w:bCs/>
          <w:sz w:val="22"/>
          <w:szCs w:val="22"/>
        </w:rPr>
      </w:pPr>
    </w:p>
    <w:p w:rsidR="00B933FD" w:rsidRDefault="00B933FD" w:rsidP="0040387C">
      <w:pPr>
        <w:jc w:val="center"/>
        <w:rPr>
          <w:rFonts w:ascii="Arial Unicode MS" w:eastAsia="Arial Unicode MS" w:hAnsi="Arial Unicode MS" w:cs="Arial Unicode MS"/>
          <w:b/>
          <w:bCs/>
          <w:sz w:val="22"/>
          <w:szCs w:val="22"/>
        </w:rPr>
      </w:pPr>
    </w:p>
    <w:p w:rsidR="00B933FD" w:rsidRDefault="00B933FD" w:rsidP="0040387C">
      <w:pPr>
        <w:jc w:val="center"/>
        <w:rPr>
          <w:rFonts w:ascii="Arial Unicode MS" w:eastAsia="Arial Unicode MS" w:hAnsi="Arial Unicode MS" w:cs="Arial Unicode MS"/>
          <w:b/>
          <w:bCs/>
          <w:sz w:val="22"/>
          <w:szCs w:val="22"/>
        </w:rPr>
      </w:pPr>
    </w:p>
    <w:p w:rsidR="00B933FD" w:rsidRDefault="00B933FD" w:rsidP="0040387C">
      <w:pPr>
        <w:jc w:val="center"/>
        <w:rPr>
          <w:rFonts w:ascii="Arial Unicode MS" w:eastAsia="Arial Unicode MS" w:hAnsi="Arial Unicode MS" w:cs="Arial Unicode MS"/>
          <w:b/>
          <w:bCs/>
          <w:sz w:val="22"/>
          <w:szCs w:val="22"/>
        </w:rPr>
      </w:pPr>
    </w:p>
    <w:p w:rsidR="00B933FD" w:rsidRDefault="00B933FD" w:rsidP="0040387C">
      <w:pPr>
        <w:jc w:val="center"/>
        <w:rPr>
          <w:rFonts w:ascii="Arial Unicode MS" w:eastAsia="Arial Unicode MS" w:hAnsi="Arial Unicode MS" w:cs="Arial Unicode MS"/>
          <w:b/>
          <w:bCs/>
          <w:sz w:val="22"/>
          <w:szCs w:val="22"/>
        </w:rPr>
      </w:pPr>
    </w:p>
    <w:p w:rsidR="00B933FD" w:rsidRDefault="00B933FD" w:rsidP="0040387C">
      <w:pPr>
        <w:jc w:val="center"/>
        <w:rPr>
          <w:rFonts w:ascii="Arial Unicode MS" w:eastAsia="Arial Unicode MS" w:hAnsi="Arial Unicode MS" w:cs="Arial Unicode MS"/>
          <w:b/>
          <w:bCs/>
          <w:sz w:val="22"/>
          <w:szCs w:val="22"/>
        </w:rPr>
      </w:pPr>
    </w:p>
    <w:p w:rsidR="00B13B0B" w:rsidRPr="00B933FD" w:rsidRDefault="00B13B0B" w:rsidP="0040387C">
      <w:pPr>
        <w:jc w:val="center"/>
        <w:rPr>
          <w:rFonts w:ascii="Arial Unicode MS" w:eastAsia="Arial Unicode MS" w:hAnsi="Arial Unicode MS" w:cs="Arial Unicode MS"/>
          <w:b/>
          <w:bCs/>
          <w:sz w:val="22"/>
          <w:szCs w:val="22"/>
        </w:rPr>
      </w:pPr>
      <w:r w:rsidRPr="00B933FD">
        <w:rPr>
          <w:rFonts w:ascii="Arial Unicode MS" w:eastAsia="Arial Unicode MS" w:hAnsi="Arial Unicode MS" w:cs="Arial Unicode MS"/>
          <w:b/>
          <w:bCs/>
          <w:sz w:val="22"/>
          <w:szCs w:val="22"/>
        </w:rPr>
        <w:t>Appendix B:</w:t>
      </w:r>
    </w:p>
    <w:p w:rsidR="00B13B0B" w:rsidRPr="00B933FD" w:rsidRDefault="00B13B0B" w:rsidP="00B2518B">
      <w:pPr>
        <w:rPr>
          <w:rFonts w:ascii="Arial Unicode MS" w:eastAsia="Arial Unicode MS" w:hAnsi="Arial Unicode MS" w:cs="Arial Unicode MS"/>
          <w:color w:val="FF0000"/>
          <w:sz w:val="22"/>
          <w:szCs w:val="22"/>
          <w:shd w:val="clear" w:color="auto" w:fill="FFFFFF"/>
        </w:rPr>
      </w:pPr>
    </w:p>
    <w:p w:rsidR="00B13B0B" w:rsidRPr="00B933FD" w:rsidRDefault="00B13B0B" w:rsidP="00B2518B">
      <w:pPr>
        <w:rPr>
          <w:rFonts w:ascii="Arial Unicode MS" w:eastAsia="Arial Unicode MS" w:hAnsi="Arial Unicode MS" w:cs="Arial Unicode MS"/>
          <w:sz w:val="22"/>
          <w:szCs w:val="22"/>
          <w:shd w:val="clear" w:color="auto" w:fill="FFFFFF"/>
        </w:rPr>
      </w:pPr>
      <w:r w:rsidRPr="00B933FD">
        <w:rPr>
          <w:rFonts w:ascii="Arial Unicode MS" w:eastAsia="Arial Unicode MS" w:hAnsi="Arial Unicode MS" w:cs="Arial Unicode MS"/>
          <w:sz w:val="22"/>
          <w:szCs w:val="22"/>
          <w:shd w:val="clear" w:color="auto" w:fill="FFFFFF"/>
        </w:rPr>
        <w:t xml:space="preserve">"There is a growing body of evidence that food and nutritional support are essential for keeping people living with HIV healthy for longer and for improving the effectiveness of treatment" </w:t>
      </w:r>
    </w:p>
    <w:p w:rsidR="00B13B0B" w:rsidRPr="00B933FD" w:rsidRDefault="00B13B0B" w:rsidP="00B2518B">
      <w:pPr>
        <w:rPr>
          <w:rFonts w:ascii="Arial Unicode MS" w:eastAsia="Arial Unicode MS" w:hAnsi="Arial Unicode MS" w:cs="Arial Unicode MS"/>
          <w:sz w:val="22"/>
          <w:szCs w:val="22"/>
          <w:shd w:val="clear" w:color="auto" w:fill="FFFFFF"/>
        </w:rPr>
      </w:pPr>
      <w:r w:rsidRPr="00B933FD">
        <w:rPr>
          <w:rFonts w:ascii="Arial Unicode MS" w:eastAsia="Arial Unicode MS" w:hAnsi="Arial Unicode MS" w:cs="Arial Unicode MS"/>
          <w:sz w:val="22"/>
          <w:szCs w:val="22"/>
          <w:shd w:val="clear" w:color="auto" w:fill="FFFFFF"/>
        </w:rPr>
        <w:t xml:space="preserve">-Martin Bloem, Head of Nutrition and HIV, The United Nations World Food Programme  </w:t>
      </w:r>
    </w:p>
    <w:p w:rsidR="00B13B0B" w:rsidRPr="00B933FD" w:rsidRDefault="00B13B0B" w:rsidP="00B2518B">
      <w:pPr>
        <w:rPr>
          <w:rFonts w:ascii="Arial Unicode MS" w:eastAsia="Arial Unicode MS" w:hAnsi="Arial Unicode MS" w:cs="Arial Unicode MS"/>
          <w:sz w:val="22"/>
          <w:szCs w:val="22"/>
          <w:shd w:val="clear" w:color="auto" w:fill="FFFFFF"/>
        </w:rPr>
      </w:pP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"Tens of billions of dollars have been pledged to combat AIDS, yet donor countries have largely overlooked the role of nutrition, somehow ignoring both the scientists and the beneficiaries,"</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-Princess Haya Bint Al Hussein, United Nations Messenger of Peace</w:t>
      </w:r>
    </w:p>
    <w:p w:rsidR="00B13B0B" w:rsidRPr="00B933FD" w:rsidRDefault="00B13B0B" w:rsidP="00B2518B">
      <w:pPr>
        <w:rPr>
          <w:rFonts w:ascii="Arial Unicode MS" w:eastAsia="Arial Unicode MS" w:hAnsi="Arial Unicode MS" w:cs="Arial Unicode MS"/>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"Nutritional interventions for those living with HIV are so important to help maintain a strong and healthy body. I would strongly urge anyone who has been diagnosed with HIV to ask their treating doctor or nurse to refer them to a specialist Dietitian."</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rPr>
        <w:t>-Karen Percy, Lead Dietitian in the Multi-disciplinary Team of HIV and Infectious Disease at Chelsea and Westminster Hospital in Australia</w:t>
      </w:r>
    </w:p>
    <w:p w:rsidR="00B13B0B" w:rsidRPr="00B933FD" w:rsidRDefault="00B13B0B" w:rsidP="00B2518B">
      <w:pPr>
        <w:rPr>
          <w:rFonts w:ascii="Arial Unicode MS" w:eastAsia="Arial Unicode MS" w:hAnsi="Arial Unicode MS" w:cs="Arial Unicode MS"/>
          <w:sz w:val="22"/>
          <w:szCs w:val="22"/>
        </w:rPr>
      </w:pPr>
    </w:p>
    <w:p w:rsidR="00B13B0B" w:rsidRPr="00B933FD" w:rsidRDefault="00B13B0B" w:rsidP="00B2518B">
      <w:pPr>
        <w:rPr>
          <w:rFonts w:ascii="Arial Unicode MS" w:eastAsia="Arial Unicode MS" w:hAnsi="Arial Unicode MS" w:cs="Arial Unicode MS"/>
          <w:spacing w:val="-15"/>
          <w:sz w:val="22"/>
          <w:szCs w:val="22"/>
        </w:rPr>
      </w:pPr>
      <w:r w:rsidRPr="00B933FD">
        <w:rPr>
          <w:rFonts w:ascii="Arial Unicode MS" w:eastAsia="Arial Unicode MS" w:hAnsi="Arial Unicode MS" w:cs="Arial Unicode MS"/>
          <w:spacing w:val="-15"/>
          <w:sz w:val="22"/>
          <w:szCs w:val="22"/>
        </w:rPr>
        <w:t>Food is medicine in so many ways and with regard to so many medical conditions. For patients living with HIB and AIDS, it quite literally can mean the difference between tolerating medications and maximizing their benefit or suffering debilitating symptoms and a more rapid progression of infection.</w:t>
      </w:r>
    </w:p>
    <w:p w:rsidR="00B13B0B" w:rsidRPr="00B933FD" w:rsidRDefault="00B13B0B" w:rsidP="00B2518B">
      <w:pPr>
        <w:rPr>
          <w:rFonts w:ascii="Arial Unicode MS" w:eastAsia="Arial Unicode MS" w:hAnsi="Arial Unicode MS" w:cs="Arial Unicode MS"/>
          <w:spacing w:val="-15"/>
          <w:sz w:val="22"/>
          <w:szCs w:val="22"/>
        </w:rPr>
      </w:pPr>
      <w:r w:rsidRPr="00B933FD">
        <w:rPr>
          <w:rFonts w:ascii="Arial Unicode MS" w:eastAsia="Arial Unicode MS" w:hAnsi="Arial Unicode MS" w:cs="Arial Unicode MS"/>
          <w:spacing w:val="-15"/>
          <w:sz w:val="22"/>
          <w:szCs w:val="22"/>
        </w:rPr>
        <w:t>-Rebecca Haag, CEO of AIDS Action Committee of Massachusetts and David B Waters, CEO of Community Servings Inc. From the Boston Globe, December, 10, 2012.</w:t>
      </w:r>
    </w:p>
    <w:p w:rsidR="00B13B0B" w:rsidRPr="00B933FD" w:rsidRDefault="001A5996" w:rsidP="00B2518B">
      <w:pPr>
        <w:rPr>
          <w:rFonts w:ascii="Arial Unicode MS" w:eastAsia="Arial Unicode MS" w:hAnsi="Arial Unicode MS" w:cs="Arial Unicode MS"/>
          <w:sz w:val="22"/>
          <w:szCs w:val="22"/>
        </w:rPr>
      </w:pPr>
      <w:hyperlink r:id="rId8" w:history="1">
        <w:r w:rsidR="00145D99" w:rsidRPr="00B933FD">
          <w:rPr>
            <w:rStyle w:val="Hyperlink"/>
            <w:rFonts w:ascii="Arial Unicode MS" w:eastAsia="Arial Unicode MS" w:hAnsi="Arial Unicode MS" w:cs="Arial Unicode MS"/>
            <w:sz w:val="22"/>
            <w:szCs w:val="22"/>
          </w:rPr>
          <w:t>http://www.bostonglobe.com/opinion/2012/12/10/podiumaids/wLybFillREG0yU33BLX33I/story.html</w:t>
        </w:r>
      </w:hyperlink>
      <w:r w:rsidR="00145D99" w:rsidRPr="00B933FD">
        <w:rPr>
          <w:rFonts w:ascii="Arial Unicode MS" w:eastAsia="Arial Unicode MS" w:hAnsi="Arial Unicode MS" w:cs="Arial Unicode MS"/>
          <w:sz w:val="22"/>
          <w:szCs w:val="22"/>
        </w:rPr>
        <w:t xml:space="preserve"> </w:t>
      </w:r>
    </w:p>
    <w:p w:rsidR="00B13B0B" w:rsidRPr="00B933FD" w:rsidRDefault="00B13B0B" w:rsidP="00B2518B">
      <w:pPr>
        <w:rPr>
          <w:rFonts w:ascii="Arial Unicode MS" w:eastAsia="Arial Unicode MS" w:hAnsi="Arial Unicode MS" w:cs="Arial Unicode MS"/>
          <w:sz w:val="22"/>
          <w:szCs w:val="22"/>
        </w:rPr>
      </w:pPr>
    </w:p>
    <w:p w:rsidR="00B13B0B" w:rsidRPr="00B933FD" w:rsidRDefault="00B13B0B" w:rsidP="00B2518B">
      <w:pPr>
        <w:rPr>
          <w:rFonts w:ascii="Arial Unicode MS" w:eastAsia="Arial Unicode MS" w:hAnsi="Arial Unicode MS" w:cs="Arial Unicode MS"/>
          <w:sz w:val="22"/>
          <w:szCs w:val="22"/>
          <w:shd w:val="clear" w:color="auto" w:fill="FFFFFF"/>
        </w:rPr>
      </w:pPr>
      <w:r w:rsidRPr="00B933FD">
        <w:rPr>
          <w:rFonts w:ascii="Arial Unicode MS" w:eastAsia="Arial Unicode MS" w:hAnsi="Arial Unicode MS" w:cs="Arial Unicode MS"/>
          <w:sz w:val="22"/>
          <w:szCs w:val="22"/>
          <w:shd w:val="clear" w:color="auto" w:fill="FFFFFF"/>
        </w:rPr>
        <w:t>“Nutritional interventions should be an integral part of all HIV treatment programmes.”</w:t>
      </w:r>
    </w:p>
    <w:p w:rsidR="00B13B0B" w:rsidRPr="00B933FD" w:rsidRDefault="00B13B0B" w:rsidP="00B2518B">
      <w:pPr>
        <w:rPr>
          <w:rFonts w:ascii="Arial Unicode MS" w:eastAsia="Arial Unicode MS" w:hAnsi="Arial Unicode MS" w:cs="Arial Unicode MS"/>
          <w:sz w:val="22"/>
          <w:szCs w:val="22"/>
        </w:rPr>
      </w:pPr>
      <w:r w:rsidRPr="00B933FD">
        <w:rPr>
          <w:rFonts w:ascii="Arial Unicode MS" w:eastAsia="Arial Unicode MS" w:hAnsi="Arial Unicode MS" w:cs="Arial Unicode MS"/>
          <w:sz w:val="22"/>
          <w:szCs w:val="22"/>
          <w:shd w:val="clear" w:color="auto" w:fill="FFFFFF"/>
        </w:rPr>
        <w:t>-World Health Organization, Geneva.</w:t>
      </w:r>
      <w:r w:rsidRPr="00B933FD">
        <w:rPr>
          <w:rFonts w:ascii="Arial Unicode MS" w:eastAsia="Arial Unicode MS" w:hAnsi="Arial Unicode MS" w:cs="Arial Unicode MS"/>
          <w:b/>
          <w:sz w:val="22"/>
          <w:szCs w:val="22"/>
          <w:shd w:val="clear" w:color="auto" w:fill="FFFFFF"/>
        </w:rPr>
        <w:t xml:space="preserve"> “</w:t>
      </w:r>
      <w:r w:rsidRPr="00B933FD">
        <w:rPr>
          <w:rFonts w:ascii="Arial Unicode MS" w:eastAsia="Arial Unicode MS" w:hAnsi="Arial Unicode MS" w:cs="Arial Unicode MS"/>
          <w:sz w:val="22"/>
          <w:szCs w:val="22"/>
          <w:shd w:val="clear" w:color="auto" w:fill="FFFFFF"/>
        </w:rPr>
        <w:t xml:space="preserve">Nutrient Requirements for People Living with HIV/AIDS Report of a Technical Consultation” </w:t>
      </w:r>
      <w:hyperlink r:id="rId9" w:history="1">
        <w:r w:rsidR="00145D99" w:rsidRPr="00B933FD">
          <w:rPr>
            <w:rStyle w:val="Hyperlink"/>
            <w:rFonts w:ascii="Arial Unicode MS" w:eastAsia="Arial Unicode MS" w:hAnsi="Arial Unicode MS" w:cs="Arial Unicode MS"/>
            <w:sz w:val="22"/>
            <w:szCs w:val="22"/>
          </w:rPr>
          <w:t>http://www.who.int/nutrition/publications/Content_nutrient_requirements.pdf</w:t>
        </w:r>
      </w:hyperlink>
      <w:r w:rsidR="00145D99" w:rsidRPr="00B933FD">
        <w:rPr>
          <w:rFonts w:ascii="Arial Unicode MS" w:eastAsia="Arial Unicode MS" w:hAnsi="Arial Unicode MS" w:cs="Arial Unicode MS"/>
          <w:sz w:val="22"/>
          <w:szCs w:val="22"/>
        </w:rPr>
        <w:t xml:space="preserve"> </w:t>
      </w:r>
    </w:p>
    <w:p w:rsidR="00B13B0B" w:rsidRPr="00B933FD" w:rsidRDefault="00B13B0B" w:rsidP="00B2518B">
      <w:pPr>
        <w:rPr>
          <w:rFonts w:ascii="Arial Unicode MS" w:eastAsia="Arial Unicode MS" w:hAnsi="Arial Unicode MS" w:cs="Arial Unicode MS"/>
          <w:sz w:val="22"/>
          <w:szCs w:val="22"/>
          <w:shd w:val="clear" w:color="auto" w:fill="FFFFFF"/>
        </w:rPr>
      </w:pPr>
    </w:p>
    <w:p w:rsidR="00B13B0B" w:rsidRPr="00B933FD" w:rsidRDefault="00B13B0B" w:rsidP="00B2518B">
      <w:pPr>
        <w:rPr>
          <w:rFonts w:ascii="Arial Unicode MS" w:eastAsia="Arial Unicode MS" w:hAnsi="Arial Unicode MS" w:cs="Arial Unicode MS"/>
          <w:sz w:val="22"/>
          <w:szCs w:val="22"/>
          <w:shd w:val="clear" w:color="auto" w:fill="FFFFFF"/>
        </w:rPr>
      </w:pPr>
      <w:r w:rsidRPr="00B933FD">
        <w:rPr>
          <w:rFonts w:ascii="Arial Unicode MS" w:eastAsia="Arial Unicode MS" w:hAnsi="Arial Unicode MS" w:cs="Arial Unicode MS"/>
          <w:sz w:val="22"/>
          <w:szCs w:val="22"/>
          <w:shd w:val="clear" w:color="auto" w:fill="FFFFFF"/>
        </w:rPr>
        <w:t>“Optimal nutrition is an important adjunct in the clinical care of patients with HIV. Nutritional interventions may improve the quality and span of life and symptom management, support the effectiveness of medications, and improve the patient’s resistance to infections and other disease complications by altering immunity.”</w:t>
      </w:r>
    </w:p>
    <w:p w:rsidR="00B13B0B" w:rsidRPr="00B933FD" w:rsidRDefault="00B13B0B" w:rsidP="00B2518B">
      <w:pPr>
        <w:rPr>
          <w:rFonts w:ascii="Arial Unicode MS" w:eastAsia="Arial Unicode MS" w:hAnsi="Arial Unicode MS" w:cs="Arial Unicode MS"/>
          <w:sz w:val="22"/>
          <w:szCs w:val="22"/>
          <w:shd w:val="clear" w:color="auto" w:fill="FFFFFF"/>
        </w:rPr>
      </w:pPr>
      <w:r w:rsidRPr="00B933FD">
        <w:rPr>
          <w:rFonts w:ascii="Arial Unicode MS" w:eastAsia="Arial Unicode MS" w:hAnsi="Arial Unicode MS" w:cs="Arial Unicode MS"/>
          <w:sz w:val="22"/>
          <w:szCs w:val="22"/>
          <w:shd w:val="clear" w:color="auto" w:fill="FFFFFF"/>
        </w:rPr>
        <w:t xml:space="preserve">-Somarriba, G., Neri, D., Schaefer, N., Miller, T.L. "The Effect of Aging, Nutrition, and Exercise during HIV Infection." HIV AIDS (Aukl) 2 (2010): 191-201. </w:t>
      </w:r>
      <w:hyperlink r:id="rId10" w:history="1">
        <w:r w:rsidRPr="00B933FD">
          <w:rPr>
            <w:rStyle w:val="Hyperlink"/>
            <w:rFonts w:ascii="Arial Unicode MS" w:eastAsia="Arial Unicode MS" w:hAnsi="Arial Unicode MS" w:cs="Arial Unicode MS"/>
            <w:sz w:val="22"/>
            <w:szCs w:val="22"/>
            <w:shd w:val="clear" w:color="auto" w:fill="FFFFFF"/>
          </w:rPr>
          <w:t>http://www.ncbi.nlm.nih.gov/pmc/articles/PMC3218696</w:t>
        </w:r>
      </w:hyperlink>
    </w:p>
    <w:p w:rsidR="00B13B0B" w:rsidRPr="00B933FD" w:rsidRDefault="00B13B0B" w:rsidP="00B2518B">
      <w:pPr>
        <w:rPr>
          <w:rFonts w:ascii="Arial Unicode MS" w:eastAsia="Arial Unicode MS" w:hAnsi="Arial Unicode MS" w:cs="Arial Unicode MS"/>
          <w:sz w:val="22"/>
          <w:szCs w:val="22"/>
          <w:shd w:val="clear" w:color="auto" w:fill="FFFFFF"/>
        </w:rPr>
      </w:pPr>
    </w:p>
    <w:p w:rsidR="00B13B0B" w:rsidRPr="00B933FD" w:rsidRDefault="00B13B0B" w:rsidP="00B2518B">
      <w:pPr>
        <w:rPr>
          <w:rFonts w:ascii="Arial Unicode MS" w:eastAsia="Arial Unicode MS" w:hAnsi="Arial Unicode MS" w:cs="Arial Unicode MS"/>
          <w:sz w:val="22"/>
          <w:szCs w:val="22"/>
          <w:shd w:val="clear" w:color="auto" w:fill="FFFFFF"/>
        </w:rPr>
      </w:pPr>
      <w:r w:rsidRPr="00B933FD">
        <w:rPr>
          <w:rFonts w:ascii="Arial Unicode MS" w:eastAsia="Arial Unicode MS" w:hAnsi="Arial Unicode MS" w:cs="Arial Unicode MS"/>
          <w:sz w:val="22"/>
          <w:szCs w:val="22"/>
          <w:shd w:val="clear" w:color="auto" w:fill="FFFFFF"/>
        </w:rPr>
        <w:t>“The more diverse and nutrient-rich the diet before starting antiretroviral treatment, the less severe HIV disease progression is, and the less likely death occurs.”</w:t>
      </w:r>
    </w:p>
    <w:p w:rsidR="00B13B0B" w:rsidRPr="00B933FD" w:rsidRDefault="00B13B0B" w:rsidP="00B2518B">
      <w:pPr>
        <w:pStyle w:val="Heading1"/>
        <w:spacing w:before="0" w:beforeAutospacing="0" w:after="0" w:afterAutospacing="0"/>
        <w:rPr>
          <w:rFonts w:ascii="Arial Unicode MS" w:eastAsia="Arial Unicode MS" w:hAnsi="Arial Unicode MS" w:cs="Arial Unicode MS"/>
          <w:b w:val="0"/>
          <w:sz w:val="22"/>
          <w:szCs w:val="22"/>
          <w:shd w:val="clear" w:color="auto" w:fill="FFFFFF"/>
        </w:rPr>
      </w:pPr>
      <w:r w:rsidRPr="00B933FD">
        <w:rPr>
          <w:rFonts w:ascii="Arial Unicode MS" w:eastAsia="Arial Unicode MS" w:hAnsi="Arial Unicode MS" w:cs="Arial Unicode MS"/>
          <w:b w:val="0"/>
          <w:sz w:val="22"/>
          <w:szCs w:val="22"/>
          <w:shd w:val="clear" w:color="auto" w:fill="FFFFFF"/>
        </w:rPr>
        <w:t>-Rawat R et al.</w:t>
      </w:r>
      <w:r w:rsidRPr="00B933FD">
        <w:rPr>
          <w:rStyle w:val="apple-converted-space"/>
          <w:rFonts w:ascii="Arial Unicode MS" w:eastAsia="Arial Unicode MS" w:hAnsi="Arial Unicode MS" w:cs="Arial Unicode MS"/>
          <w:b w:val="0"/>
          <w:sz w:val="22"/>
          <w:szCs w:val="22"/>
          <w:shd w:val="clear" w:color="auto" w:fill="FFFFFF"/>
        </w:rPr>
        <w:t> “</w:t>
      </w:r>
      <w:r w:rsidRPr="00B933FD">
        <w:rPr>
          <w:rFonts w:ascii="Arial Unicode MS" w:eastAsia="Arial Unicode MS" w:hAnsi="Arial Unicode MS" w:cs="Arial Unicode MS"/>
          <w:b w:val="0"/>
          <w:iCs/>
          <w:sz w:val="22"/>
          <w:szCs w:val="22"/>
          <w:shd w:val="clear" w:color="auto" w:fill="FFFFFF"/>
        </w:rPr>
        <w:t>Poor diet quality is associated with low CD4 count and anemia and predicts mortality among antiretroviral therapy naive HIV-positive adults in Uganda</w:t>
      </w:r>
      <w:r w:rsidRPr="00B933FD">
        <w:rPr>
          <w:rFonts w:ascii="Arial Unicode MS" w:eastAsia="Arial Unicode MS" w:hAnsi="Arial Unicode MS" w:cs="Arial Unicode MS"/>
          <w:b w:val="0"/>
          <w:i/>
          <w:iCs/>
          <w:sz w:val="22"/>
          <w:szCs w:val="22"/>
          <w:shd w:val="clear" w:color="auto" w:fill="FFFFFF"/>
        </w:rPr>
        <w:t>.</w:t>
      </w:r>
      <w:r w:rsidRPr="00B933FD">
        <w:rPr>
          <w:rFonts w:ascii="Arial Unicode MS" w:eastAsia="Arial Unicode MS" w:hAnsi="Arial Unicode MS" w:cs="Arial Unicode MS"/>
          <w:b w:val="0"/>
          <w:iCs/>
          <w:sz w:val="22"/>
          <w:szCs w:val="22"/>
          <w:shd w:val="clear" w:color="auto" w:fill="FFFFFF"/>
        </w:rPr>
        <w:t>”</w:t>
      </w:r>
      <w:r w:rsidRPr="00B933FD">
        <w:rPr>
          <w:rStyle w:val="apple-converted-space"/>
          <w:rFonts w:ascii="Arial Unicode MS" w:eastAsia="Arial Unicode MS" w:hAnsi="Arial Unicode MS" w:cs="Arial Unicode MS"/>
          <w:b w:val="0"/>
          <w:sz w:val="22"/>
          <w:szCs w:val="22"/>
          <w:shd w:val="clear" w:color="auto" w:fill="FFFFFF"/>
        </w:rPr>
        <w:t> </w:t>
      </w:r>
      <w:r w:rsidRPr="00B933FD">
        <w:rPr>
          <w:rFonts w:ascii="Arial Unicode MS" w:eastAsia="Arial Unicode MS" w:hAnsi="Arial Unicode MS" w:cs="Arial Unicode MS"/>
          <w:b w:val="0"/>
          <w:sz w:val="22"/>
          <w:szCs w:val="22"/>
          <w:shd w:val="clear" w:color="auto" w:fill="FFFFFF"/>
        </w:rPr>
        <w:t>Advance online edition J Acquir Immun Defic Syndr. Doi: 10.1097/QAI.0b013e3182797363, 2012.</w:t>
      </w:r>
    </w:p>
    <w:p w:rsidR="00B13B0B" w:rsidRPr="00B933FD" w:rsidRDefault="00B13B0B" w:rsidP="00B2518B">
      <w:pPr>
        <w:rPr>
          <w:rFonts w:ascii="Arial Unicode MS" w:eastAsia="Arial Unicode MS" w:hAnsi="Arial Unicode MS" w:cs="Arial Unicode MS"/>
          <w:sz w:val="22"/>
          <w:szCs w:val="22"/>
        </w:rPr>
      </w:pPr>
    </w:p>
    <w:p w:rsidR="00B13B0B" w:rsidRPr="00B933FD" w:rsidRDefault="00B13B0B" w:rsidP="00B2518B">
      <w:pPr>
        <w:ind w:firstLine="720"/>
        <w:rPr>
          <w:rFonts w:ascii="Arial Unicode MS" w:eastAsia="Arial Unicode MS" w:hAnsi="Arial Unicode MS" w:cs="Arial Unicode MS"/>
          <w:color w:val="000000"/>
          <w:sz w:val="22"/>
          <w:szCs w:val="22"/>
          <w:shd w:val="clear" w:color="auto" w:fill="FFFFFF"/>
        </w:rPr>
      </w:pPr>
      <w:r w:rsidRPr="00B933FD">
        <w:rPr>
          <w:rFonts w:ascii="Arial Unicode MS" w:eastAsia="Arial Unicode MS" w:hAnsi="Arial Unicode MS" w:cs="Arial Unicode MS"/>
          <w:sz w:val="22"/>
          <w:szCs w:val="22"/>
        </w:rPr>
        <w:t>Also among the individuals calling for nutrition-based protocols is the scientist who actually discovered the AIDS virus,</w:t>
      </w:r>
      <w:r w:rsidRPr="00B933FD">
        <w:rPr>
          <w:rFonts w:ascii="Arial Unicode MS" w:eastAsia="Arial Unicode MS" w:hAnsi="Arial Unicode MS" w:cs="Arial Unicode MS"/>
          <w:color w:val="000000"/>
          <w:sz w:val="22"/>
          <w:szCs w:val="22"/>
          <w:shd w:val="clear" w:color="auto" w:fill="FFFFFF"/>
        </w:rPr>
        <w:t xml:space="preserve"> French virologist and Nobel Laureate Dr. Luc Montagnier. In a 1995 interview with Richard A, Passwater, PhD, Dr. Montagnier, stated the following:  </w:t>
      </w:r>
    </w:p>
    <w:p w:rsidR="00B13B0B" w:rsidRPr="00B933FD" w:rsidRDefault="00B13B0B" w:rsidP="00B2518B">
      <w:pPr>
        <w:ind w:firstLine="720"/>
        <w:rPr>
          <w:rFonts w:ascii="Arial Unicode MS" w:eastAsia="Arial Unicode MS" w:hAnsi="Arial Unicode MS" w:cs="Arial Unicode MS"/>
          <w:color w:val="000000"/>
          <w:sz w:val="22"/>
          <w:szCs w:val="22"/>
          <w:shd w:val="clear" w:color="auto" w:fill="FFFFFF"/>
        </w:rPr>
      </w:pPr>
    </w:p>
    <w:p w:rsidR="00145D99" w:rsidRPr="00B933FD" w:rsidRDefault="00B13B0B" w:rsidP="00B2518B">
      <w:pPr>
        <w:ind w:left="720" w:firstLine="45"/>
        <w:rPr>
          <w:rFonts w:ascii="Arial Unicode MS" w:eastAsia="Arial Unicode MS" w:hAnsi="Arial Unicode MS" w:cs="Arial Unicode MS"/>
          <w:color w:val="000000"/>
          <w:sz w:val="22"/>
          <w:szCs w:val="22"/>
          <w:shd w:val="clear" w:color="auto" w:fill="FFFFFF"/>
        </w:rPr>
      </w:pPr>
      <w:r w:rsidRPr="00B933FD">
        <w:rPr>
          <w:rFonts w:ascii="Arial Unicode MS" w:eastAsia="Arial Unicode MS" w:hAnsi="Arial Unicode MS" w:cs="Arial Unicode MS"/>
          <w:color w:val="000000"/>
          <w:sz w:val="22"/>
          <w:szCs w:val="22"/>
          <w:shd w:val="clear" w:color="auto" w:fill="FFFFFF"/>
        </w:rPr>
        <w:t>I am convinced that oxidative stress is indeed involved in the progression of going from HIV infection to the AIDS stage. I believe, therefore, that antioxidants are necessary in the treatment , but antioxidants are not sufficient by themselves.</w:t>
      </w:r>
      <w:r w:rsidRPr="00B933FD">
        <w:rPr>
          <w:rFonts w:ascii="Arial Unicode MS" w:eastAsia="Arial Unicode MS" w:hAnsi="Arial Unicode MS" w:cs="Arial Unicode MS"/>
          <w:color w:val="000000"/>
          <w:sz w:val="22"/>
          <w:szCs w:val="22"/>
        </w:rPr>
        <w:br/>
      </w:r>
      <w:r w:rsidRPr="00B933FD">
        <w:rPr>
          <w:rFonts w:ascii="Arial Unicode MS" w:eastAsia="Arial Unicode MS" w:hAnsi="Arial Unicode MS" w:cs="Arial Unicode MS"/>
          <w:color w:val="000000"/>
          <w:sz w:val="22"/>
          <w:szCs w:val="22"/>
        </w:rPr>
        <w:br/>
      </w:r>
      <w:r w:rsidRPr="00B933FD">
        <w:rPr>
          <w:rFonts w:ascii="Arial Unicode MS" w:eastAsia="Arial Unicode MS" w:hAnsi="Arial Unicode MS" w:cs="Arial Unicode MS"/>
          <w:color w:val="000000"/>
          <w:sz w:val="22"/>
          <w:szCs w:val="22"/>
          <w:shd w:val="clear" w:color="auto" w:fill="FFFFFF"/>
        </w:rPr>
        <w:t>I advocate adapting the treatment to the patient. Antioxidants are important, but in order to be effective, they must be rationally used. We must take into account the parameters of each individual. Some may lack selenium, or zinc, or vitamin E, or other nutrients, or any combination. So our treatment must be planned according to these parameters, and thus, our treatment may change from one individual to another. The treatment must be adapted to the individual to restore these parameters that we are measuring back to normal.</w:t>
      </w:r>
      <w:r w:rsidRPr="00B933FD">
        <w:rPr>
          <w:rFonts w:ascii="Arial Unicode MS" w:eastAsia="Arial Unicode MS" w:hAnsi="Arial Unicode MS" w:cs="Arial Unicode MS"/>
          <w:color w:val="000000"/>
          <w:sz w:val="22"/>
          <w:szCs w:val="22"/>
        </w:rPr>
        <w:br/>
      </w:r>
      <w:r w:rsidRPr="00B933FD">
        <w:rPr>
          <w:rFonts w:ascii="Arial Unicode MS" w:eastAsia="Arial Unicode MS" w:hAnsi="Arial Unicode MS" w:cs="Arial Unicode MS"/>
          <w:color w:val="000000"/>
          <w:sz w:val="22"/>
          <w:szCs w:val="22"/>
        </w:rPr>
        <w:br/>
      </w:r>
    </w:p>
    <w:p w:rsidR="00B13B0B" w:rsidRPr="00B933FD" w:rsidRDefault="00B13B0B" w:rsidP="00B2518B">
      <w:pPr>
        <w:ind w:left="720" w:firstLine="45"/>
        <w:rPr>
          <w:rFonts w:ascii="Arial Unicode MS" w:eastAsia="Arial Unicode MS" w:hAnsi="Arial Unicode MS" w:cs="Arial Unicode MS"/>
          <w:color w:val="000000"/>
          <w:sz w:val="22"/>
          <w:szCs w:val="22"/>
          <w:shd w:val="clear" w:color="auto" w:fill="FFFFFF"/>
        </w:rPr>
      </w:pPr>
      <w:r w:rsidRPr="00B933FD">
        <w:rPr>
          <w:rFonts w:ascii="Arial Unicode MS" w:eastAsia="Arial Unicode MS" w:hAnsi="Arial Unicode MS" w:cs="Arial Unicode MS"/>
          <w:color w:val="000000"/>
          <w:sz w:val="22"/>
          <w:szCs w:val="22"/>
          <w:shd w:val="clear" w:color="auto" w:fill="FFFFFF"/>
        </w:rPr>
        <w:t>We should monitor the markers of oxidative stress such as lipid peroxides which increase when opportunistic infection occurs, as well as the carbonyl content of lymphocyte proteins, cytokines and Tumor Necrosis Factor (TNF). We have laboratory studies showing that the proteins of lymphocytes are very rapidly degraded due to oxidative stress.</w:t>
      </w:r>
      <w:r w:rsidRPr="00B933FD">
        <w:rPr>
          <w:rStyle w:val="apple-converted-space"/>
          <w:rFonts w:ascii="Arial Unicode MS" w:eastAsia="Arial Unicode MS" w:hAnsi="Arial Unicode MS" w:cs="Arial Unicode MS"/>
          <w:color w:val="000000"/>
          <w:sz w:val="22"/>
          <w:szCs w:val="22"/>
          <w:shd w:val="clear" w:color="auto" w:fill="FFFFFF"/>
        </w:rPr>
        <w:t> </w:t>
      </w:r>
      <w:r w:rsidRPr="00B933FD">
        <w:rPr>
          <w:rFonts w:ascii="Arial Unicode MS" w:eastAsia="Arial Unicode MS" w:hAnsi="Arial Unicode MS" w:cs="Arial Unicode MS"/>
          <w:color w:val="000000"/>
          <w:sz w:val="22"/>
          <w:szCs w:val="22"/>
        </w:rPr>
        <w:br/>
      </w:r>
      <w:r w:rsidRPr="00B933FD">
        <w:rPr>
          <w:rFonts w:ascii="Arial Unicode MS" w:eastAsia="Arial Unicode MS" w:hAnsi="Arial Unicode MS" w:cs="Arial Unicode MS"/>
          <w:color w:val="000000"/>
          <w:sz w:val="22"/>
          <w:szCs w:val="22"/>
        </w:rPr>
        <w:br/>
      </w:r>
      <w:r w:rsidRPr="00B933FD">
        <w:rPr>
          <w:rFonts w:ascii="Arial Unicode MS" w:eastAsia="Arial Unicode MS" w:hAnsi="Arial Unicode MS" w:cs="Arial Unicode MS"/>
          <w:color w:val="000000"/>
          <w:sz w:val="22"/>
          <w:szCs w:val="22"/>
          <w:shd w:val="clear" w:color="auto" w:fill="FFFFFF"/>
        </w:rPr>
        <w:t>These parameters will be evaluated and then patient treatment may include several antioxidants such as NAC, beta carotene, vitamins A, C and E, the enzymes superoxide dismutase (SOD) and catalase, proteins such as metallothionine, plant extracts and other nutrients as indicated.</w:t>
      </w:r>
      <w:r w:rsidRPr="00B933FD">
        <w:rPr>
          <w:rStyle w:val="FootnoteReference"/>
          <w:rFonts w:ascii="Arial Unicode MS" w:eastAsia="Arial Unicode MS" w:hAnsi="Arial Unicode MS" w:cs="Arial Unicode MS"/>
          <w:color w:val="000000"/>
          <w:sz w:val="22"/>
          <w:szCs w:val="22"/>
          <w:shd w:val="clear" w:color="auto" w:fill="FFFFFF"/>
        </w:rPr>
        <w:footnoteReference w:id="7"/>
      </w:r>
    </w:p>
    <w:p w:rsidR="00B13B0B" w:rsidRPr="00B933FD" w:rsidRDefault="00B13B0B" w:rsidP="00145D99">
      <w:pPr>
        <w:jc w:val="center"/>
        <w:rPr>
          <w:rFonts w:ascii="Arial Unicode MS" w:eastAsia="Arial Unicode MS" w:hAnsi="Arial Unicode MS" w:cs="Arial Unicode MS"/>
          <w:b/>
          <w:sz w:val="22"/>
          <w:szCs w:val="22"/>
        </w:rPr>
      </w:pPr>
      <w:r w:rsidRPr="00B933FD">
        <w:rPr>
          <w:rFonts w:ascii="Arial Unicode MS" w:eastAsia="Arial Unicode MS" w:hAnsi="Arial Unicode MS" w:cs="Arial Unicode MS"/>
          <w:b/>
          <w:sz w:val="22"/>
          <w:szCs w:val="22"/>
        </w:rPr>
        <w:br w:type="page"/>
      </w:r>
      <w:r w:rsidRPr="00B933FD">
        <w:rPr>
          <w:rFonts w:ascii="Arial Unicode MS" w:eastAsia="Arial Unicode MS" w:hAnsi="Arial Unicode MS" w:cs="Arial Unicode MS"/>
          <w:b/>
          <w:bCs/>
          <w:sz w:val="22"/>
          <w:szCs w:val="22"/>
        </w:rPr>
        <w:t>Appendix C:</w:t>
      </w:r>
    </w:p>
    <w:p w:rsidR="00B13B0B" w:rsidRPr="00B933FD" w:rsidRDefault="00B13B0B" w:rsidP="00B2518B">
      <w:pPr>
        <w:rPr>
          <w:rFonts w:ascii="Arial Unicode MS" w:eastAsia="Arial Unicode MS" w:hAnsi="Arial Unicode MS" w:cs="Arial Unicode MS"/>
          <w:b/>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Acetyl-l-carnitine</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Acetyl L-carnitine has a therapeutic effect in the symptomatic treatment of antiretroviral toxic</w:t>
      </w:r>
      <w:r w:rsidR="00DD5842"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neuropathy in patients with HIV-1 infection.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HIV Med. 2007 May;8(4):241-50. PMID: </w:t>
      </w:r>
      <w:r w:rsidRPr="00B933FD">
        <w:rPr>
          <w:rFonts w:ascii="Arial Unicode MS" w:eastAsia="Arial Unicode MS" w:hAnsi="Arial Unicode MS" w:cs="Arial Unicode MS"/>
          <w:color w:val="0000EF"/>
          <w:sz w:val="22"/>
          <w:szCs w:val="22"/>
        </w:rPr>
        <w:t>17461852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May 01, 2007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 Youle, M Osio,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40387C"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Acetyl-l-carnitine : CK(650) : AC(37)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Drug-Induced Toxicity : CK(68) : AC(13)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Neuropathic Pain : CK(177) :</w:t>
      </w:r>
      <w:r w:rsidR="0040387C"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AC(23)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Acetyl L-carnitine treatment improves symptoms and causes peripheral nerve regeneration in</w:t>
      </w:r>
      <w:r w:rsidR="00DD5842"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HIV-associated anteretroviral toxic neuropathy.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AIDS. 2004 Jul 23;18(11):1549-60. PMID: </w:t>
      </w:r>
      <w:r w:rsidRPr="00B933FD">
        <w:rPr>
          <w:rFonts w:ascii="Arial Unicode MS" w:eastAsia="Arial Unicode MS" w:hAnsi="Arial Unicode MS" w:cs="Arial Unicode MS"/>
          <w:color w:val="0000EF"/>
          <w:sz w:val="22"/>
          <w:szCs w:val="22"/>
        </w:rPr>
        <w:t>15238773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Jul 23, 2004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Andrew M Hart, Andrew D H Wilson, Cristina Montovani, Colette Smith, Margaret Johnson, Giorgio Terenghi,</w:t>
      </w:r>
      <w:r w:rsidR="00145D99"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Mike Youle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40387C"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Acetyl-l-carnitine : CK(650) : AC(37)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Drug-Induced Toxicity : CK(68) : AC(13)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Neuropathic Pain : CK(177) :AC(23)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40387C" w:rsidRPr="00B933FD" w:rsidRDefault="0040387C"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Acetyl-L-carnitine has a positive long-term effect in the treatment of antiretroviral toxic</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neuropathy.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HIV Clin Trials. 2005 Nov-Dec;6(6):344-50. PMID: </w:t>
      </w:r>
      <w:r w:rsidRPr="00B933FD">
        <w:rPr>
          <w:rFonts w:ascii="Arial Unicode MS" w:eastAsia="Arial Unicode MS" w:hAnsi="Arial Unicode MS" w:cs="Arial Unicode MS"/>
          <w:color w:val="0000EF"/>
          <w:sz w:val="22"/>
          <w:szCs w:val="22"/>
        </w:rPr>
        <w:t>16566084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Nov 01, 2005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Christian Herzmann, Margaret A Johnson, Mike Youle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40387C"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Acetyl-l-carnitine : CK(650) : AC(37)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Drug-Induced Toxicity : CK(68) : AC(13)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Neuropathic Pain : CK(177) :</w:t>
      </w:r>
      <w:r w:rsidR="00145D99"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AC(23)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Acetyl-l-carnitine was effective and well tolerated in symptomatic treatment of painful</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neuropathy associated with antiretroviral toxicity.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Peripher Nerv Syst. 2006 Mar;11(1):72-6. PMID: </w:t>
      </w:r>
      <w:r w:rsidRPr="00B933FD">
        <w:rPr>
          <w:rFonts w:ascii="Arial Unicode MS" w:eastAsia="Arial Unicode MS" w:hAnsi="Arial Unicode MS" w:cs="Arial Unicode MS"/>
          <w:color w:val="0000EF"/>
          <w:sz w:val="22"/>
          <w:szCs w:val="22"/>
        </w:rPr>
        <w:t>16519785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2006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lang w:val="es-US"/>
        </w:rPr>
        <w:t xml:space="preserve">Authors </w:t>
      </w:r>
      <w:r w:rsidRPr="00B933FD">
        <w:rPr>
          <w:rFonts w:ascii="Arial Unicode MS" w:eastAsia="Arial Unicode MS" w:hAnsi="Arial Unicode MS" w:cs="Arial Unicode MS"/>
          <w:color w:val="000000"/>
          <w:sz w:val="22"/>
          <w:szCs w:val="22"/>
          <w:lang w:val="es-US"/>
        </w:rPr>
        <w:t>: Maurizio Osio, Francesco Muscia, Luisa Zampini, Caterina Nascimbene, Enrico Mailland, Antonietta Cargnel,</w:t>
      </w:r>
      <w:r w:rsidR="00145D99"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00"/>
          <w:sz w:val="22"/>
          <w:szCs w:val="22"/>
        </w:rPr>
        <w:t>Claudio Mariani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40387C"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Acetyl-l-carnitine : CK(650) : AC(37)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Drug-Induced Toxicity : CK(68) : AC(13)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Neuropathic Pain : CK(177) :</w:t>
      </w:r>
      <w:r w:rsidR="00145D99"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AC(23)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Bitter Melon</w:t>
      </w:r>
    </w:p>
    <w:p w:rsidR="00036610"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Bitter melon appears to have therapeutic activity in the treatment of HIV infection.</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00"/>
          <w:sz w:val="22"/>
          <w:szCs w:val="22"/>
        </w:rPr>
        <w:t>- GMI</w:t>
      </w:r>
      <w:r w:rsidR="00036610"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AIDS Asia. 1995 Jul-Aug;2(4):6-7. PMID: </w:t>
      </w:r>
      <w:r w:rsidRPr="00B933FD">
        <w:rPr>
          <w:rFonts w:ascii="Arial Unicode MS" w:eastAsia="Arial Unicode MS" w:hAnsi="Arial Unicode MS" w:cs="Arial Unicode MS"/>
          <w:color w:val="0000EF"/>
          <w:sz w:val="22"/>
          <w:szCs w:val="22"/>
        </w:rPr>
        <w:t>12346831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Jul 01, 1995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 P Rebultan</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40387C"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Bitter Melon : CK(65) : AC(18)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Bitter melon contains compounds with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Thyroid. 2000 Aug;10(8):659-63. PMID: </w:t>
      </w:r>
      <w:r w:rsidRPr="00B933FD">
        <w:rPr>
          <w:rFonts w:ascii="Arial Unicode MS" w:eastAsia="Arial Unicode MS" w:hAnsi="Arial Unicode MS" w:cs="Arial Unicode MS"/>
          <w:color w:val="0000EF"/>
          <w:sz w:val="22"/>
          <w:szCs w:val="22"/>
        </w:rPr>
        <w:t>7665070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01, 2000</w:t>
      </w:r>
    </w:p>
    <w:p w:rsidR="008D2C19"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S Lee-Huang, P L Huang, H C Chen, P L Huang, A Bourinbaiar, H I Huang,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H F Kung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40387C"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Bitter Melon : CK(65) : AC(18)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Curcumin</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Curcumin is an effective treatment for HIV-associated diarrhea.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Dig Dis Sci. 2009 Oct;54(10):2188-91. Epub 2008 Dec 3. PMID: </w:t>
      </w:r>
      <w:r w:rsidRPr="00B933FD">
        <w:rPr>
          <w:rFonts w:ascii="Arial Unicode MS" w:eastAsia="Arial Unicode MS" w:hAnsi="Arial Unicode MS" w:cs="Arial Unicode MS"/>
          <w:color w:val="0000EF"/>
          <w:sz w:val="22"/>
          <w:szCs w:val="22"/>
        </w:rPr>
        <w:t>19051018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Oct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Chris N Conteas, Abraham M Panossian, Timothy T Tran, Hardeep M Singh</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40387C"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Curcumin : CK(2802) : AC(1470)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Diarrhea : CK(519) : AC(69)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Curcumin improves spatial memory impairment induced by human immunodeficiency virus</w:t>
      </w:r>
      <w:r w:rsidR="00DD5842"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type 1 in rats.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Life Sci. 2009 Jul 3;85(1-2):1-10. Epub 2009 Apr 5. PMID: </w:t>
      </w:r>
      <w:r w:rsidRPr="00B933FD">
        <w:rPr>
          <w:rFonts w:ascii="Arial Unicode MS" w:eastAsia="Arial Unicode MS" w:hAnsi="Arial Unicode MS" w:cs="Arial Unicode MS"/>
          <w:color w:val="0000EF"/>
          <w:sz w:val="22"/>
          <w:szCs w:val="22"/>
        </w:rPr>
        <w:t>19345695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Jul 03,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Hongmei Tang, Daxiang Lu, Rui Pan, Xuebin Qin, Huangui Xiong, Jun Dong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Animal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40387C"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Curcumin : CK(2802) : AC(1470)</w:t>
      </w:r>
    </w:p>
    <w:p w:rsidR="00B13B0B" w:rsidRPr="00B933FD" w:rsidRDefault="00B13B0B" w:rsidP="0040387C">
      <w:pPr>
        <w:autoSpaceDE w:val="0"/>
        <w:autoSpaceDN w:val="0"/>
        <w:adjustRightInd w:val="0"/>
        <w:ind w:right="-27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Diseases</w:t>
      </w:r>
      <w:r w:rsidRPr="00B933FD">
        <w:rPr>
          <w:rFonts w:ascii="Arial Unicode MS" w:eastAsia="Arial Unicode MS" w:hAnsi="Arial Unicode MS" w:cs="Arial Unicode MS"/>
          <w:color w:val="000000"/>
          <w:sz w:val="22"/>
          <w:szCs w:val="22"/>
        </w:rPr>
        <w:t>:</w:t>
      </w:r>
      <w:r w:rsidR="0040387C" w:rsidRPr="00B933FD">
        <w:rPr>
          <w:rFonts w:ascii="Arial Unicode MS" w:eastAsia="Arial Unicode MS" w:hAnsi="Arial Unicode MS" w:cs="Arial Unicode MS"/>
          <w:color w:val="0000EF"/>
          <w:sz w:val="22"/>
          <w:szCs w:val="22"/>
        </w:rPr>
        <w:t>HIV-1-associated dementia(HAD):CK(2):</w:t>
      </w:r>
      <w:r w:rsidRPr="00B933FD">
        <w:rPr>
          <w:rFonts w:ascii="Arial Unicode MS" w:eastAsia="Arial Unicode MS" w:hAnsi="Arial Unicode MS" w:cs="Arial Unicode MS"/>
          <w:color w:val="0000EF"/>
          <w:sz w:val="22"/>
          <w:szCs w:val="22"/>
        </w:rPr>
        <w:t>AC(1)</w:t>
      </w:r>
      <w:r w:rsidRPr="00B933FD">
        <w:rPr>
          <w:rFonts w:ascii="Arial Unicode MS" w:eastAsia="Arial Unicode MS" w:hAnsi="Arial Unicode MS" w:cs="Arial Unicode MS"/>
          <w:color w:val="000000"/>
          <w:sz w:val="22"/>
          <w:szCs w:val="22"/>
        </w:rPr>
        <w:t>,</w:t>
      </w:r>
      <w:r w:rsidR="0040387C" w:rsidRPr="00B933FD">
        <w:rPr>
          <w:rFonts w:ascii="Arial Unicode MS" w:eastAsia="Arial Unicode MS" w:hAnsi="Arial Unicode MS" w:cs="Arial Unicode MS"/>
          <w:color w:val="0000EF"/>
          <w:sz w:val="22"/>
          <w:szCs w:val="22"/>
        </w:rPr>
        <w:t>HIV Infections:CK(551):AC(</w:t>
      </w:r>
      <w:r w:rsidRPr="00B933FD">
        <w:rPr>
          <w:rFonts w:ascii="Arial Unicode MS" w:eastAsia="Arial Unicode MS" w:hAnsi="Arial Unicode MS" w:cs="Arial Unicode MS"/>
          <w:color w:val="0000EF"/>
          <w:sz w:val="22"/>
          <w:szCs w:val="22"/>
        </w:rPr>
        <w:t>183)</w:t>
      </w:r>
    </w:p>
    <w:p w:rsidR="00DD5842" w:rsidRPr="00B933FD" w:rsidRDefault="00DD5842"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Curcumin and beta-lapachone inhibit HIV virus replication.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Proc Natl Acad Sci U S A. 1993 Mar 1;90(5):1839-42. PMID: </w:t>
      </w:r>
      <w:r w:rsidRPr="00B933FD">
        <w:rPr>
          <w:rFonts w:ascii="Arial Unicode MS" w:eastAsia="Arial Unicode MS" w:hAnsi="Arial Unicode MS" w:cs="Arial Unicode MS"/>
          <w:color w:val="0000EF"/>
          <w:sz w:val="22"/>
          <w:szCs w:val="22"/>
        </w:rPr>
        <w:t>8446597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1993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C J Li, L J Zhang, B J Dezube, C S Crumpacker, A B Pardee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40387C"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Curcumin : CK(2802) : AC(1470)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Pau D'Arco : CK(14) : AC(14)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Curcumin and curcumin-boron complexes exhibit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Bioorg Med Chem. 1993 Dec;1(6):415-22. PMID: </w:t>
      </w:r>
      <w:r w:rsidRPr="00B933FD">
        <w:rPr>
          <w:rFonts w:ascii="Arial Unicode MS" w:eastAsia="Arial Unicode MS" w:hAnsi="Arial Unicode MS" w:cs="Arial Unicode MS"/>
          <w:color w:val="0000EF"/>
          <w:sz w:val="22"/>
          <w:szCs w:val="22"/>
        </w:rPr>
        <w:t>8087563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Dec 01, 1993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lang w:val="es-US"/>
        </w:rPr>
        <w:t xml:space="preserve">Authors </w:t>
      </w:r>
      <w:r w:rsidRPr="00B933FD">
        <w:rPr>
          <w:rFonts w:ascii="Arial Unicode MS" w:eastAsia="Arial Unicode MS" w:hAnsi="Arial Unicode MS" w:cs="Arial Unicode MS"/>
          <w:color w:val="000000"/>
          <w:sz w:val="22"/>
          <w:szCs w:val="22"/>
          <w:lang w:val="es-US"/>
        </w:rPr>
        <w:t>: Z Sui, R Salto, J Li, C Craik, P R Ortiz de Montellano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Boron : CK(3) : AC(3)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Curcumin : CK(2802) : AC(1470)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Curcumin enhances indinavir antiretroviral activity in HIV-1 persistently infected cells. </w:t>
      </w:r>
      <w:r w:rsidR="00036610"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GMI</w:t>
      </w:r>
      <w:r w:rsidR="00036610"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Arch Virol. 2008;153(3):561-5. Epub 2008 Jan 4. PMID: </w:t>
      </w:r>
      <w:r w:rsidRPr="00B933FD">
        <w:rPr>
          <w:rFonts w:ascii="Arial Unicode MS" w:eastAsia="Arial Unicode MS" w:hAnsi="Arial Unicode MS" w:cs="Arial Unicode MS"/>
          <w:color w:val="0000EF"/>
          <w:sz w:val="22"/>
          <w:szCs w:val="22"/>
        </w:rPr>
        <w:t>18175040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2008</w:t>
      </w:r>
    </w:p>
    <w:p w:rsidR="00DD5842"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lang w:val="es-US"/>
        </w:rPr>
        <w:t xml:space="preserve">Authors </w:t>
      </w:r>
      <w:r w:rsidRPr="00B933FD">
        <w:rPr>
          <w:rFonts w:ascii="Arial Unicode MS" w:eastAsia="Arial Unicode MS" w:hAnsi="Arial Unicode MS" w:cs="Arial Unicode MS"/>
          <w:color w:val="000000"/>
          <w:sz w:val="22"/>
          <w:szCs w:val="22"/>
          <w:lang w:val="es-US"/>
        </w:rPr>
        <w:t xml:space="preserve">: D A Riva, P N Fernández-Larrosa, G L Dolcini, L A Martínez-Peralta,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color w:val="000000"/>
          <w:sz w:val="22"/>
          <w:szCs w:val="22"/>
          <w:lang w:val="es-US"/>
        </w:rPr>
        <w:t>F C Coulombié, S E Mersich</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DD5842"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Curcumin : CK(2802) : AC(1470)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Enzyme Inhibitors : CK(385) : AC(210)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Drug-Plant-Vitamin Synergies : CK(1011) : AC(275)</w:t>
      </w:r>
    </w:p>
    <w:p w:rsidR="00036610" w:rsidRPr="00B933FD" w:rsidRDefault="00036610" w:rsidP="00B2518B">
      <w:pPr>
        <w:autoSpaceDE w:val="0"/>
        <w:autoSpaceDN w:val="0"/>
        <w:adjustRightInd w:val="0"/>
        <w:rPr>
          <w:rFonts w:ascii="Arial Unicode MS" w:eastAsia="Arial Unicode MS" w:hAnsi="Arial Unicode MS" w:cs="Arial Unicode MS"/>
          <w:b/>
          <w:bC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Curcumin exhibits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Res Virol. 1998 Jan-Feb;149(1):43-52. PMID: </w:t>
      </w:r>
      <w:r w:rsidRPr="00B933FD">
        <w:rPr>
          <w:rFonts w:ascii="Arial Unicode MS" w:eastAsia="Arial Unicode MS" w:hAnsi="Arial Unicode MS" w:cs="Arial Unicode MS"/>
          <w:color w:val="0000EF"/>
          <w:sz w:val="22"/>
          <w:szCs w:val="22"/>
        </w:rPr>
        <w:t>9561563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1998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 Barthelemy, L Vergnes, M Moynier, D Guyot, S Labidalle, E Bahraoui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Curcumin : CK(2802) : AC(1470)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Antioxidants : CK(3471) : AC(1278)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Curcumin inhibits HIV-1 integrase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Biochem Pharmacol. 1995 Apr 18;49(8):1165-70. PMID: </w:t>
      </w:r>
      <w:r w:rsidRPr="00B933FD">
        <w:rPr>
          <w:rFonts w:ascii="Arial Unicode MS" w:eastAsia="Arial Unicode MS" w:hAnsi="Arial Unicode MS" w:cs="Arial Unicode MS"/>
          <w:color w:val="0000EF"/>
          <w:sz w:val="22"/>
          <w:szCs w:val="22"/>
        </w:rPr>
        <w:t>7748198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Apr 18, 1995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A Mazumder, K Raghavan, J Weinstein, K W Kohn, Y Pommier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40387C"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Curcumin : CK(2802) : AC(1470)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Curcumin inhibits ultraviolet light induced HIV gene expression.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Mol Cell Biochem. 2003 Dec;254(1-2):289-97. PMID: </w:t>
      </w:r>
      <w:r w:rsidRPr="00B933FD">
        <w:rPr>
          <w:rFonts w:ascii="Arial Unicode MS" w:eastAsia="Arial Unicode MS" w:hAnsi="Arial Unicode MS" w:cs="Arial Unicode MS"/>
          <w:color w:val="0000EF"/>
          <w:sz w:val="22"/>
          <w:szCs w:val="22"/>
        </w:rPr>
        <w:t>14674708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Dec 01, 2003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Mohiuddin M Taher, Guido Lammering, Chad Hershey, Kristoffer Valerie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40387C"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Curcumin : CK(2802) : AC(1470)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Enzyme Inhibitors : CK(385) : AC(210)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NF-kappaB Inhibitor : CK(581) : AC(390)</w:t>
      </w:r>
    </w:p>
    <w:p w:rsidR="0040387C" w:rsidRPr="00B933FD" w:rsidRDefault="0040387C" w:rsidP="00B2518B">
      <w:pPr>
        <w:autoSpaceDE w:val="0"/>
        <w:autoSpaceDN w:val="0"/>
        <w:adjustRightInd w:val="0"/>
        <w:rPr>
          <w:rFonts w:ascii="Arial Unicode MS" w:eastAsia="Arial Unicode MS" w:hAnsi="Arial Unicode MS" w:cs="Arial Unicode MS"/>
          <w:color w:val="0000EF"/>
          <w:sz w:val="22"/>
          <w:szCs w:val="22"/>
        </w:rPr>
      </w:pPr>
    </w:p>
    <w:p w:rsidR="00036610"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Curcumin may have inhibitory activity against HIV-1 protease and integrase. </w:t>
      </w:r>
      <w:r w:rsidR="00036610"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Am J Clin Nutr. 1995 Mar;61(3):585-9. PMID: </w:t>
      </w:r>
      <w:r w:rsidRPr="00B933FD">
        <w:rPr>
          <w:rFonts w:ascii="Arial Unicode MS" w:eastAsia="Arial Unicode MS" w:hAnsi="Arial Unicode MS" w:cs="Arial Unicode MS"/>
          <w:color w:val="0000EF"/>
          <w:sz w:val="22"/>
          <w:szCs w:val="22"/>
        </w:rPr>
        <w:t>15950462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1995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Opa Vajragupta, Preecha Boonchoong, Garrett M Morris, Arthur J Olson</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40387C"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Curcumin : CK(2802) : AC(1470)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Enzyme Inhibitors :</w:t>
      </w:r>
      <w:r w:rsidR="008D2C19"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CK(385) : AC(210)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57AB8" w:rsidRPr="00B933FD" w:rsidRDefault="00B57AB8" w:rsidP="00B2518B">
      <w:pPr>
        <w:autoSpaceDE w:val="0"/>
        <w:autoSpaceDN w:val="0"/>
        <w:adjustRightInd w:val="0"/>
        <w:rPr>
          <w:rFonts w:ascii="Arial Unicode MS" w:eastAsia="Arial Unicode MS" w:hAnsi="Arial Unicode MS" w:cs="Arial Unicode MS"/>
          <w:b/>
          <w:bCs/>
          <w:color w:val="0000EF"/>
          <w:sz w:val="22"/>
          <w:szCs w:val="22"/>
        </w:rPr>
      </w:pPr>
    </w:p>
    <w:p w:rsidR="00B57AB8" w:rsidRPr="00B933FD" w:rsidRDefault="00B57AB8" w:rsidP="00B2518B">
      <w:pPr>
        <w:autoSpaceDE w:val="0"/>
        <w:autoSpaceDN w:val="0"/>
        <w:adjustRightInd w:val="0"/>
        <w:rPr>
          <w:rFonts w:ascii="Arial Unicode MS" w:eastAsia="Arial Unicode MS" w:hAnsi="Arial Unicode MS" w:cs="Arial Unicode MS"/>
          <w:b/>
          <w:bC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Curcumin may have therapeutic value in HIV infection.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Mol Nutr Food Res. 2010 Feb 19. Epub 2010 Feb 19. PMID: </w:t>
      </w:r>
      <w:r w:rsidRPr="00B933FD">
        <w:rPr>
          <w:rFonts w:ascii="Arial Unicode MS" w:eastAsia="Arial Unicode MS" w:hAnsi="Arial Unicode MS" w:cs="Arial Unicode MS"/>
          <w:color w:val="0000EF"/>
          <w:sz w:val="22"/>
          <w:szCs w:val="22"/>
        </w:rPr>
        <w:t>15383533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19, 2010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Karanam Balasubramanyam, Radhika A Varier, Mohammed Altaf, Venkatesh Swaminathan, Nagadenahalli B</w:t>
      </w:r>
      <w:r w:rsidR="008D2C19"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Siddappa, Udaykumar Ranga, Tapas K Kundu</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Curcumin : CK(2802) : AC(1470)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Antiproliferative : CK(939) : AC(711)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Apoptotic : CK(1396) : AC(1086)</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Enzyme Inhibitors :</w:t>
      </w:r>
      <w:r w:rsidR="008D2C19"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CK(385) : AC(210)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Histone deacetylase inhibitor : CK(25) : AC(16)</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Tumor Suppressor Protein p53 Upregulation : CK(119)</w:t>
      </w:r>
      <w:r w:rsidR="008D2C19"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 AC(96)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Fruit: All</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A polyphenol and antioxidant rich fruit and vegetable concentrate has therapeutic value in HIV</w:t>
      </w:r>
      <w:r w:rsidR="008D2C1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patients due to enhanced proliferation, which could restore disturbances in T-cell</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homeostasis.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Eur J Clin Nutr. 2004 Feb;58(2):317-25. PMID: </w:t>
      </w:r>
      <w:r w:rsidRPr="00B933FD">
        <w:rPr>
          <w:rFonts w:ascii="Arial Unicode MS" w:eastAsia="Arial Unicode MS" w:hAnsi="Arial Unicode MS" w:cs="Arial Unicode MS"/>
          <w:color w:val="0000EF"/>
          <w:sz w:val="22"/>
          <w:szCs w:val="22"/>
        </w:rPr>
        <w:t>14749753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2004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P Winkler, S Ellinger, A M Boetzer, B M Arendt, H K Berthold, J K Rockstroh, U Spengler, R Goerlich</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Fruit: All : CK(1902) : AC(468)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Polyphenols : CK(415) : AC(171)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Vegetables: All : CK(589) : AC(70)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AIDS : CK(610) : AC(9)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Antioxidants : CK(3471) : AC(1278)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Immunomodulatory : CK(514) : AC(144)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036610"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Plasma antioxidant capacity can be increased by long-term ingestion of polyphenols from fruit</w:t>
      </w:r>
      <w:r w:rsidR="008D2C1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juices or fruit-vegetable-concentrate in HIV-seropositive patients. </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Toxicol In Vitro. 2000 Oct;14(5):405-8. PMID: </w:t>
      </w:r>
      <w:r w:rsidRPr="00B933FD">
        <w:rPr>
          <w:rFonts w:ascii="Arial Unicode MS" w:eastAsia="Arial Unicode MS" w:hAnsi="Arial Unicode MS" w:cs="Arial Unicode MS"/>
          <w:color w:val="0000EF"/>
          <w:sz w:val="22"/>
          <w:szCs w:val="22"/>
        </w:rPr>
        <w:t>11528495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Oct 01, 2000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B M Arendt, A M Boetzer, H Lemoch, P Winkler, J K Rockstroh, H K Berthold, U Spengler, R Goerlich</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 formulas : CK(477) : AC(72)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Fruit: All : CK(1902) : AC(468)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Polyphenols : CK(415) : AC(171)</w:t>
      </w:r>
      <w:r w:rsidRPr="00B933FD">
        <w:rPr>
          <w:rFonts w:ascii="Arial Unicode MS" w:eastAsia="Arial Unicode MS" w:hAnsi="Arial Unicode MS" w:cs="Arial Unicode MS"/>
          <w:color w:val="000000"/>
          <w:sz w:val="22"/>
          <w:szCs w:val="22"/>
        </w:rPr>
        <w:t>,</w:t>
      </w:r>
      <w:r w:rsidR="008D2C19"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Vegetables: All : CK(589) : AC(70)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8D2C19"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Antioxidants : CK(3471) : AC(1278)</w:t>
      </w:r>
    </w:p>
    <w:p w:rsidR="00DD5842" w:rsidRPr="00B933FD" w:rsidRDefault="00DD5842" w:rsidP="00B2518B">
      <w:pPr>
        <w:autoSpaceDE w:val="0"/>
        <w:autoSpaceDN w:val="0"/>
        <w:adjustRightInd w:val="0"/>
        <w:rPr>
          <w:rFonts w:ascii="Arial Unicode MS" w:eastAsia="Arial Unicode MS" w:hAnsi="Arial Unicode MS" w:cs="Arial Unicode MS"/>
          <w:b/>
          <w:bCs/>
          <w:color w:val="3C6835"/>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3C6835"/>
          <w:sz w:val="22"/>
          <w:szCs w:val="22"/>
        </w:rPr>
        <w:t>Topic: Neem</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Neem has antimalarial and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Toxicol In Vitro. 2009 Mar;23(2):251-8. Epub 2008 Dec 13. PMID: </w:t>
      </w:r>
      <w:r w:rsidRPr="00B933FD">
        <w:rPr>
          <w:rFonts w:ascii="Arial Unicode MS" w:eastAsia="Arial Unicode MS" w:hAnsi="Arial Unicode MS" w:cs="Arial Unicode MS"/>
          <w:color w:val="0000EF"/>
          <w:sz w:val="22"/>
          <w:szCs w:val="22"/>
        </w:rPr>
        <w:t>15138081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I J Udeinya, A U Mbah, C P Chijioke, E N Shu</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Neem : CK(88) : AC(19)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Malaria : CK(56) : AC(25)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Pharmacological Actions</w:t>
      </w:r>
      <w:r w:rsidRPr="00B933FD">
        <w:rPr>
          <w:rFonts w:ascii="Arial Unicode MS" w:eastAsia="Arial Unicode MS" w:hAnsi="Arial Unicode MS" w:cs="Arial Unicode MS"/>
          <w:color w:val="000000"/>
          <w:sz w:val="22"/>
          <w:szCs w:val="22"/>
        </w:rPr>
        <w:t>:</w:t>
      </w:r>
      <w:r w:rsidR="0040387C" w:rsidRPr="00B933FD">
        <w:rPr>
          <w:rFonts w:ascii="Arial Unicode MS" w:eastAsia="Arial Unicode MS" w:hAnsi="Arial Unicode MS" w:cs="Arial Unicode MS"/>
          <w:color w:val="0000EF"/>
          <w:sz w:val="22"/>
          <w:szCs w:val="22"/>
        </w:rPr>
        <w:t>Anti-HIV Agents:CK(116):</w:t>
      </w:r>
      <w:r w:rsidRPr="00B933FD">
        <w:rPr>
          <w:rFonts w:ascii="Arial Unicode MS" w:eastAsia="Arial Unicode MS" w:hAnsi="Arial Unicode MS" w:cs="Arial Unicode MS"/>
          <w:color w:val="0000EF"/>
          <w:sz w:val="22"/>
          <w:szCs w:val="22"/>
        </w:rPr>
        <w:t>AC(59)</w:t>
      </w:r>
      <w:r w:rsidRPr="00B933FD">
        <w:rPr>
          <w:rFonts w:ascii="Arial Unicode MS" w:eastAsia="Arial Unicode MS" w:hAnsi="Arial Unicode MS" w:cs="Arial Unicode MS"/>
          <w:color w:val="000000"/>
          <w:sz w:val="22"/>
          <w:szCs w:val="22"/>
        </w:rPr>
        <w:t>,</w:t>
      </w:r>
      <w:r w:rsidR="0040387C" w:rsidRPr="00B933FD">
        <w:rPr>
          <w:rFonts w:ascii="Arial Unicode MS" w:eastAsia="Arial Unicode MS" w:hAnsi="Arial Unicode MS" w:cs="Arial Unicode MS"/>
          <w:color w:val="0000EF"/>
          <w:sz w:val="22"/>
          <w:szCs w:val="22"/>
        </w:rPr>
        <w:t>Antimalarials:CK(22):</w:t>
      </w:r>
      <w:r w:rsidRPr="00B933FD">
        <w:rPr>
          <w:rFonts w:ascii="Arial Unicode MS" w:eastAsia="Arial Unicode MS" w:hAnsi="Arial Unicode MS" w:cs="Arial Unicode MS"/>
          <w:color w:val="0000EF"/>
          <w:sz w:val="22"/>
          <w:szCs w:val="22"/>
        </w:rPr>
        <w:t>AC(12)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036610"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 xml:space="preserve">Neem leaf extract safely increases CD4 cell levels in patients with HIV/AIDS.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Am J Ther. 2007 Jul-Aug;14(4):369-74. PMID: </w:t>
      </w:r>
      <w:r w:rsidRPr="00B933FD">
        <w:rPr>
          <w:rFonts w:ascii="Arial Unicode MS" w:eastAsia="Arial Unicode MS" w:hAnsi="Arial Unicode MS" w:cs="Arial Unicode MS"/>
          <w:color w:val="0000EF"/>
          <w:sz w:val="22"/>
          <w:szCs w:val="22"/>
        </w:rPr>
        <w:t>17667213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Jul 01, 2007</w:t>
      </w:r>
    </w:p>
    <w:p w:rsidR="008D2C19"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A U Mbah, I J Udeinya, E N Shu, C P Chijioke, T Nubila, F Udeinya,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Angela Muobuike, Ancila Mmuobieri, Maria</w:t>
      </w:r>
      <w:r w:rsidR="008D2C19"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S Obioma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Neem : CK(88) : AC(19)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AIDS : CK(610) : AC(9)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57AB8" w:rsidRPr="00B933FD" w:rsidRDefault="00B57AB8" w:rsidP="00B2518B">
      <w:pPr>
        <w:autoSpaceDE w:val="0"/>
        <w:autoSpaceDN w:val="0"/>
        <w:adjustRightInd w:val="0"/>
        <w:rPr>
          <w:rFonts w:ascii="Arial Unicode MS" w:eastAsia="Arial Unicode MS" w:hAnsi="Arial Unicode MS" w:cs="Arial Unicode MS"/>
          <w:b/>
          <w:bCs/>
          <w:color w:val="3C6835"/>
          <w:sz w:val="22"/>
          <w:szCs w:val="22"/>
        </w:rPr>
      </w:pPr>
    </w:p>
    <w:p w:rsidR="00B57AB8" w:rsidRPr="00B933FD" w:rsidRDefault="00B57AB8" w:rsidP="00B2518B">
      <w:pPr>
        <w:autoSpaceDE w:val="0"/>
        <w:autoSpaceDN w:val="0"/>
        <w:adjustRightInd w:val="0"/>
        <w:rPr>
          <w:rFonts w:ascii="Arial Unicode MS" w:eastAsia="Arial Unicode MS" w:hAnsi="Arial Unicode MS" w:cs="Arial Unicode MS"/>
          <w:b/>
          <w:bCs/>
          <w:color w:val="3C6835"/>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Polyphenols</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A polyphenol and antioxidant rich fruit and vegetable concentrate has therapeutic value in HIV</w:t>
      </w:r>
      <w:r w:rsidR="008D2C1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patients due to enhanced proliferation, which could restore disturbances in T-cell homeostasis.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Eur J Clin Nutr. 2004 Feb;58(2):317-25. PMID: </w:t>
      </w:r>
      <w:r w:rsidRPr="00B933FD">
        <w:rPr>
          <w:rFonts w:ascii="Arial Unicode MS" w:eastAsia="Arial Unicode MS" w:hAnsi="Arial Unicode MS" w:cs="Arial Unicode MS"/>
          <w:color w:val="0000EF"/>
          <w:sz w:val="22"/>
          <w:szCs w:val="22"/>
        </w:rPr>
        <w:t>14749753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2004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P Winkler, S Ellinger, A M Boetzer, B M Arendt, H K Berthold, J K Rockstroh, U Spengler, R Goerlich</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Fruit: All : CK(1902) : AC(468)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Polyphenols : CK(415) : AC(171)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Vegetables: All : CK(589) : AC(70)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AIDS : CK(610) : AC(9)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Antioxidants : CK(3471) : AC(1278)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Immunomodulatory : CK(514) : AC(144)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036610"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Plasma antioxidant capacity can be increased by long-term ingestion of polyphenols from fruit</w:t>
      </w:r>
      <w:r w:rsidR="008D2C1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juices or fruit-vegetable-concentrate in HIV-seropositive patients. </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Toxicol In Vitro. 2000 Oct;14(5):405-8. PMID: </w:t>
      </w:r>
      <w:r w:rsidRPr="00B933FD">
        <w:rPr>
          <w:rFonts w:ascii="Arial Unicode MS" w:eastAsia="Arial Unicode MS" w:hAnsi="Arial Unicode MS" w:cs="Arial Unicode MS"/>
          <w:color w:val="0000EF"/>
          <w:sz w:val="22"/>
          <w:szCs w:val="22"/>
        </w:rPr>
        <w:t>11528495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Oct 01, 2000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B M Arendt, A M Boetzer, H Lemoch, P Winkler, J K Rockstroh, H K Berthold, U Spengler, R Goerlich</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57AB8"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 formulas : CK(477) : AC(72)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Fruit: All : CK(1902) : AC(468)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Polyphenols : CK(415) : AC(171)</w:t>
      </w:r>
      <w:r w:rsidRPr="00B933FD">
        <w:rPr>
          <w:rFonts w:ascii="Arial Unicode MS" w:eastAsia="Arial Unicode MS" w:hAnsi="Arial Unicode MS" w:cs="Arial Unicode MS"/>
          <w:color w:val="000000"/>
          <w:sz w:val="22"/>
          <w:szCs w:val="22"/>
        </w:rPr>
        <w:t>,</w:t>
      </w:r>
      <w:r w:rsidR="008D2C19"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Vegetables: All : CK(589) : AC(70)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Antioxidants : CK(3471) : AC(1278)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Selenium</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HIV-infected patients may have selenium deficiency associated with increased oxidative</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stress.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Bull Soc Pathol Exot. 2009 Feb;102(1):11-3. PMID: </w:t>
      </w:r>
      <w:r w:rsidRPr="00B933FD">
        <w:rPr>
          <w:rFonts w:ascii="Arial Unicode MS" w:eastAsia="Arial Unicode MS" w:hAnsi="Arial Unicode MS" w:cs="Arial Unicode MS"/>
          <w:color w:val="0000EF"/>
          <w:sz w:val="22"/>
          <w:szCs w:val="22"/>
        </w:rPr>
        <w:t>19343912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J Djinhi, G Tiahou, G Zirihi, E Lohoues, A Monde, C Camara, E Sess</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Selenium : CK(571) : AC(93)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8D2C19" w:rsidRPr="00B933FD" w:rsidRDefault="008D2C19"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Selenium supplementation suppresses the progression of HIV-1 viral burden and improves</w:t>
      </w:r>
      <w:r w:rsidR="008D2C1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CD4 count.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Arch Intern Med. 2007 Jan 22;167(2):148-54. PMID: </w:t>
      </w:r>
      <w:r w:rsidRPr="00B933FD">
        <w:rPr>
          <w:rFonts w:ascii="Arial Unicode MS" w:eastAsia="Arial Unicode MS" w:hAnsi="Arial Unicode MS" w:cs="Arial Unicode MS"/>
          <w:color w:val="0000EF"/>
          <w:sz w:val="22"/>
          <w:szCs w:val="22"/>
        </w:rPr>
        <w:t>17242315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22, 2007</w:t>
      </w:r>
    </w:p>
    <w:p w:rsidR="008D2C19"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Barry E Hurwitz, Johanna R Klaus, Maria M Llabre, Alex Gonzalez,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Peter J Lawrence, Kevin J Maher, Jeffrey M</w:t>
      </w:r>
      <w:r w:rsidR="008D2C19"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Greeson, Marianna K Baum, Gail Shor-Posner, Jay S Skyler, Neil Schneiderman</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Selenium : CK(571) : AC(93)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Vegetables: All</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A polyphenol and antioxidant rich fruit and vegetable concentrate has therapeutic value in HIV</w:t>
      </w:r>
      <w:r w:rsidR="008D2C1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patients due to enhanced proliferation, which could restore disturbances in T-cell</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homeostasis.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Eur J Clin Nutr. 2004 Feb;58(2):317-25. PMID: </w:t>
      </w:r>
      <w:r w:rsidRPr="00B933FD">
        <w:rPr>
          <w:rFonts w:ascii="Arial Unicode MS" w:eastAsia="Arial Unicode MS" w:hAnsi="Arial Unicode MS" w:cs="Arial Unicode MS"/>
          <w:color w:val="0000EF"/>
          <w:sz w:val="22"/>
          <w:szCs w:val="22"/>
        </w:rPr>
        <w:t>14749753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2004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P Winkler, S Ellinger, A M Boetzer, B M Arendt, H K Berthold, J K Rockstroh, U Spengler, R Goerlich</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Fruit: All : CK(1902) : AC(468)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Polyphenols : CK(415) : AC(171)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Vegetables: All : CK(589) : AC(70)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AIDS : CK(610) : AC(9)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Antioxidants : CK(3471) : AC(1278)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Immunomodulatory : CK(514) : AC(144)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036610"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Plasma antioxidant capacity can be increased by long-term ingestion of polyphenols from fruit</w:t>
      </w:r>
      <w:r w:rsidR="008D2C1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juices or fruit-vegetable-concentrate in HIV-seropositive patients. </w:t>
      </w:r>
      <w:r w:rsidR="00036610"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Toxicol In Vitro. 2000 Oct;14(5):405-8. PMID: </w:t>
      </w:r>
      <w:r w:rsidRPr="00B933FD">
        <w:rPr>
          <w:rFonts w:ascii="Arial Unicode MS" w:eastAsia="Arial Unicode MS" w:hAnsi="Arial Unicode MS" w:cs="Arial Unicode MS"/>
          <w:color w:val="0000EF"/>
          <w:sz w:val="22"/>
          <w:szCs w:val="22"/>
        </w:rPr>
        <w:t>11528495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Oct 01, 2000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B M Arendt, A M Boetzer, H Lemoch, P Winkler, J K Rockstroh, H K Berthold, U Spengler, R Goerlich</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 formulas : CK(477) : AC(72)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Fruit: All : CK(1902) : AC(468)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Polyphenols : CK(415) : AC(171)</w:t>
      </w:r>
      <w:r w:rsidRPr="00B933FD">
        <w:rPr>
          <w:rFonts w:ascii="Arial Unicode MS" w:eastAsia="Arial Unicode MS" w:hAnsi="Arial Unicode MS" w:cs="Arial Unicode MS"/>
          <w:color w:val="000000"/>
          <w:sz w:val="22"/>
          <w:szCs w:val="22"/>
        </w:rPr>
        <w:t>,</w:t>
      </w:r>
      <w:r w:rsidR="008D2C19"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Vegetables: All : CK(589) : AC(70)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Antioxidants : CK(3471) : AC(1278)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Cinnamon</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Cinnamomum zeylanicum has therapeutic activity in HIV-associated oral candidiasis. </w:t>
      </w:r>
      <w:r w:rsidR="00036610"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GM</w:t>
      </w:r>
      <w:r w:rsidR="00036610" w:rsidRPr="00B933FD">
        <w:rPr>
          <w:rFonts w:ascii="Arial Unicode MS" w:eastAsia="Arial Unicode MS" w:hAnsi="Arial Unicode MS" w:cs="Arial Unicode MS"/>
          <w:b/>
          <w:bCs/>
          <w:color w:val="000000"/>
          <w:sz w:val="22"/>
          <w:szCs w:val="22"/>
        </w:rPr>
        <w:t xml:space="preserve">I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Am J Chin Med. 1996;24(2):103-9. PMID: </w:t>
      </w:r>
      <w:r w:rsidRPr="00B933FD">
        <w:rPr>
          <w:rFonts w:ascii="Arial Unicode MS" w:eastAsia="Arial Unicode MS" w:hAnsi="Arial Unicode MS" w:cs="Arial Unicode MS"/>
          <w:color w:val="0000EF"/>
          <w:sz w:val="22"/>
          <w:szCs w:val="22"/>
        </w:rPr>
        <w:t>8874667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1996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J M Quale, D Landman, M M Zaman, S Burney, S S Sathe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Cinnamon : CK(142) : AC(63)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Candida Infection : CK(197) : AC(92)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Candidiosis: Oral : CK(20)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Fungal Infection : CK(238) : AC(116)</w:t>
      </w:r>
      <w:r w:rsidRPr="00B933FD">
        <w:rPr>
          <w:rFonts w:ascii="Arial Unicode MS" w:eastAsia="Arial Unicode MS" w:hAnsi="Arial Unicode MS" w:cs="Arial Unicode MS"/>
          <w:color w:val="000000"/>
          <w:sz w:val="22"/>
          <w:szCs w:val="22"/>
        </w:rPr>
        <w:t>,</w:t>
      </w:r>
      <w:r w:rsidR="008D2C19"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Antifungal Agents : CK(170) : AC(108)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Cinnamon cassia and Cardiospermum helicacabum have significant anti-HIV activity. </w:t>
      </w:r>
      <w:r w:rsidR="00DD5842"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GMI</w:t>
      </w:r>
      <w:r w:rsidR="00DD5842"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Indian J Med Res. 2000 Sep;112:73-7. PMID: </w:t>
      </w:r>
      <w:r w:rsidRPr="00B933FD">
        <w:rPr>
          <w:rFonts w:ascii="Arial Unicode MS" w:eastAsia="Arial Unicode MS" w:hAnsi="Arial Unicode MS" w:cs="Arial Unicode MS"/>
          <w:color w:val="0000EF"/>
          <w:sz w:val="22"/>
          <w:szCs w:val="22"/>
        </w:rPr>
        <w:t>11094851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2000</w:t>
      </w:r>
    </w:p>
    <w:p w:rsidR="008D2C19"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M Premanathan, S Rajendran, T Ramanathan, K Kathiresan, H Nakashima,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N Yamamoto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Substances</w:t>
      </w:r>
      <w:r w:rsidRPr="00B933FD">
        <w:rPr>
          <w:rFonts w:ascii="Arial Unicode MS" w:eastAsia="Arial Unicode MS" w:hAnsi="Arial Unicode MS" w:cs="Arial Unicode MS"/>
          <w:color w:val="000000"/>
          <w:sz w:val="22"/>
          <w:szCs w:val="22"/>
        </w:rPr>
        <w:t xml:space="preserve">: </w:t>
      </w:r>
      <w:r w:rsidR="00DD5842" w:rsidRPr="00B933FD">
        <w:rPr>
          <w:rFonts w:ascii="Arial Unicode MS" w:eastAsia="Arial Unicode MS" w:hAnsi="Arial Unicode MS" w:cs="Arial Unicode MS"/>
          <w:color w:val="0000EF"/>
          <w:sz w:val="22"/>
          <w:szCs w:val="22"/>
        </w:rPr>
        <w:t>Cardiospermum helicacabum: CK(1)</w:t>
      </w:r>
      <w:r w:rsidRPr="00B933FD">
        <w:rPr>
          <w:rFonts w:ascii="Arial Unicode MS" w:eastAsia="Arial Unicode MS" w:hAnsi="Arial Unicode MS" w:cs="Arial Unicode MS"/>
          <w:color w:val="0000EF"/>
          <w:sz w:val="22"/>
          <w:szCs w:val="22"/>
        </w:rPr>
        <w:t>: AC(1)</w:t>
      </w:r>
      <w:r w:rsidRPr="00B933FD">
        <w:rPr>
          <w:rFonts w:ascii="Arial Unicode MS" w:eastAsia="Arial Unicode MS" w:hAnsi="Arial Unicode MS" w:cs="Arial Unicode MS"/>
          <w:color w:val="000000"/>
          <w:sz w:val="22"/>
          <w:szCs w:val="22"/>
        </w:rPr>
        <w:t xml:space="preserve">, </w:t>
      </w:r>
      <w:r w:rsidR="00DD5842" w:rsidRPr="00B933FD">
        <w:rPr>
          <w:rFonts w:ascii="Arial Unicode MS" w:eastAsia="Arial Unicode MS" w:hAnsi="Arial Unicode MS" w:cs="Arial Unicode MS"/>
          <w:color w:val="0000EF"/>
          <w:sz w:val="22"/>
          <w:szCs w:val="22"/>
        </w:rPr>
        <w:t>Cinnamon</w:t>
      </w:r>
      <w:r w:rsidR="008D2C19" w:rsidRPr="00B933FD">
        <w:rPr>
          <w:rFonts w:ascii="Arial Unicode MS" w:eastAsia="Arial Unicode MS" w:hAnsi="Arial Unicode MS" w:cs="Arial Unicode MS"/>
          <w:color w:val="0000EF"/>
          <w:sz w:val="22"/>
          <w:szCs w:val="22"/>
        </w:rPr>
        <w:t xml:space="preserve">: CK(142) : </w:t>
      </w:r>
      <w:r w:rsidRPr="00B933FD">
        <w:rPr>
          <w:rFonts w:ascii="Arial Unicode MS" w:eastAsia="Arial Unicode MS" w:hAnsi="Arial Unicode MS" w:cs="Arial Unicode MS"/>
          <w:color w:val="0000EF"/>
          <w:sz w:val="22"/>
          <w:szCs w:val="22"/>
        </w:rPr>
        <w:t>AC(63)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Elderberry, green tea and cinnamon extracts rich in certain flavonoid compounds were shown</w:t>
      </w:r>
      <w:r w:rsidR="008D2C1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to block HIV-1 entry and infection.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Antivir Chem Chemother. 2009;19(6):243-55. PMID: </w:t>
      </w:r>
      <w:r w:rsidRPr="00B933FD">
        <w:rPr>
          <w:rFonts w:ascii="Arial Unicode MS" w:eastAsia="Arial Unicode MS" w:hAnsi="Arial Unicode MS" w:cs="Arial Unicode MS"/>
          <w:color w:val="0000EF"/>
          <w:sz w:val="22"/>
          <w:szCs w:val="22"/>
        </w:rPr>
        <w:t>19641233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Ryan C Fink, Bill Roschek, Randall S Alberte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Cinnamon : CK(142) : AC(63)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Elderberry : CK(84) : AC(10)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Green Tea : CK(931) : AC(279)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Fusion Inhibitors : CK(5)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Licorice</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Licorice contains the compound glycyrrhizin which has significantly inhibits HIV replication in</w:t>
      </w:r>
      <w:r w:rsidR="008D2C1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the peripheral blood mononuclear cells from HIV-seropositive patients.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Pathobiology. 2002-2003;70(4):229-36. PMID: </w:t>
      </w:r>
      <w:r w:rsidRPr="00B933FD">
        <w:rPr>
          <w:rFonts w:ascii="Arial Unicode MS" w:eastAsia="Arial Unicode MS" w:hAnsi="Arial Unicode MS" w:cs="Arial Unicode MS"/>
          <w:color w:val="0000EF"/>
          <w:sz w:val="22"/>
          <w:szCs w:val="22"/>
        </w:rPr>
        <w:t>12679601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2002</w:t>
      </w:r>
    </w:p>
    <w:p w:rsidR="008D2C19"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Hidetaka Sasaki, Miwa Takei, Makiko Kobayashi, Richard B Pollard,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Fujio Suzuki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Licorice : CK(254) : AC(79)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57AB8" w:rsidRPr="00B933FD" w:rsidRDefault="00B57AB8" w:rsidP="00B2518B">
      <w:pPr>
        <w:autoSpaceDE w:val="0"/>
        <w:autoSpaceDN w:val="0"/>
        <w:adjustRightInd w:val="0"/>
        <w:rPr>
          <w:rFonts w:ascii="Arial Unicode MS" w:eastAsia="Arial Unicode MS" w:hAnsi="Arial Unicode MS" w:cs="Arial Unicode MS"/>
          <w:b/>
          <w:bCs/>
          <w:color w:val="0000EF"/>
          <w:sz w:val="22"/>
          <w:szCs w:val="22"/>
        </w:rPr>
      </w:pPr>
    </w:p>
    <w:p w:rsidR="00B57AB8" w:rsidRPr="00B933FD" w:rsidRDefault="00B57AB8" w:rsidP="00B2518B">
      <w:pPr>
        <w:autoSpaceDE w:val="0"/>
        <w:autoSpaceDN w:val="0"/>
        <w:adjustRightInd w:val="0"/>
        <w:rPr>
          <w:rFonts w:ascii="Arial Unicode MS" w:eastAsia="Arial Unicode MS" w:hAnsi="Arial Unicode MS" w:cs="Arial Unicode MS"/>
          <w:b/>
          <w:bCs/>
          <w:color w:val="0000EF"/>
          <w:sz w:val="22"/>
          <w:szCs w:val="22"/>
        </w:rPr>
      </w:pPr>
    </w:p>
    <w:p w:rsidR="00036610"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Licorice contains the compound glycyrrhizin which inhibits HIV replication. </w:t>
      </w:r>
      <w:r w:rsidR="00036610"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Antiviral Res. 1988 Dec 11;10(6):289-98. PMID: </w:t>
      </w:r>
      <w:r w:rsidRPr="00B933FD">
        <w:rPr>
          <w:rFonts w:ascii="Arial Unicode MS" w:eastAsia="Arial Unicode MS" w:hAnsi="Arial Unicode MS" w:cs="Arial Unicode MS"/>
          <w:color w:val="0000EF"/>
          <w:sz w:val="22"/>
          <w:szCs w:val="22"/>
        </w:rPr>
        <w:t>3250333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Dec 11, 1988</w:t>
      </w:r>
    </w:p>
    <w:p w:rsidR="008D2C19"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M Ito, A Sato, K Hirabayashi, F Tanabe, S Shigeta, M Baba, E De Clercq,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H Nakashima, N Yamamoto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DD5842"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Licorice : CK(254) : AC(79)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036610" w:rsidRPr="00B933FD" w:rsidRDefault="00036610" w:rsidP="00B2518B">
      <w:pPr>
        <w:autoSpaceDE w:val="0"/>
        <w:autoSpaceDN w:val="0"/>
        <w:adjustRightInd w:val="0"/>
        <w:rPr>
          <w:rFonts w:ascii="Arial Unicode MS" w:eastAsia="Arial Unicode MS" w:hAnsi="Arial Unicode MS" w:cs="Arial Unicode MS"/>
          <w:b/>
          <w:bC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Licorice contains the compound glycyrrhizin which inhibits infectivity and cytopathic activity</w:t>
      </w:r>
      <w:r w:rsidR="008D2C1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of HIV.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Antiviral Res. 1987 Mar;7(3):127-37. PMID: </w:t>
      </w:r>
      <w:r w:rsidRPr="00B933FD">
        <w:rPr>
          <w:rFonts w:ascii="Arial Unicode MS" w:eastAsia="Arial Unicode MS" w:hAnsi="Arial Unicode MS" w:cs="Arial Unicode MS"/>
          <w:color w:val="0000EF"/>
          <w:sz w:val="22"/>
          <w:szCs w:val="22"/>
        </w:rPr>
        <w:t>3475037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1987</w:t>
      </w:r>
    </w:p>
    <w:p w:rsidR="00DD5842"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M Ito, H Nakashima, M Baba, R Pauwels, E De Clercq, S Shigeta, </w:t>
      </w:r>
      <w:r w:rsidR="00DD5842"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N Yamamoto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Licorice : CK(254) : AC(79)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Fusion Inhibitors : CK(5)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Sumac</w:t>
      </w:r>
    </w:p>
    <w:p w:rsidR="008D2C19"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 xml:space="preserve">Sumac (Rhus chinensis) contains compounds with anti-HIV activity - Article 3.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Ethnopharmacol. 2006 Apr 21;105(1-2):269-73. Epub 2005 Dec 20. PMID: </w:t>
      </w:r>
      <w:r w:rsidRPr="00B933FD">
        <w:rPr>
          <w:rFonts w:ascii="Arial Unicode MS" w:eastAsia="Arial Unicode MS" w:hAnsi="Arial Unicode MS" w:cs="Arial Unicode MS"/>
          <w:color w:val="0000EF"/>
          <w:sz w:val="22"/>
          <w:szCs w:val="22"/>
        </w:rPr>
        <w:t>16368204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Apr 21, 2006</w:t>
      </w:r>
    </w:p>
    <w:p w:rsidR="008D2C19"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Rui-Rui Wang, Qiong Gu, Liu-Meng Yang, Ji-Jun Chen, Shun-Ying Li,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Yong-Tang Zheng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Sumac : CK(37) : AC(16)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8D2C19"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 xml:space="preserve">Sumac (Rhus chinensis) contains compounds with anti-HIV activity - Article 2.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Ethnopharmacol. 2008 May 8;117(2):249-56. Epub 2008 Feb 9. PMID: </w:t>
      </w:r>
      <w:r w:rsidRPr="00B933FD">
        <w:rPr>
          <w:rFonts w:ascii="Arial Unicode MS" w:eastAsia="Arial Unicode MS" w:hAnsi="Arial Unicode MS" w:cs="Arial Unicode MS"/>
          <w:color w:val="0000EF"/>
          <w:sz w:val="22"/>
          <w:szCs w:val="22"/>
        </w:rPr>
        <w:t>18343612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May 08, 2008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Rui-Rui Wang, Qiong Gu, Yun-Hua Wang, Xue-Mei Zhang, Liu-Meng Yang, Jun Zhou, Ji-Jun Chen, Yong-Tang</w:t>
      </w:r>
      <w:r w:rsidR="008D2C19"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Zheng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Sumac : CK(37) : AC(16)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Sumac (Rhus chinensis) contains compounds with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2007 Mar;73(3):279-82. Epub 2007 Feb 9. PMID: </w:t>
      </w:r>
      <w:r w:rsidRPr="00B933FD">
        <w:rPr>
          <w:rFonts w:ascii="Arial Unicode MS" w:eastAsia="Arial Unicode MS" w:hAnsi="Arial Unicode MS" w:cs="Arial Unicode MS"/>
          <w:color w:val="0000EF"/>
          <w:sz w:val="22"/>
          <w:szCs w:val="22"/>
        </w:rPr>
        <w:t>17290322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2007</w:t>
      </w:r>
    </w:p>
    <w:p w:rsidR="008D2C19"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Qiong Gu, Rui-Rui Wang, Xue-Mei</w:t>
      </w:r>
      <w:r w:rsidR="008D2C19" w:rsidRPr="00B933FD">
        <w:rPr>
          <w:rFonts w:ascii="Arial Unicode MS" w:eastAsia="Arial Unicode MS" w:hAnsi="Arial Unicode MS" w:cs="Arial Unicode MS"/>
          <w:color w:val="000000"/>
          <w:sz w:val="22"/>
          <w:szCs w:val="22"/>
        </w:rPr>
        <w:t xml:space="preserve"> Zhang, Yun-Hua Wang, </w:t>
      </w:r>
    </w:p>
    <w:p w:rsidR="00B13B0B" w:rsidRPr="00B933FD" w:rsidRDefault="008D2C19"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 xml:space="preserve">Yong-Tang </w:t>
      </w:r>
      <w:r w:rsidR="00B13B0B" w:rsidRPr="00B933FD">
        <w:rPr>
          <w:rFonts w:ascii="Arial Unicode MS" w:eastAsia="Arial Unicode MS" w:hAnsi="Arial Unicode MS" w:cs="Arial Unicode MS"/>
          <w:color w:val="000000"/>
          <w:sz w:val="22"/>
          <w:szCs w:val="22"/>
        </w:rPr>
        <w:t>Zheng, Jun Zhou, Ji-Jun Chen</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Sumac : CK(37) : AC(16)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Humic Acid</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Oxihumante has immunstimulatory properties.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Z Naturforsch C. 2003 Mar-Apr;58(3-4):263-7. PMID: </w:t>
      </w:r>
      <w:r w:rsidRPr="00B933FD">
        <w:rPr>
          <w:rFonts w:ascii="Arial Unicode MS" w:eastAsia="Arial Unicode MS" w:hAnsi="Arial Unicode MS" w:cs="Arial Unicode MS"/>
          <w:color w:val="0000EF"/>
          <w:sz w:val="22"/>
          <w:szCs w:val="22"/>
        </w:rPr>
        <w:t>12710739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2003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Gisela Käthe Jooné, Johan Dekker, Constance Elizabeth Jansen van Rensburg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Humic Acid : CK(15) : AC(5)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Immune Disorders: Low Immune Function : CK(483) : AC(116)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Immunostimulatory : CK(141) : AC(32)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Interleukin-10 downregulation : CK(69) : AC(20)</w:t>
      </w:r>
      <w:r w:rsidRPr="00B933FD">
        <w:rPr>
          <w:rFonts w:ascii="Arial Unicode MS" w:eastAsia="Arial Unicode MS" w:hAnsi="Arial Unicode MS" w:cs="Arial Unicode MS"/>
          <w:color w:val="000000"/>
          <w:sz w:val="22"/>
          <w:szCs w:val="22"/>
        </w:rPr>
        <w:t>,</w:t>
      </w:r>
      <w:r w:rsidR="00487889"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Interleukin-2 upregulation : CK(43) : AC(8)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Oxihumate reduces HIV-1 infectivity.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Chemotherapy. 2002 Jul;48(3):138-43. PMID: </w:t>
      </w:r>
      <w:r w:rsidRPr="00B933FD">
        <w:rPr>
          <w:rFonts w:ascii="Arial Unicode MS" w:eastAsia="Arial Unicode MS" w:hAnsi="Arial Unicode MS" w:cs="Arial Unicode MS"/>
          <w:color w:val="0000EF"/>
          <w:sz w:val="22"/>
          <w:szCs w:val="22"/>
        </w:rPr>
        <w:t>12138330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Jul 01, 2002</w:t>
      </w:r>
    </w:p>
    <w:p w:rsidR="00487889"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C E J van Rensburg, J Dekker, R Weis, T-L Smith, E Janse van Rensburg,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J Schneider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Humic Acid : CK(15) : AC(5)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Lactoferrin</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Lactoferrin may inhibit HIV virus infection in children.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Int J Antimicrob Agents. 2007 Mar;29(3):353-5. Epub 2007 Feb 2. PMID: </w:t>
      </w:r>
      <w:r w:rsidRPr="00B933FD">
        <w:rPr>
          <w:rFonts w:ascii="Arial Unicode MS" w:eastAsia="Arial Unicode MS" w:hAnsi="Arial Unicode MS" w:cs="Arial Unicode MS"/>
          <w:color w:val="0000EF"/>
          <w:sz w:val="22"/>
          <w:szCs w:val="22"/>
        </w:rPr>
        <w:t>17276659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2007</w:t>
      </w:r>
    </w:p>
    <w:p w:rsidR="00487889"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Gian Vincenzo Zuccotti, Alessandra Vigano, Manuela Borelli,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Marina Saresella, Vania Giacomet, Mario Clerici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Lactoferrin : CK(118) : AC(31)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Lactoferrin from milk containts potent antiviral activity against HIV and cytomegalovirus</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replication.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Infect Dis. 1995 Aug;172(2):380-8. PMID: </w:t>
      </w:r>
      <w:r w:rsidRPr="00B933FD">
        <w:rPr>
          <w:rFonts w:ascii="Arial Unicode MS" w:eastAsia="Arial Unicode MS" w:hAnsi="Arial Unicode MS" w:cs="Arial Unicode MS"/>
          <w:color w:val="0000EF"/>
          <w:sz w:val="22"/>
          <w:szCs w:val="22"/>
        </w:rPr>
        <w:t>7622881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01, 1995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 C Harmsen, P J Swart, M P de Béthune, R Pauwels, E De Clercq, T H The, D K Meijer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Breast Milk : CK(398) : AC(45)</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Lactoferrin : CK(118) : AC(31)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Cytomegalovirus Infections : CK(85) : AC(33)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Alternanthera pungens</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The use of Alternanthera pungens herb tea by HIV-infected patients may lead to significant</w:t>
      </w:r>
      <w:r w:rsidR="0048788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increase T lymphocytes and decrease in biomarkers of oxidative stress, and might help in the</w:t>
      </w:r>
      <w:r w:rsidR="0048788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prevention of the opportunist diseases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Ann Biol Clin (Paris). 2009 Sep-Oct;67(5):563-8. PMID: </w:t>
      </w:r>
      <w:r w:rsidRPr="00B933FD">
        <w:rPr>
          <w:rFonts w:ascii="Arial Unicode MS" w:eastAsia="Arial Unicode MS" w:hAnsi="Arial Unicode MS" w:cs="Arial Unicode MS"/>
          <w:color w:val="0000EF"/>
          <w:sz w:val="22"/>
          <w:szCs w:val="22"/>
        </w:rPr>
        <w:t>19789129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2009</w:t>
      </w:r>
    </w:p>
    <w:p w:rsidR="00487889"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Yf Djohan, C Camara, Aa Mondé, G Koffi, G Niamké, L Déré, G Tiahou,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P Djessou, D Sess</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Alternanthera pungens : CK(10)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Antioxidants : CK(3471) : AC(1278)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Immunomodulatory : CK(514) : AC(144)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Antioxidant formulas</w:t>
      </w:r>
    </w:p>
    <w:p w:rsidR="00036610"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Plasma antioxidant capacity can be increased by long-term ingestion of polyphenols from fruit</w:t>
      </w:r>
      <w:r w:rsidR="0048788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juices or fruit-vegetable-concentrate in HIV-seropositive patients. </w:t>
      </w:r>
      <w:r w:rsidR="00036610"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Toxicol In Vitro. 2000 Oct;14(5):405-8. PMID: </w:t>
      </w:r>
      <w:r w:rsidRPr="00B933FD">
        <w:rPr>
          <w:rFonts w:ascii="Arial Unicode MS" w:eastAsia="Arial Unicode MS" w:hAnsi="Arial Unicode MS" w:cs="Arial Unicode MS"/>
          <w:color w:val="0000EF"/>
          <w:sz w:val="22"/>
          <w:szCs w:val="22"/>
        </w:rPr>
        <w:t>11528495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Oct 01, 2000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B M Arendt, A M Boetzer, H Lemoch, P Winkler, J K Rockstroh, H K Berthold, U Spengler, R Goerlich</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036610" w:rsidRPr="00B933FD" w:rsidRDefault="00036610" w:rsidP="00B2518B">
      <w:pPr>
        <w:autoSpaceDE w:val="0"/>
        <w:autoSpaceDN w:val="0"/>
        <w:adjustRightInd w:val="0"/>
        <w:rPr>
          <w:rFonts w:ascii="Arial Unicode MS" w:eastAsia="Arial Unicode MS" w:hAnsi="Arial Unicode MS" w:cs="Arial Unicode MS"/>
          <w:b/>
          <w:bCs/>
          <w:color w:val="000000"/>
          <w:sz w:val="22"/>
          <w:szCs w:val="22"/>
        </w:rPr>
      </w:pPr>
    </w:p>
    <w:p w:rsidR="00036610" w:rsidRPr="00B933FD" w:rsidRDefault="00036610" w:rsidP="00B2518B">
      <w:pPr>
        <w:autoSpaceDE w:val="0"/>
        <w:autoSpaceDN w:val="0"/>
        <w:adjustRightInd w:val="0"/>
        <w:rPr>
          <w:rFonts w:ascii="Arial Unicode MS" w:eastAsia="Arial Unicode MS" w:hAnsi="Arial Unicode MS" w:cs="Arial Unicode MS"/>
          <w:b/>
          <w:bCs/>
          <w:color w:val="000000"/>
          <w:sz w:val="22"/>
          <w:szCs w:val="22"/>
        </w:rPr>
      </w:pPr>
    </w:p>
    <w:p w:rsidR="00B57AB8"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 formulas : CK(477) : AC(72)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Fruit: All : CK(1902) : AC(468)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Polyphenols : CK(415) : AC(171)</w:t>
      </w:r>
      <w:r w:rsidRPr="00B933FD">
        <w:rPr>
          <w:rFonts w:ascii="Arial Unicode MS" w:eastAsia="Arial Unicode MS" w:hAnsi="Arial Unicode MS" w:cs="Arial Unicode MS"/>
          <w:color w:val="000000"/>
          <w:sz w:val="22"/>
          <w:szCs w:val="22"/>
        </w:rPr>
        <w:t>,</w:t>
      </w:r>
      <w:r w:rsidR="00487889"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Vegetables: All : CK(589) : AC(70)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Antioxidants : CK(3471) : AC(1278)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Ginseng (American)</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American ginseng reduces oxidative stress in patients taking the antiviral medication</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zidovudine without altering drug pharmacokinetics.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Clin Pharmacol. 2008 May;48(5):599-609. Epub 2008 Mar 4. PMID: </w:t>
      </w:r>
      <w:r w:rsidRPr="00B933FD">
        <w:rPr>
          <w:rFonts w:ascii="Arial Unicode MS" w:eastAsia="Arial Unicode MS" w:hAnsi="Arial Unicode MS" w:cs="Arial Unicode MS"/>
          <w:color w:val="0000EF"/>
          <w:sz w:val="22"/>
          <w:szCs w:val="22"/>
        </w:rPr>
        <w:t>18319359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May 01, 2008</w:t>
      </w:r>
    </w:p>
    <w:p w:rsidR="00487889"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Lawrence S Lee, Stephen D Wise, Clark Chan, Teresa L Parsons,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Charles Flexner, Paul S Lietman</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Ginseng (American) : CK(160) : AC(40)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Ginsenosides : CK(47) : AC(18)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Antioxidants : CK(3471) : AC(1278)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w:t>
      </w:r>
      <w:r w:rsidR="00487889"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Drug: Zidovudine : CK(11)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Ginseng (Korean)</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Korean ginseng improves treatment outcomes in HIV-infected patients on antiretroviral</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therapy.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Clin Vaccine Immunol. 2009 Aug;16(8):1127-31. Epub 2009 Jun 17. PMID: </w:t>
      </w:r>
      <w:r w:rsidRPr="00B933FD">
        <w:rPr>
          <w:rFonts w:ascii="Arial Unicode MS" w:eastAsia="Arial Unicode MS" w:hAnsi="Arial Unicode MS" w:cs="Arial Unicode MS"/>
          <w:color w:val="0000EF"/>
          <w:sz w:val="22"/>
          <w:szCs w:val="22"/>
        </w:rPr>
        <w:t>19535541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Heungsup Sung, You-Sun Jung, Young-Keol Cho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Ginseng (Korean) : CK(44) : AC(13)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Drug-Plant-Vitamin Synergies : CK(1011) : AC(275)</w:t>
      </w:r>
    </w:p>
    <w:p w:rsidR="00487889" w:rsidRPr="00B933FD" w:rsidRDefault="00487889" w:rsidP="00B2518B">
      <w:pPr>
        <w:autoSpaceDE w:val="0"/>
        <w:autoSpaceDN w:val="0"/>
        <w:adjustRightInd w:val="0"/>
        <w:rPr>
          <w:rFonts w:ascii="Arial Unicode MS" w:eastAsia="Arial Unicode MS" w:hAnsi="Arial Unicode MS" w:cs="Arial Unicode MS"/>
          <w:color w:val="000000"/>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Ginsenosides</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American ginseng reduces oxidative stress in patients taking the antiviral medication</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zidovudine without altering drug pharmacokinetics.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Clin Pharmacol. 2008 May;48(5):599-609. Epub 2008 Mar 4. PMID: </w:t>
      </w:r>
      <w:r w:rsidRPr="00B933FD">
        <w:rPr>
          <w:rFonts w:ascii="Arial Unicode MS" w:eastAsia="Arial Unicode MS" w:hAnsi="Arial Unicode MS" w:cs="Arial Unicode MS"/>
          <w:color w:val="0000EF"/>
          <w:sz w:val="22"/>
          <w:szCs w:val="22"/>
        </w:rPr>
        <w:t>18319359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May 01, 2008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Lawrence S Lee, Stephen D Wise, Clark Chan, Teresa L Parsons, Charles Flexner, Paul S Lietman</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Ginseng (American) : CK(160) : AC(40)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Ginsenosides : CK(47) : AC(18)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Antioxidants : CK(3471) : AC(1278)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w:t>
      </w:r>
      <w:r w:rsidR="00487889"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Drug: Zidovudine : CK(11)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Glycyrrhiza uralensis</w:t>
      </w:r>
    </w:p>
    <w:p w:rsidR="00036610"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Glycyrrhiza uralensis improves immune function in HIV-infected patients. </w:t>
      </w:r>
      <w:r w:rsidR="00036610"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Zhongguo Zhong Xi Yi Jie He Za Zhi. 1993 Jun;13(6):340-2, 324. PMID: </w:t>
      </w:r>
      <w:r w:rsidRPr="00B933FD">
        <w:rPr>
          <w:rFonts w:ascii="Arial Unicode MS" w:eastAsia="Arial Unicode MS" w:hAnsi="Arial Unicode MS" w:cs="Arial Unicode MS"/>
          <w:color w:val="0000EF"/>
          <w:sz w:val="22"/>
          <w:szCs w:val="22"/>
        </w:rPr>
        <w:t>8257836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Jun 01, 1993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W B Lu</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036610"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Glycyrrhiza uralensis : CK(10)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Immunomodulatory : CK(514) : AC(144)</w:t>
      </w:r>
    </w:p>
    <w:p w:rsidR="00B57AB8" w:rsidRPr="00B933FD" w:rsidRDefault="00B57AB8" w:rsidP="00B2518B">
      <w:pPr>
        <w:autoSpaceDE w:val="0"/>
        <w:autoSpaceDN w:val="0"/>
        <w:adjustRightInd w:val="0"/>
        <w:rPr>
          <w:rFonts w:ascii="Arial Unicode MS" w:eastAsia="Arial Unicode MS" w:hAnsi="Arial Unicode MS" w:cs="Arial Unicode MS"/>
          <w:b/>
          <w:bCs/>
          <w:color w:val="3C6835"/>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Guduchi</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Guduchi (Tinospora cordifolia) has therapeutic activity as an ajunct to HIV/AIDS management. </w:t>
      </w:r>
      <w:r w:rsidRPr="00B933FD">
        <w:rPr>
          <w:rFonts w:ascii="Arial Unicode MS" w:eastAsia="Arial Unicode MS" w:hAnsi="Arial Unicode MS" w:cs="Arial Unicode MS"/>
          <w:b/>
          <w:bCs/>
          <w:color w:val="000000"/>
          <w:sz w:val="22"/>
          <w:szCs w:val="22"/>
        </w:rPr>
        <w:t>-</w:t>
      </w:r>
      <w:r w:rsidR="00036610"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Indian J Pharmacol. 2008 Jun;40(3):107-10. PMID: </w:t>
      </w:r>
      <w:r w:rsidRPr="00B933FD">
        <w:rPr>
          <w:rFonts w:ascii="Arial Unicode MS" w:eastAsia="Arial Unicode MS" w:hAnsi="Arial Unicode MS" w:cs="Arial Unicode MS"/>
          <w:color w:val="0000EF"/>
          <w:sz w:val="22"/>
          <w:szCs w:val="22"/>
        </w:rPr>
        <w:t>20040936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Jun 01, 2008</w:t>
      </w:r>
    </w:p>
    <w:p w:rsidR="00487889"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M V Kalikar, V R Thawani, U K Varadpande, S D Sontakke, R P Singh,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R K Khiyani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Guduchi : CK(32)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AIDS : CK(610) : AC(9)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Drug-Plant-Vitamin Synergies : CK(1011) : AC(275)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Lemon Juice</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Lemon juice and lemon grass have therapeutic value in the treatment of oral thrush in HIV/AIDS</w:t>
      </w:r>
      <w:r w:rsidR="0048788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patients.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Phytomedicine. 2009 Mar;16(2-3):118-24. Epub 2008 Dec 23. PMID: </w:t>
      </w:r>
      <w:r w:rsidRPr="00B933FD">
        <w:rPr>
          <w:rFonts w:ascii="Arial Unicode MS" w:eastAsia="Arial Unicode MS" w:hAnsi="Arial Unicode MS" w:cs="Arial Unicode MS"/>
          <w:color w:val="0000EF"/>
          <w:sz w:val="22"/>
          <w:szCs w:val="22"/>
        </w:rPr>
        <w:t>19109001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 C Wright, J E Maree, M Sibanyoni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Lemon Juice : CK(46) : AC(8)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Lemongrass : CK(14) : AC(6)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Candidiosis: Oral : CK(20)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Thrush : CK(59) : AC(2)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Lemongrass</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Lemon juice and lemon grass have therapeutic value in the treatment of oral thrush in HIV/AIDS</w:t>
      </w:r>
      <w:r w:rsidR="0048788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patients.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Phytomedicine. 2009 Mar;16(2-3):118-24. Epub 2008 Dec 23. PMID: </w:t>
      </w:r>
      <w:r w:rsidRPr="00B933FD">
        <w:rPr>
          <w:rFonts w:ascii="Arial Unicode MS" w:eastAsia="Arial Unicode MS" w:hAnsi="Arial Unicode MS" w:cs="Arial Unicode MS"/>
          <w:color w:val="0000EF"/>
          <w:sz w:val="22"/>
          <w:szCs w:val="22"/>
        </w:rPr>
        <w:t>19109001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 C Wright, J E Maree, M Sibanyoni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Lemon Juice : CK(46) : AC(8)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Lemongrass : CK(14) : AC(6)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Candidiosis: Oral : CK(20)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Thrush : CK(59) : AC(2)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Omega-3 Fatty Acids</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Omega-3 fatty acids have a therapeutic role to play in HIV-associated hypertriglyceridemia. </w:t>
      </w:r>
      <w:r w:rsidRPr="00B933FD">
        <w:rPr>
          <w:rFonts w:ascii="Arial Unicode MS" w:eastAsia="Arial Unicode MS" w:hAnsi="Arial Unicode MS" w:cs="Arial Unicode MS"/>
          <w:b/>
          <w:bCs/>
          <w:color w:val="000000"/>
          <w:sz w:val="22"/>
          <w:szCs w:val="22"/>
        </w:rPr>
        <w:t>-</w:t>
      </w:r>
      <w:r w:rsidR="00036610"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Int J STD AIDS. 2009 Aug;20(8):580-1. PMID: </w:t>
      </w:r>
      <w:r w:rsidRPr="00B933FD">
        <w:rPr>
          <w:rFonts w:ascii="Arial Unicode MS" w:eastAsia="Arial Unicode MS" w:hAnsi="Arial Unicode MS" w:cs="Arial Unicode MS"/>
          <w:color w:val="0000EF"/>
          <w:sz w:val="22"/>
          <w:szCs w:val="22"/>
        </w:rPr>
        <w:t>19625595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lang w:val="es-US"/>
        </w:rPr>
        <w:t xml:space="preserve">Authors </w:t>
      </w:r>
      <w:r w:rsidRPr="00B933FD">
        <w:rPr>
          <w:rFonts w:ascii="Arial Unicode MS" w:eastAsia="Arial Unicode MS" w:hAnsi="Arial Unicode MS" w:cs="Arial Unicode MS"/>
          <w:color w:val="000000"/>
          <w:sz w:val="22"/>
          <w:szCs w:val="22"/>
          <w:lang w:val="es-US"/>
        </w:rPr>
        <w:t>: K Falasca, C Ucciferri, P Mancino, E Pizzigallo, L Calza, J Vecchiet</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Omega-3 Fatty Acids : CK(3345) : AC(322)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Diseases</w:t>
      </w:r>
      <w:r w:rsidRPr="00B933FD">
        <w:rPr>
          <w:rFonts w:ascii="Arial Unicode MS" w:eastAsia="Arial Unicode MS" w:hAnsi="Arial Unicode MS" w:cs="Arial Unicode MS"/>
          <w:color w:val="000000"/>
          <w:sz w:val="22"/>
          <w:szCs w:val="22"/>
        </w:rPr>
        <w:t xml:space="preserve">: </w:t>
      </w:r>
      <w:r w:rsidR="00B57AB8" w:rsidRPr="00B933FD">
        <w:rPr>
          <w:rFonts w:ascii="Arial Unicode MS" w:eastAsia="Arial Unicode MS" w:hAnsi="Arial Unicode MS" w:cs="Arial Unicode MS"/>
          <w:color w:val="0000EF"/>
          <w:sz w:val="22"/>
          <w:szCs w:val="22"/>
        </w:rPr>
        <w:t>HIV Infections: CK(551</w:t>
      </w:r>
      <w:r w:rsidRPr="00B933FD">
        <w:rPr>
          <w:rFonts w:ascii="Arial Unicode MS" w:eastAsia="Arial Unicode MS" w:hAnsi="Arial Unicode MS" w:cs="Arial Unicode MS"/>
          <w:color w:val="0000EF"/>
          <w:sz w:val="22"/>
          <w:szCs w:val="22"/>
        </w:rPr>
        <w:t xml:space="preserve"> : AC(183)</w:t>
      </w:r>
      <w:r w:rsidRPr="00B933FD">
        <w:rPr>
          <w:rFonts w:ascii="Arial Unicode MS" w:eastAsia="Arial Unicode MS" w:hAnsi="Arial Unicode MS" w:cs="Arial Unicode MS"/>
          <w:color w:val="000000"/>
          <w:sz w:val="22"/>
          <w:szCs w:val="22"/>
        </w:rPr>
        <w:t xml:space="preserve">, </w:t>
      </w:r>
      <w:r w:rsidR="00B57AB8" w:rsidRPr="00B933FD">
        <w:rPr>
          <w:rFonts w:ascii="Arial Unicode MS" w:eastAsia="Arial Unicode MS" w:hAnsi="Arial Unicode MS" w:cs="Arial Unicode MS"/>
          <w:color w:val="0000EF"/>
          <w:sz w:val="22"/>
          <w:szCs w:val="22"/>
        </w:rPr>
        <w:t>Triglycerides: Elevated: CK(364)</w:t>
      </w:r>
      <w:r w:rsidRPr="00B933FD">
        <w:rPr>
          <w:rFonts w:ascii="Arial Unicode MS" w:eastAsia="Arial Unicode MS" w:hAnsi="Arial Unicode MS" w:cs="Arial Unicode MS"/>
          <w:color w:val="0000EF"/>
          <w:sz w:val="22"/>
          <w:szCs w:val="22"/>
        </w:rPr>
        <w:t>: AC(67)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Tea Tree</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Tea tree is an effective therapy for fluconazole-refractory oropharyngeal candidiasis. </w:t>
      </w:r>
      <w:r w:rsidR="00036610"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GMI</w:t>
      </w:r>
      <w:r w:rsidR="00036610"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HIV Clin Trials. 2002 Sep-Oct;3(5):379-85. PMID: </w:t>
      </w:r>
      <w:r w:rsidRPr="00B933FD">
        <w:rPr>
          <w:rFonts w:ascii="Arial Unicode MS" w:eastAsia="Arial Unicode MS" w:hAnsi="Arial Unicode MS" w:cs="Arial Unicode MS"/>
          <w:color w:val="0000EF"/>
          <w:sz w:val="22"/>
          <w:szCs w:val="22"/>
        </w:rPr>
        <w:t>12407487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2002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Jose A Vazquez, Ahmad A Zawawi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Tea Tree : CK(108)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AIDS : CK(610) : AC(9)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Candidiasis : CK(197) : AC(92)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Fungal Infection : CK(238) : AC(116)</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Opportunist</w:t>
      </w:r>
      <w:r w:rsidR="00487889"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Infection. : CK(12) : AC(3)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Antifungal Agents : CK(170) : AC(108)</w:t>
      </w:r>
    </w:p>
    <w:p w:rsidR="00B13B0B" w:rsidRPr="00B933FD" w:rsidRDefault="00B57AB8"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Additional Keyword</w:t>
      </w:r>
      <w:r w:rsidR="00B13B0B" w:rsidRPr="00B933FD">
        <w:rPr>
          <w:rFonts w:ascii="Arial Unicode MS" w:eastAsia="Arial Unicode MS" w:hAnsi="Arial Unicode MS" w:cs="Arial Unicode MS"/>
          <w:b/>
          <w:bCs/>
          <w:color w:val="000000"/>
          <w:sz w:val="22"/>
          <w:szCs w:val="22"/>
        </w:rPr>
        <w:t xml:space="preserve"> </w:t>
      </w:r>
      <w:r w:rsidR="00B13B0B" w:rsidRPr="00B933FD">
        <w:rPr>
          <w:rFonts w:ascii="Arial Unicode MS" w:eastAsia="Arial Unicode MS" w:hAnsi="Arial Unicode MS" w:cs="Arial Unicode MS"/>
          <w:color w:val="000000"/>
          <w:sz w:val="22"/>
          <w:szCs w:val="22"/>
        </w:rPr>
        <w:t xml:space="preserve">: </w:t>
      </w:r>
      <w:r w:rsidR="00B13B0B" w:rsidRPr="00B933FD">
        <w:rPr>
          <w:rFonts w:ascii="Arial Unicode MS" w:eastAsia="Arial Unicode MS" w:hAnsi="Arial Unicode MS" w:cs="Arial Unicode MS"/>
          <w:color w:val="0000EF"/>
          <w:sz w:val="22"/>
          <w:szCs w:val="22"/>
        </w:rPr>
        <w:t xml:space="preserve">Superiority of </w:t>
      </w:r>
      <w:r w:rsidRPr="00B933FD">
        <w:rPr>
          <w:rFonts w:ascii="Arial Unicode MS" w:eastAsia="Arial Unicode MS" w:hAnsi="Arial Unicode MS" w:cs="Arial Unicode MS"/>
          <w:color w:val="0000EF"/>
          <w:sz w:val="22"/>
          <w:szCs w:val="22"/>
        </w:rPr>
        <w:t>Natural Substances versus Drugs:CK(895):</w:t>
      </w:r>
      <w:r w:rsidR="00B13B0B" w:rsidRPr="00B933FD">
        <w:rPr>
          <w:rFonts w:ascii="Arial Unicode MS" w:eastAsia="Arial Unicode MS" w:hAnsi="Arial Unicode MS" w:cs="Arial Unicode MS"/>
          <w:color w:val="0000EF"/>
          <w:sz w:val="22"/>
          <w:szCs w:val="22"/>
        </w:rPr>
        <w:t>AC(172)</w:t>
      </w:r>
    </w:p>
    <w:p w:rsidR="00B57AB8" w:rsidRPr="00B933FD" w:rsidRDefault="00B57AB8"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St. Johns Wort</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St. John's wort (H. perforatum) inhibits HIV-1 viral infection.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Virol J. 2009;6:101. Epub 2009 Jul 13. PMID: </w:t>
      </w:r>
      <w:r w:rsidRPr="00B933FD">
        <w:rPr>
          <w:rFonts w:ascii="Arial Unicode MS" w:eastAsia="Arial Unicode MS" w:hAnsi="Arial Unicode MS" w:cs="Arial Unicode MS"/>
          <w:color w:val="0000EF"/>
          <w:sz w:val="22"/>
          <w:szCs w:val="22"/>
        </w:rPr>
        <w:t>19594941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Wendy Maury, Jason P Price, Melinda A Brindley, ChoonSeok Oh, Jeffrey D Neighbors, David F Wiemer,</w:t>
      </w:r>
      <w:r w:rsidR="00487889"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Nickolas Wills, Susan Carpenter, Cathy Hauck, Patricia Murphy, Mark P Widrlechner, Kathleen Delate, Ganesh Kumar,</w:t>
      </w:r>
      <w:r w:rsidR="00487889"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George A Kraus, Ludmila Rizshsky, Basil Nikolau</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St. Johns Wort : CK(186) : AC(48)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487889"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 xml:space="preserve">St. John's Wort contains a novel protein p27SJ which suppresses the HIV-1 virus.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 GMI</w:t>
      </w:r>
      <w:r w:rsidR="0048788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Clin Infect Dis. 2008 Sep 15;47(6):804-11. PMID: </w:t>
      </w:r>
      <w:r w:rsidRPr="00B933FD">
        <w:rPr>
          <w:rFonts w:ascii="Arial Unicode MS" w:eastAsia="Arial Unicode MS" w:hAnsi="Arial Unicode MS" w:cs="Arial Unicode MS"/>
          <w:color w:val="0000EF"/>
          <w:sz w:val="22"/>
          <w:szCs w:val="22"/>
        </w:rPr>
        <w:t>18378326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15, 2008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Nune Darbinian, Yuri Popov, Kamel Khalili, Shohreh Amini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St. Johns Wort : CK(186) : AC(48)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St. John's Wort suppresses HIV-1 virus.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Gene Ther. 2006 Feb;13(4):288-95. PMID: </w:t>
      </w:r>
      <w:r w:rsidRPr="00B933FD">
        <w:rPr>
          <w:rFonts w:ascii="Arial Unicode MS" w:eastAsia="Arial Unicode MS" w:hAnsi="Arial Unicode MS" w:cs="Arial Unicode MS"/>
          <w:color w:val="0000EF"/>
          <w:sz w:val="22"/>
          <w:szCs w:val="22"/>
        </w:rPr>
        <w:t>16251997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2006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N Darbinian-Sarkissian, A Darbinyan, J Otte, S Radhakrishnan, B E Sawaya, A Arzumanyan, G Chipitsyna, Y</w:t>
      </w:r>
      <w:r w:rsidR="00487889"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Popov, J Rappaport, S Amini, K Khalili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036610"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St. Johns Wort : CK(186) : AC(48)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57AB8" w:rsidRPr="00B933FD" w:rsidRDefault="00B57AB8" w:rsidP="00B2518B">
      <w:pPr>
        <w:autoSpaceDE w:val="0"/>
        <w:autoSpaceDN w:val="0"/>
        <w:adjustRightInd w:val="0"/>
        <w:rPr>
          <w:rFonts w:ascii="Arial Unicode MS" w:eastAsia="Arial Unicode MS" w:hAnsi="Arial Unicode MS" w:cs="Arial Unicode MS"/>
          <w:b/>
          <w:bC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St. John's Wort suppresses Sindbis and HIV-1 virus.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Antiviral Res. 1991 Feb;15(2):101-12. PMID: </w:t>
      </w:r>
      <w:r w:rsidRPr="00B933FD">
        <w:rPr>
          <w:rFonts w:ascii="Arial Unicode MS" w:eastAsia="Arial Unicode MS" w:hAnsi="Arial Unicode MS" w:cs="Arial Unicode MS"/>
          <w:color w:val="0000EF"/>
          <w:sz w:val="22"/>
          <w:szCs w:val="22"/>
        </w:rPr>
        <w:t>1650164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1991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J B Hudson, I Lopez-Bazzocchi, G H Towers</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St. Johns Wort : CK(186) : AC(48)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Sindbis virus infections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St. Jonh's wort inhibits ultraviolet light-induced activation of HIV gene expression in HeLa</w:t>
      </w:r>
      <w:r w:rsidR="0048788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cells.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IUBMB Life. 2002 Dec;54(6):357-64. PMID: </w:t>
      </w:r>
      <w:r w:rsidRPr="00B933FD">
        <w:rPr>
          <w:rFonts w:ascii="Arial Unicode MS" w:eastAsia="Arial Unicode MS" w:hAnsi="Arial Unicode MS" w:cs="Arial Unicode MS"/>
          <w:color w:val="0000EF"/>
          <w:sz w:val="22"/>
          <w:szCs w:val="22"/>
        </w:rPr>
        <w:t>12665247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Dec 01, 2002</w:t>
      </w:r>
    </w:p>
    <w:p w:rsidR="00487889"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Mohiuddin M Taher, Guido M Lammering, Chad M Hershey,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Kristoffer C Valerie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St. Johns Wort : CK(186) : AC(48)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NF-kappaB Inhibitor : CK(581) : AC(390)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The anti-HIV-1 activity of hypercin (St. John's wort) is dependent on activation through visible</w:t>
      </w:r>
      <w:r w:rsidR="0048788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light.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Antiviral Res. 1993 Feb;20(2):173-8. PMID: </w:t>
      </w:r>
      <w:r w:rsidRPr="00B933FD">
        <w:rPr>
          <w:rFonts w:ascii="Arial Unicode MS" w:eastAsia="Arial Unicode MS" w:hAnsi="Arial Unicode MS" w:cs="Arial Unicode MS"/>
          <w:color w:val="0000EF"/>
          <w:sz w:val="22"/>
          <w:szCs w:val="22"/>
        </w:rPr>
        <w:t>8460933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1993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J B Hudson, L Harris, G H Towers</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Commentary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St. Johns Wort : CK(186) : AC(48)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Therapeutic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Light Therapy : CK(67) : AC(17)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Phyllanthus niruri (Stonebreaker)</w:t>
      </w:r>
    </w:p>
    <w:p w:rsidR="00036610"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Phyllanthus niruri (syn. P. amarus) inhibits HIV replication in vitro and in vivo. </w:t>
      </w:r>
      <w:r w:rsidR="00036610"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Antiviral Res. 2004 Nov;64(2):93-102. PMID: </w:t>
      </w:r>
      <w:r w:rsidRPr="00B933FD">
        <w:rPr>
          <w:rFonts w:ascii="Arial Unicode MS" w:eastAsia="Arial Unicode MS" w:hAnsi="Arial Unicode MS" w:cs="Arial Unicode MS"/>
          <w:color w:val="0000EF"/>
          <w:sz w:val="22"/>
          <w:szCs w:val="22"/>
        </w:rPr>
        <w:t>15498604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Nov 01, 2004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Frank Notka, Georg Meier, Ralf Wagner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Animal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Phyllanthus niruri (Stonebreaker) : CK(21) : AC(9)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Phyllanthus niruri (syn. P. amarus) inhibit wild-type HIV virus and reverse reverse transcriptase</w:t>
      </w:r>
      <w:r w:rsidR="0048788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inhibitor-resistant variants.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Biol Pharm Bull. 2004 Sep;27(9):1471-5. PMID: </w:t>
      </w:r>
      <w:r w:rsidRPr="00B933FD">
        <w:rPr>
          <w:rFonts w:ascii="Arial Unicode MS" w:eastAsia="Arial Unicode MS" w:hAnsi="Arial Unicode MS" w:cs="Arial Unicode MS"/>
          <w:color w:val="0000EF"/>
          <w:sz w:val="22"/>
          <w:szCs w:val="22"/>
        </w:rPr>
        <w:t>15340243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2004</w:t>
      </w:r>
    </w:p>
    <w:p w:rsidR="00487889"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lang w:val="es-US"/>
        </w:rPr>
        <w:t xml:space="preserve">Authors </w:t>
      </w:r>
      <w:r w:rsidRPr="00B933FD">
        <w:rPr>
          <w:rFonts w:ascii="Arial Unicode MS" w:eastAsia="Arial Unicode MS" w:hAnsi="Arial Unicode MS" w:cs="Arial Unicode MS"/>
          <w:color w:val="000000"/>
          <w:sz w:val="22"/>
          <w:szCs w:val="22"/>
          <w:lang w:val="es-US"/>
        </w:rPr>
        <w:t xml:space="preserve">: Maira Huerta-Reyes, Maria Del Carmen Basualdo, Fumiko Abe,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color w:val="000000"/>
          <w:sz w:val="22"/>
          <w:szCs w:val="22"/>
          <w:lang w:val="es-US"/>
        </w:rPr>
        <w:t>Manuel Jimenez-Estrada, Carmen Soler,</w:t>
      </w:r>
      <w:r w:rsidR="00487889"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00"/>
          <w:sz w:val="22"/>
          <w:szCs w:val="22"/>
        </w:rPr>
        <w:t>Ricardo Reyes-Chilpa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Ph</w:t>
      </w:r>
      <w:r w:rsidR="00B57AB8" w:rsidRPr="00B933FD">
        <w:rPr>
          <w:rFonts w:ascii="Arial Unicode MS" w:eastAsia="Arial Unicode MS" w:hAnsi="Arial Unicode MS" w:cs="Arial Unicode MS"/>
          <w:color w:val="0000EF"/>
          <w:sz w:val="22"/>
          <w:szCs w:val="22"/>
        </w:rPr>
        <w:t>yllanthus niruri (Stonebreaker): CK(21)</w:t>
      </w:r>
      <w:r w:rsidRPr="00B933FD">
        <w:rPr>
          <w:rFonts w:ascii="Arial Unicode MS" w:eastAsia="Arial Unicode MS" w:hAnsi="Arial Unicode MS" w:cs="Arial Unicode MS"/>
          <w:color w:val="0000EF"/>
          <w:sz w:val="22"/>
          <w:szCs w:val="22"/>
        </w:rPr>
        <w:t>: AC(9)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Diseases</w:t>
      </w:r>
      <w:r w:rsidRPr="00B933FD">
        <w:rPr>
          <w:rFonts w:ascii="Arial Unicode MS" w:eastAsia="Arial Unicode MS" w:hAnsi="Arial Unicode MS" w:cs="Arial Unicode MS"/>
          <w:color w:val="000000"/>
          <w:sz w:val="22"/>
          <w:szCs w:val="22"/>
        </w:rPr>
        <w:t xml:space="preserve">: </w:t>
      </w:r>
      <w:r w:rsidR="00B57AB8" w:rsidRPr="00B933FD">
        <w:rPr>
          <w:rFonts w:ascii="Arial Unicode MS" w:eastAsia="Arial Unicode MS" w:hAnsi="Arial Unicode MS" w:cs="Arial Unicode MS"/>
          <w:color w:val="0000EF"/>
          <w:sz w:val="22"/>
          <w:szCs w:val="22"/>
        </w:rPr>
        <w:t>HIV Infections:CK(551):</w:t>
      </w:r>
      <w:r w:rsidRPr="00B933FD">
        <w:rPr>
          <w:rFonts w:ascii="Arial Unicode MS" w:eastAsia="Arial Unicode MS" w:hAnsi="Arial Unicode MS" w:cs="Arial Unicode MS"/>
          <w:color w:val="0000EF"/>
          <w:sz w:val="22"/>
          <w:szCs w:val="22"/>
        </w:rPr>
        <w:t>AC(183)</w:t>
      </w:r>
      <w:r w:rsidRPr="00B933FD">
        <w:rPr>
          <w:rFonts w:ascii="Arial Unicode MS" w:eastAsia="Arial Unicode MS" w:hAnsi="Arial Unicode MS" w:cs="Arial Unicode MS"/>
          <w:color w:val="000000"/>
          <w:sz w:val="22"/>
          <w:szCs w:val="22"/>
        </w:rPr>
        <w:t>,</w:t>
      </w:r>
      <w:r w:rsidR="00B57AB8" w:rsidRPr="00B933FD">
        <w:rPr>
          <w:rFonts w:ascii="Arial Unicode MS" w:eastAsia="Arial Unicode MS" w:hAnsi="Arial Unicode MS" w:cs="Arial Unicode MS"/>
          <w:color w:val="0000EF"/>
          <w:sz w:val="22"/>
          <w:szCs w:val="22"/>
        </w:rPr>
        <w:t>Virus Infections:Drug Resistant:CK(1):</w:t>
      </w:r>
      <w:r w:rsidRPr="00B933FD">
        <w:rPr>
          <w:rFonts w:ascii="Arial Unicode MS" w:eastAsia="Arial Unicode MS" w:hAnsi="Arial Unicode MS" w:cs="Arial Unicode MS"/>
          <w:color w:val="0000EF"/>
          <w:sz w:val="22"/>
          <w:szCs w:val="22"/>
        </w:rPr>
        <w:t>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487889"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 xml:space="preserve">Phyllanthus niruri contains the compound nirurisde which has anti-HIV activity.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Nat Prod. 1996 Feb;59(2):196-9. PMID: </w:t>
      </w:r>
      <w:r w:rsidRPr="00B933FD">
        <w:rPr>
          <w:rFonts w:ascii="Arial Unicode MS" w:eastAsia="Arial Unicode MS" w:hAnsi="Arial Unicode MS" w:cs="Arial Unicode MS"/>
          <w:color w:val="0000EF"/>
          <w:sz w:val="22"/>
          <w:szCs w:val="22"/>
        </w:rPr>
        <w:t>8991954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1996</w:t>
      </w:r>
    </w:p>
    <w:p w:rsidR="00487889"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J Qian-Cutrone, S Huang, J Trimble, H Li, P F Lin, M Alam, S E Klohr,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K F Kadow</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Phyllanthus niruri (Stonebreaker) : CK(21) : AC(9)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57AB8" w:rsidRPr="00B933FD" w:rsidRDefault="00B57AB8" w:rsidP="00B2518B">
      <w:pPr>
        <w:autoSpaceDE w:val="0"/>
        <w:autoSpaceDN w:val="0"/>
        <w:adjustRightInd w:val="0"/>
        <w:rPr>
          <w:rFonts w:ascii="Arial Unicode MS" w:eastAsia="Arial Unicode MS" w:hAnsi="Arial Unicode MS" w:cs="Arial Unicode MS"/>
          <w:b/>
          <w:bC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Phyllanthus niruri inhibits HIV replication.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Indian J Med Sci. 2003 Sep;57(9):387-93. PMID: </w:t>
      </w:r>
      <w:r w:rsidRPr="00B933FD">
        <w:rPr>
          <w:rFonts w:ascii="Arial Unicode MS" w:eastAsia="Arial Unicode MS" w:hAnsi="Arial Unicode MS" w:cs="Arial Unicode MS"/>
          <w:color w:val="0000EF"/>
          <w:sz w:val="22"/>
          <w:szCs w:val="22"/>
        </w:rPr>
        <w:t>14515028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2003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A D Naik, A R Juvekar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Substances</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Phyllanthus</w:t>
      </w:r>
      <w:r w:rsidR="00B57AB8" w:rsidRPr="00B933FD">
        <w:rPr>
          <w:rFonts w:ascii="Arial Unicode MS" w:eastAsia="Arial Unicode MS" w:hAnsi="Arial Unicode MS" w:cs="Arial Unicode MS"/>
          <w:color w:val="0000EF"/>
          <w:sz w:val="22"/>
          <w:szCs w:val="22"/>
        </w:rPr>
        <w:t xml:space="preserve"> niruri (Stonebreaker): CK(21)</w:t>
      </w:r>
      <w:r w:rsidRPr="00B933FD">
        <w:rPr>
          <w:rFonts w:ascii="Arial Unicode MS" w:eastAsia="Arial Unicode MS" w:hAnsi="Arial Unicode MS" w:cs="Arial Unicode MS"/>
          <w:color w:val="0000EF"/>
          <w:sz w:val="22"/>
          <w:szCs w:val="22"/>
        </w:rPr>
        <w:t>: AC(9)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Schisandra</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Lignans found within Schisandra demonstrate anti-HIV virus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Nat Prod. 2009 Jun;72(6):1133-41. PMID: </w:t>
      </w:r>
      <w:r w:rsidRPr="00B933FD">
        <w:rPr>
          <w:rFonts w:ascii="Arial Unicode MS" w:eastAsia="Arial Unicode MS" w:hAnsi="Arial Unicode MS" w:cs="Arial Unicode MS"/>
          <w:color w:val="0000EF"/>
          <w:sz w:val="22"/>
          <w:szCs w:val="22"/>
        </w:rPr>
        <w:t>19413342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Jun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Xiao-Nian Li, Jian-Xin Pu, Xue Du, Liu-Meng Yang, Hui-Mei An, Chun Lei, Fei He, Xiao Luo, Yong-Tang Zheng,</w:t>
      </w:r>
      <w:r w:rsidR="00487889"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Yang Lu, Wei-Lie Xiao, Han-Dong Sun</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Schisandra : CK(129) : AC(44)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57AB8" w:rsidRPr="00B933FD" w:rsidRDefault="00B57AB8" w:rsidP="00B2518B">
      <w:pPr>
        <w:autoSpaceDE w:val="0"/>
        <w:autoSpaceDN w:val="0"/>
        <w:adjustRightInd w:val="0"/>
        <w:rPr>
          <w:rFonts w:ascii="Arial Unicode MS" w:eastAsia="Arial Unicode MS" w:hAnsi="Arial Unicode MS" w:cs="Arial Unicode MS"/>
          <w:b/>
          <w:bC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Schisandra lancifolia contains compounds with anti-HIV-1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Nat Prod. 2006 Feb;69(2):277-9. PMID: </w:t>
      </w:r>
      <w:r w:rsidRPr="00B933FD">
        <w:rPr>
          <w:rFonts w:ascii="Arial Unicode MS" w:eastAsia="Arial Unicode MS" w:hAnsi="Arial Unicode MS" w:cs="Arial Unicode MS"/>
          <w:color w:val="0000EF"/>
          <w:sz w:val="22"/>
          <w:szCs w:val="22"/>
        </w:rPr>
        <w:t>16499331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2006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Wei-Lie Xiao, Ren-Rong Tian, Jian-Xin Pu, Xian Li, Li Wu, Yang Lu, Sheng-Hong Li, Rong-Tao Li, Yong-Tang</w:t>
      </w:r>
      <w:r w:rsidR="00487889"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Zheng, Qi-Tai Zheng, Han-Dong Sun</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Schisandra : CK(129) : AC(44)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57AB8" w:rsidRPr="00B933FD" w:rsidRDefault="00B57AB8" w:rsidP="00B2518B">
      <w:pPr>
        <w:autoSpaceDE w:val="0"/>
        <w:autoSpaceDN w:val="0"/>
        <w:adjustRightInd w:val="0"/>
        <w:rPr>
          <w:rFonts w:ascii="Arial Unicode MS" w:eastAsia="Arial Unicode MS" w:hAnsi="Arial Unicode MS" w:cs="Arial Unicode MS"/>
          <w:b/>
          <w:bCs/>
          <w:color w:val="0000EF"/>
          <w:sz w:val="22"/>
          <w:szCs w:val="22"/>
        </w:rPr>
      </w:pPr>
    </w:p>
    <w:p w:rsidR="00B57AB8" w:rsidRPr="00B933FD" w:rsidRDefault="00B57AB8" w:rsidP="00B2518B">
      <w:pPr>
        <w:autoSpaceDE w:val="0"/>
        <w:autoSpaceDN w:val="0"/>
        <w:adjustRightInd w:val="0"/>
        <w:rPr>
          <w:rFonts w:ascii="Arial Unicode MS" w:eastAsia="Arial Unicode MS" w:hAnsi="Arial Unicode MS" w:cs="Arial Unicode MS"/>
          <w:b/>
          <w:bC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Schisandra rubiflora contains compounds with anti-HIV-1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Nat Prod. 2010 Feb 10. Epub 2010 Feb 10. PMID: </w:t>
      </w:r>
      <w:r w:rsidRPr="00B933FD">
        <w:rPr>
          <w:rFonts w:ascii="Arial Unicode MS" w:eastAsia="Arial Unicode MS" w:hAnsi="Arial Unicode MS" w:cs="Arial Unicode MS"/>
          <w:color w:val="0000EF"/>
          <w:sz w:val="22"/>
          <w:szCs w:val="22"/>
        </w:rPr>
        <w:t>20146529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10, 2010</w:t>
      </w:r>
    </w:p>
    <w:p w:rsidR="00487889"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Wei-Lie Xiao, Shi-Ying Yang, Liu-Meng Yang, Guang-Yu Yang, Rui-Rui Wang, Hai-Bo Zhang, Wei Zhao, Jian-Xin Pu, Yang Lu, Yong-Tang Zheng,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Han-Dong Sun</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B57AB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Schisandra : CK(129) : AC(44)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Schisandra sphaerandra contains a compound which inhibits HIV-1 reverse transcriptase. </w:t>
      </w:r>
      <w:r w:rsidRPr="00B933FD">
        <w:rPr>
          <w:rFonts w:ascii="Arial Unicode MS" w:eastAsia="Arial Unicode MS" w:hAnsi="Arial Unicode MS" w:cs="Arial Unicode MS"/>
          <w:b/>
          <w:bCs/>
          <w:color w:val="000000"/>
          <w:sz w:val="22"/>
          <w:szCs w:val="22"/>
        </w:rPr>
        <w:t>-</w:t>
      </w:r>
      <w:r w:rsidR="00036610"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Nat Prod. 1996 May;59(5):525-7. PMID: </w:t>
      </w:r>
      <w:r w:rsidRPr="00B933FD">
        <w:rPr>
          <w:rFonts w:ascii="Arial Unicode MS" w:eastAsia="Arial Unicode MS" w:hAnsi="Arial Unicode MS" w:cs="Arial Unicode MS"/>
          <w:color w:val="0000EF"/>
          <w:sz w:val="22"/>
          <w:szCs w:val="22"/>
        </w:rPr>
        <w:t>8778243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May 01, 1996</w:t>
      </w:r>
    </w:p>
    <w:p w:rsidR="00487889"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H D Sun, S X Qiu, L Z Lin, Z Y Wang, Z W Lin, T Pengsuparp, J M Pezzuto,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H H Fong, G A Cordell, N R</w:t>
      </w:r>
      <w:r w:rsidR="00487889"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Farnsworth</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036610"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Schisandra : CK(129) : AC(44)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57AB8" w:rsidRPr="00B933FD" w:rsidRDefault="00B57AB8" w:rsidP="00B2518B">
      <w:pPr>
        <w:autoSpaceDE w:val="0"/>
        <w:autoSpaceDN w:val="0"/>
        <w:adjustRightInd w:val="0"/>
        <w:rPr>
          <w:rFonts w:ascii="Arial Unicode MS" w:eastAsia="Arial Unicode MS" w:hAnsi="Arial Unicode MS" w:cs="Arial Unicode MS"/>
          <w:b/>
          <w:bCs/>
          <w:color w:val="3C6835"/>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Calophyllum brasiliense</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Calophyllum brasiliense and Clusia quadrangula exhibit HIV-1 inhibitory activity, in vitro. </w:t>
      </w:r>
      <w:r w:rsidR="00036610"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GMI</w:t>
      </w:r>
      <w:r w:rsidR="00036610"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Curr Eye Res. 2010 Apr;35(4):335-51. PMID: </w:t>
      </w:r>
      <w:r w:rsidRPr="00B933FD">
        <w:rPr>
          <w:rFonts w:ascii="Arial Unicode MS" w:eastAsia="Arial Unicode MS" w:hAnsi="Arial Unicode MS" w:cs="Arial Unicode MS"/>
          <w:color w:val="0000EF"/>
          <w:sz w:val="22"/>
          <w:szCs w:val="22"/>
        </w:rPr>
        <w:t>15187447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Apr 01, 2010</w:t>
      </w:r>
    </w:p>
    <w:p w:rsidR="008E46C7"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lang w:val="es-US"/>
        </w:rPr>
        <w:t xml:space="preserve">Authors </w:t>
      </w:r>
      <w:r w:rsidRPr="00B933FD">
        <w:rPr>
          <w:rFonts w:ascii="Arial Unicode MS" w:eastAsia="Arial Unicode MS" w:hAnsi="Arial Unicode MS" w:cs="Arial Unicode MS"/>
          <w:color w:val="000000"/>
          <w:sz w:val="22"/>
          <w:szCs w:val="22"/>
          <w:lang w:val="es-US"/>
        </w:rPr>
        <w:t xml:space="preserve">: Maira Huerta-Reyes, Maria del Carmen Basualdo, Lucio Lozada,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color w:val="000000"/>
          <w:sz w:val="22"/>
          <w:szCs w:val="22"/>
          <w:lang w:val="es-US"/>
        </w:rPr>
        <w:t>Manuel Jimenez-Estrada, Carmen Soler,</w:t>
      </w:r>
      <w:r w:rsidR="008E46C7"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00"/>
          <w:sz w:val="22"/>
          <w:szCs w:val="22"/>
        </w:rPr>
        <w:t>Ricardo Reyes-Chilpa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Substances</w:t>
      </w:r>
      <w:r w:rsidRPr="00B933FD">
        <w:rPr>
          <w:rFonts w:ascii="Arial Unicode MS" w:eastAsia="Arial Unicode MS" w:hAnsi="Arial Unicode MS" w:cs="Arial Unicode MS"/>
          <w:color w:val="000000"/>
          <w:sz w:val="22"/>
          <w:szCs w:val="22"/>
        </w:rPr>
        <w:t xml:space="preserve">: </w:t>
      </w:r>
      <w:r w:rsidR="008E46C7" w:rsidRPr="00B933FD">
        <w:rPr>
          <w:rFonts w:ascii="Arial Unicode MS" w:eastAsia="Arial Unicode MS" w:hAnsi="Arial Unicode MS" w:cs="Arial Unicode MS"/>
          <w:color w:val="0000EF"/>
          <w:sz w:val="22"/>
          <w:szCs w:val="22"/>
        </w:rPr>
        <w:t>Calophyllum brasiliense: CK(4)</w:t>
      </w:r>
      <w:r w:rsidRPr="00B933FD">
        <w:rPr>
          <w:rFonts w:ascii="Arial Unicode MS" w:eastAsia="Arial Unicode MS" w:hAnsi="Arial Unicode MS" w:cs="Arial Unicode MS"/>
          <w:color w:val="0000EF"/>
          <w:sz w:val="22"/>
          <w:szCs w:val="22"/>
        </w:rPr>
        <w:t>: AC(4)</w:t>
      </w:r>
      <w:r w:rsidRPr="00B933FD">
        <w:rPr>
          <w:rFonts w:ascii="Arial Unicode MS" w:eastAsia="Arial Unicode MS" w:hAnsi="Arial Unicode MS" w:cs="Arial Unicode MS"/>
          <w:color w:val="000000"/>
          <w:sz w:val="22"/>
          <w:szCs w:val="22"/>
        </w:rPr>
        <w:t xml:space="preserve">, </w:t>
      </w:r>
      <w:r w:rsidR="008E46C7" w:rsidRPr="00B933FD">
        <w:rPr>
          <w:rFonts w:ascii="Arial Unicode MS" w:eastAsia="Arial Unicode MS" w:hAnsi="Arial Unicode MS" w:cs="Arial Unicode MS"/>
          <w:color w:val="0000EF"/>
          <w:sz w:val="22"/>
          <w:szCs w:val="22"/>
        </w:rPr>
        <w:t xml:space="preserve">Clusia quadrangula: CK(1) : </w:t>
      </w:r>
      <w:r w:rsidRPr="00B933FD">
        <w:rPr>
          <w:rFonts w:ascii="Arial Unicode MS" w:eastAsia="Arial Unicode MS" w:hAnsi="Arial Unicode MS" w:cs="Arial Unicode MS"/>
          <w:color w:val="0000EF"/>
          <w:sz w:val="22"/>
          <w:szCs w:val="22"/>
        </w:rPr>
        <w:t>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036610"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Calophyllum brasiliense leaves contain HIV-1 inhibitory compounds - Article 2. </w:t>
      </w:r>
      <w:r w:rsidR="00036610"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2002 Jan;68(1):86-7. PMID: </w:t>
      </w:r>
      <w:r w:rsidRPr="00B933FD">
        <w:rPr>
          <w:rFonts w:ascii="Arial Unicode MS" w:eastAsia="Arial Unicode MS" w:hAnsi="Arial Unicode MS" w:cs="Arial Unicode MS"/>
          <w:color w:val="0000EF"/>
          <w:sz w:val="22"/>
          <w:szCs w:val="22"/>
        </w:rPr>
        <w:t>11842340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2002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H R W Dharmaratne, G T Tan, G P K Marasinghe, J M Pezzuto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Calophyllum brasiliense : CK(4)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8E46C7"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Additional Keywords</w:t>
      </w:r>
      <w:r w:rsidRPr="00B933FD">
        <w:rPr>
          <w:rFonts w:ascii="Arial Unicode MS" w:eastAsia="Arial Unicode MS" w:hAnsi="Arial Unicode MS" w:cs="Arial Unicode MS"/>
          <w:color w:val="000000"/>
          <w:sz w:val="22"/>
          <w:szCs w:val="22"/>
        </w:rPr>
        <w:t xml:space="preserve">: </w:t>
      </w:r>
      <w:r w:rsidR="008E46C7" w:rsidRPr="00B933FD">
        <w:rPr>
          <w:rFonts w:ascii="Arial Unicode MS" w:eastAsia="Arial Unicode MS" w:hAnsi="Arial Unicode MS" w:cs="Arial Unicode MS"/>
          <w:color w:val="0000EF"/>
          <w:sz w:val="22"/>
          <w:szCs w:val="22"/>
        </w:rPr>
        <w:t>Plant Extracts</w:t>
      </w:r>
      <w:r w:rsidRPr="00B933FD">
        <w:rPr>
          <w:rFonts w:ascii="Arial Unicode MS" w:eastAsia="Arial Unicode MS" w:hAnsi="Arial Unicode MS" w:cs="Arial Unicode MS"/>
          <w:color w:val="0000EF"/>
          <w:sz w:val="22"/>
          <w:szCs w:val="22"/>
        </w:rPr>
        <w:t>: CK(3263) : AC(1119)</w:t>
      </w:r>
      <w:r w:rsidRPr="00B933FD">
        <w:rPr>
          <w:rFonts w:ascii="Arial Unicode MS" w:eastAsia="Arial Unicode MS" w:hAnsi="Arial Unicode MS" w:cs="Arial Unicode MS"/>
          <w:color w:val="000000"/>
          <w:sz w:val="22"/>
          <w:szCs w:val="22"/>
        </w:rPr>
        <w:t xml:space="preserve">, </w:t>
      </w:r>
      <w:r w:rsidR="008E46C7" w:rsidRPr="00B933FD">
        <w:rPr>
          <w:rFonts w:ascii="Arial Unicode MS" w:eastAsia="Arial Unicode MS" w:hAnsi="Arial Unicode MS" w:cs="Arial Unicode MS"/>
          <w:color w:val="0000EF"/>
          <w:sz w:val="22"/>
          <w:szCs w:val="22"/>
        </w:rPr>
        <w:t>Xanthones</w:t>
      </w:r>
      <w:r w:rsidRPr="00B933FD">
        <w:rPr>
          <w:rFonts w:ascii="Arial Unicode MS" w:eastAsia="Arial Unicode MS" w:hAnsi="Arial Unicode MS" w:cs="Arial Unicode MS"/>
          <w:color w:val="0000EF"/>
          <w:sz w:val="22"/>
          <w:szCs w:val="22"/>
        </w:rPr>
        <w:t>: CK(50) : AC(29)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Calophyllum brasiliense leaves contain HIV-1 inhibitory compounds.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Biol Pharm Bull. 2004 Sep;27(9):1471-5. PMID: </w:t>
      </w:r>
      <w:r w:rsidRPr="00B933FD">
        <w:rPr>
          <w:rFonts w:ascii="Arial Unicode MS" w:eastAsia="Arial Unicode MS" w:hAnsi="Arial Unicode MS" w:cs="Arial Unicode MS"/>
          <w:color w:val="0000EF"/>
          <w:sz w:val="22"/>
          <w:szCs w:val="22"/>
        </w:rPr>
        <w:t>15340243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2004</w:t>
      </w:r>
    </w:p>
    <w:p w:rsidR="008E46C7"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lang w:val="es-US"/>
        </w:rPr>
        <w:t xml:space="preserve">Authors </w:t>
      </w:r>
      <w:r w:rsidRPr="00B933FD">
        <w:rPr>
          <w:rFonts w:ascii="Arial Unicode MS" w:eastAsia="Arial Unicode MS" w:hAnsi="Arial Unicode MS" w:cs="Arial Unicode MS"/>
          <w:color w:val="000000"/>
          <w:sz w:val="22"/>
          <w:szCs w:val="22"/>
          <w:lang w:val="es-US"/>
        </w:rPr>
        <w:t xml:space="preserve">: Maira Huerta-Reyes, Maria Del Carmen Basualdo, Fumiko Abe,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color w:val="000000"/>
          <w:sz w:val="22"/>
          <w:szCs w:val="22"/>
          <w:lang w:val="es-US"/>
        </w:rPr>
        <w:t>Manuel Jimenez-Estrada, Carmen Soler,</w:t>
      </w:r>
      <w:r w:rsidR="008E46C7"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00"/>
          <w:sz w:val="22"/>
          <w:szCs w:val="22"/>
        </w:rPr>
        <w:t>Ricardo Reyes-Chilpa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Calophyllum brasiliense : CK(4)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Calophyllum seed oil contain coumarins with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Bioorg Med Chem Lett. 1998 Dec 15;8(24):3475-8. PMID: </w:t>
      </w:r>
      <w:r w:rsidRPr="00B933FD">
        <w:rPr>
          <w:rFonts w:ascii="Arial Unicode MS" w:eastAsia="Arial Unicode MS" w:hAnsi="Arial Unicode MS" w:cs="Arial Unicode MS"/>
          <w:color w:val="0000EF"/>
          <w:sz w:val="22"/>
          <w:szCs w:val="22"/>
        </w:rPr>
        <w:t>9934455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Dec 15, 1998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C Spino, M Dodier, S Sotheeswaran</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Calophyllum brasiliense : CK(4)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8E46C7" w:rsidRPr="00B933FD" w:rsidRDefault="008E46C7" w:rsidP="00B2518B">
      <w:pPr>
        <w:autoSpaceDE w:val="0"/>
        <w:autoSpaceDN w:val="0"/>
        <w:adjustRightInd w:val="0"/>
        <w:rPr>
          <w:rFonts w:ascii="Arial Unicode MS" w:eastAsia="Arial Unicode MS" w:hAnsi="Arial Unicode MS" w:cs="Arial Unicode MS"/>
          <w:b/>
          <w:bCs/>
          <w:color w:val="3C6835"/>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Flavonoids</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Chrysanthemum morifolium contains a flavonoid with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2003 Sep;69(9):859-61. PMID: </w:t>
      </w:r>
      <w:r w:rsidRPr="00B933FD">
        <w:rPr>
          <w:rFonts w:ascii="Arial Unicode MS" w:eastAsia="Arial Unicode MS" w:hAnsi="Arial Unicode MS" w:cs="Arial Unicode MS"/>
          <w:color w:val="0000EF"/>
          <w:sz w:val="22"/>
          <w:szCs w:val="22"/>
        </w:rPr>
        <w:t>14598216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2003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Ji Sun Lee, Hyoung Ja Kim, Yong Sup Lee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Substances</w:t>
      </w:r>
      <w:r w:rsidRPr="00B933FD">
        <w:rPr>
          <w:rFonts w:ascii="Arial Unicode MS" w:eastAsia="Arial Unicode MS" w:hAnsi="Arial Unicode MS" w:cs="Arial Unicode MS"/>
          <w:color w:val="000000"/>
          <w:sz w:val="22"/>
          <w:szCs w:val="22"/>
        </w:rPr>
        <w:t xml:space="preserve">: </w:t>
      </w:r>
      <w:r w:rsidR="008E46C7" w:rsidRPr="00B933FD">
        <w:rPr>
          <w:rFonts w:ascii="Arial Unicode MS" w:eastAsia="Arial Unicode MS" w:hAnsi="Arial Unicode MS" w:cs="Arial Unicode MS"/>
          <w:color w:val="0000EF"/>
          <w:sz w:val="22"/>
          <w:szCs w:val="22"/>
        </w:rPr>
        <w:t>Chrysanthemum Morifolium</w:t>
      </w:r>
      <w:r w:rsidRPr="00B933FD">
        <w:rPr>
          <w:rFonts w:ascii="Arial Unicode MS" w:eastAsia="Arial Unicode MS" w:hAnsi="Arial Unicode MS" w:cs="Arial Unicode MS"/>
          <w:color w:val="0000EF"/>
          <w:sz w:val="22"/>
          <w:szCs w:val="22"/>
        </w:rPr>
        <w:t>: CK(4) : AC(3)</w:t>
      </w:r>
      <w:r w:rsidRPr="00B933FD">
        <w:rPr>
          <w:rFonts w:ascii="Arial Unicode MS" w:eastAsia="Arial Unicode MS" w:hAnsi="Arial Unicode MS" w:cs="Arial Unicode MS"/>
          <w:color w:val="000000"/>
          <w:sz w:val="22"/>
          <w:szCs w:val="22"/>
        </w:rPr>
        <w:t xml:space="preserve">, </w:t>
      </w:r>
      <w:r w:rsidR="008E46C7" w:rsidRPr="00B933FD">
        <w:rPr>
          <w:rFonts w:ascii="Arial Unicode MS" w:eastAsia="Arial Unicode MS" w:hAnsi="Arial Unicode MS" w:cs="Arial Unicode MS"/>
          <w:color w:val="0000EF"/>
          <w:sz w:val="22"/>
          <w:szCs w:val="22"/>
        </w:rPr>
        <w:t>Flavonoids: CK(885)</w:t>
      </w:r>
      <w:r w:rsidRPr="00B933FD">
        <w:rPr>
          <w:rFonts w:ascii="Arial Unicode MS" w:eastAsia="Arial Unicode MS" w:hAnsi="Arial Unicode MS" w:cs="Arial Unicode MS"/>
          <w:color w:val="0000EF"/>
          <w:sz w:val="22"/>
          <w:szCs w:val="22"/>
        </w:rPr>
        <w:t>: AC(288)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Chrysanthemum morifolium contains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Nat Prod. 1994 Jan;57(1):42-51. PMID: </w:t>
      </w:r>
      <w:r w:rsidRPr="00B933FD">
        <w:rPr>
          <w:rFonts w:ascii="Arial Unicode MS" w:eastAsia="Arial Unicode MS" w:hAnsi="Arial Unicode MS" w:cs="Arial Unicode MS"/>
          <w:color w:val="0000EF"/>
          <w:sz w:val="22"/>
          <w:szCs w:val="22"/>
        </w:rPr>
        <w:t>8158164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1994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C Q Hu, K Chen, Q Shi, R E Kilkuskie, Y C Cheng, K H Lee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Substances</w:t>
      </w:r>
      <w:r w:rsidRPr="00B933FD">
        <w:rPr>
          <w:rFonts w:ascii="Arial Unicode MS" w:eastAsia="Arial Unicode MS" w:hAnsi="Arial Unicode MS" w:cs="Arial Unicode MS"/>
          <w:color w:val="000000"/>
          <w:sz w:val="22"/>
          <w:szCs w:val="22"/>
        </w:rPr>
        <w:t xml:space="preserve">: </w:t>
      </w:r>
      <w:r w:rsidR="008E46C7" w:rsidRPr="00B933FD">
        <w:rPr>
          <w:rFonts w:ascii="Arial Unicode MS" w:eastAsia="Arial Unicode MS" w:hAnsi="Arial Unicode MS" w:cs="Arial Unicode MS"/>
          <w:color w:val="0000EF"/>
          <w:sz w:val="22"/>
          <w:szCs w:val="22"/>
        </w:rPr>
        <w:t>Chrysanthemum Morifolium</w:t>
      </w:r>
      <w:r w:rsidRPr="00B933FD">
        <w:rPr>
          <w:rFonts w:ascii="Arial Unicode MS" w:eastAsia="Arial Unicode MS" w:hAnsi="Arial Unicode MS" w:cs="Arial Unicode MS"/>
          <w:color w:val="0000EF"/>
          <w:sz w:val="22"/>
          <w:szCs w:val="22"/>
        </w:rPr>
        <w:t>: CK(4) : AC(3)</w:t>
      </w:r>
      <w:r w:rsidRPr="00B933FD">
        <w:rPr>
          <w:rFonts w:ascii="Arial Unicode MS" w:eastAsia="Arial Unicode MS" w:hAnsi="Arial Unicode MS" w:cs="Arial Unicode MS"/>
          <w:color w:val="000000"/>
          <w:sz w:val="22"/>
          <w:szCs w:val="22"/>
        </w:rPr>
        <w:t xml:space="preserve">, </w:t>
      </w:r>
      <w:r w:rsidR="008E46C7" w:rsidRPr="00B933FD">
        <w:rPr>
          <w:rFonts w:ascii="Arial Unicode MS" w:eastAsia="Arial Unicode MS" w:hAnsi="Arial Unicode MS" w:cs="Arial Unicode MS"/>
          <w:color w:val="0000EF"/>
          <w:sz w:val="22"/>
          <w:szCs w:val="22"/>
        </w:rPr>
        <w:t>Flavonoids: CK(885)</w:t>
      </w:r>
      <w:r w:rsidRPr="00B933FD">
        <w:rPr>
          <w:rFonts w:ascii="Arial Unicode MS" w:eastAsia="Arial Unicode MS" w:hAnsi="Arial Unicode MS" w:cs="Arial Unicode MS"/>
          <w:color w:val="0000EF"/>
          <w:sz w:val="22"/>
          <w:szCs w:val="22"/>
        </w:rPr>
        <w:t>: AC(288)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Ochna integerrima contains a flavonoid with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2007 Jun;73(7):683-8. Epub 2007 Jun 11. PMID: </w:t>
      </w:r>
      <w:r w:rsidRPr="00B933FD">
        <w:rPr>
          <w:rFonts w:ascii="Arial Unicode MS" w:eastAsia="Arial Unicode MS" w:hAnsi="Arial Unicode MS" w:cs="Arial Unicode MS"/>
          <w:color w:val="0000EF"/>
          <w:sz w:val="22"/>
          <w:szCs w:val="22"/>
        </w:rPr>
        <w:t>17562490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Jun 01, 2007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Vichai Reutrakul, Niwat Ningnuek, Manat Pohmakotr, Chalobon Yoosook, Chanita Napaswad, Jitra Kasisit,Thawatchai Santisuk, Patoomratana Tuchinda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Flavonoids : CK(885) : AC(288)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Ochna integerrima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Pycnogenol, a procyanidin-rich extract from French maritime pine, inhibits intracellular</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replication of HIV-1 as well as its binding to host cells.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Jpn J Infect Dis. 2008 Jul;61(4):279-85. PMID: </w:t>
      </w:r>
      <w:r w:rsidRPr="00B933FD">
        <w:rPr>
          <w:rFonts w:ascii="Arial Unicode MS" w:eastAsia="Arial Unicode MS" w:hAnsi="Arial Unicode MS" w:cs="Arial Unicode MS"/>
          <w:color w:val="0000EF"/>
          <w:sz w:val="22"/>
          <w:szCs w:val="22"/>
        </w:rPr>
        <w:t>18653969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Jul 01, 2008</w:t>
      </w:r>
    </w:p>
    <w:p w:rsidR="00726111"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Wu Yu Feng, Ritsuko Tanaka, Yoshio Inagaki, Yasunori Saitoh,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Myint Oo Chang, Tohti Amet, Norio Yamamoto,</w:t>
      </w:r>
      <w:r w:rsidR="00726111"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Shoji Yamaoka, Yoshiyuki Yoshinaka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Catechin : CK(408) : AC(130)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Flavonoids : CK(885) : AC(288)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Pycnogenol : CK(500) : AC(65)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Proanthocyanidins : CK(167) : AC(45)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Seaweed</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Seawead (S. fusiforme) inhibits HIV-1 fusion and reverse transcriptase.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Virol J. 2008;5:8. Epub 2008 Jan 15. PMID: </w:t>
      </w:r>
      <w:r w:rsidRPr="00B933FD">
        <w:rPr>
          <w:rFonts w:ascii="Arial Unicode MS" w:eastAsia="Arial Unicode MS" w:hAnsi="Arial Unicode MS" w:cs="Arial Unicode MS"/>
          <w:color w:val="0000EF"/>
          <w:sz w:val="22"/>
          <w:szCs w:val="22"/>
        </w:rPr>
        <w:t>18197976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2008</w:t>
      </w:r>
    </w:p>
    <w:p w:rsidR="00726111"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Elena E Paskaleva, Xudong Lin, Karen Duus, James J McSharry,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Jean-Claude L Veille, Carol Thornber, Yanze</w:t>
      </w:r>
      <w:r w:rsidR="00726111"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lang w:val="es-US"/>
        </w:rPr>
        <w:t>Liu, David Yu-Wei Lee, Mario Canki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Seaweed : CK(83) : AC(16)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Enzyme Inhibitors : CK(385) : AC(210)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Seawead (S. fusiforme) inhibits HIV-1 infection in T cells, primary human macrophages,</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microglia, and astrocytes.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AIDS Res Ther. 2006;3:15. Epub 2006 May 25. PMID: </w:t>
      </w:r>
      <w:r w:rsidRPr="00B933FD">
        <w:rPr>
          <w:rFonts w:ascii="Arial Unicode MS" w:eastAsia="Arial Unicode MS" w:hAnsi="Arial Unicode MS" w:cs="Arial Unicode MS"/>
          <w:color w:val="0000EF"/>
          <w:sz w:val="22"/>
          <w:szCs w:val="22"/>
        </w:rPr>
        <w:t>16725040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2006</w:t>
      </w:r>
    </w:p>
    <w:p w:rsidR="00726111"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Elena E Paskaleva, Xudong Lin, Wen Li, Robin Cotter, Michael T Klein, Emily Roberge, Er K Yu, Bruce Clark,</w:t>
      </w:r>
      <w:r w:rsidR="00726111"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lang w:val="es-US"/>
        </w:rPr>
        <w:t xml:space="preserve">Jean-Claude Veille, Yanze Liu, David Y-W Lee,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lang w:val="es-US"/>
        </w:rPr>
        <w:t>Mario Canki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Seaweed : CK(83) : AC(16)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The seaweed Dygenea simplex C. Agardh exhibits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Chem Pharm Bull (Tokyo). 1995 Sep;43(9):1580-4. PMID: </w:t>
      </w:r>
      <w:r w:rsidRPr="00B933FD">
        <w:rPr>
          <w:rFonts w:ascii="Arial Unicode MS" w:eastAsia="Arial Unicode MS" w:hAnsi="Arial Unicode MS" w:cs="Arial Unicode MS"/>
          <w:color w:val="0000EF"/>
          <w:sz w:val="22"/>
          <w:szCs w:val="22"/>
        </w:rPr>
        <w:t>7586085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1995</w:t>
      </w:r>
    </w:p>
    <w:p w:rsidR="00726111"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H Sekine, N Ohonuki, K Sadamasu, K Monma, Y Kudoh, H Nakamura,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Y Okada, T Okuyama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Seaweed : CK(83) : AC(16)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The seaweed Monostroma latissimum contains a polysaccharide which exhibits inhibitory effects against herpes simplex virus type 1 (HSV-1), human cytomegalovirus (HCMV), and human immunodeficiency virus type 1 (HIV-1) in vitro.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1999 Jun;65(5):439-41. PMID: </w:t>
      </w:r>
      <w:r w:rsidRPr="00B933FD">
        <w:rPr>
          <w:rFonts w:ascii="Arial Unicode MS" w:eastAsia="Arial Unicode MS" w:hAnsi="Arial Unicode MS" w:cs="Arial Unicode MS"/>
          <w:color w:val="0000EF"/>
          <w:sz w:val="22"/>
          <w:szCs w:val="22"/>
        </w:rPr>
        <w:t>10418331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Jun 01, 1999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lang w:val="es-US"/>
        </w:rPr>
        <w:t xml:space="preserve">Authors </w:t>
      </w:r>
      <w:r w:rsidRPr="00B933FD">
        <w:rPr>
          <w:rFonts w:ascii="Arial Unicode MS" w:eastAsia="Arial Unicode MS" w:hAnsi="Arial Unicode MS" w:cs="Arial Unicode MS"/>
          <w:color w:val="000000"/>
          <w:sz w:val="22"/>
          <w:szCs w:val="22"/>
          <w:lang w:val="es-US"/>
        </w:rPr>
        <w:t>: J B Lee, K Hayashi, T Hayashi, U Sankawa, M Maeda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Seaweed : CK(83) : AC(16)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Cytomegalovirus Infections : CK(85) : AC(33)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HSV-1 : CK(59) : AC(48)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Drug-Plant-Vitamin Synergies : CK(1011) : AC(275)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Cynomorium songaricum</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Croton tiglium, Cynomorium songaricum, Xanthoceras sorbifolia, and oleanolic acid derivates</w:t>
      </w:r>
      <w:r w:rsidR="00726111"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exhibit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Yakugaku Zasshi. 2004 Aug;124(8):519-29. PMID: </w:t>
      </w:r>
      <w:r w:rsidRPr="00B933FD">
        <w:rPr>
          <w:rFonts w:ascii="Arial Unicode MS" w:eastAsia="Arial Unicode MS" w:hAnsi="Arial Unicode MS" w:cs="Arial Unicode MS"/>
          <w:color w:val="0000EF"/>
          <w:sz w:val="22"/>
          <w:szCs w:val="22"/>
        </w:rPr>
        <w:t>15297721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01, 2004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Norio Nakamura</w:t>
      </w:r>
      <w:r w:rsidR="00036610"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Animal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Croton Tiglium : CK(2) : AC(1)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Cynomorium songaricum : CK(5) : AC(3)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Oleanolic acid : CK(7) : AC(4)</w:t>
      </w:r>
      <w:r w:rsidRPr="00B933FD">
        <w:rPr>
          <w:rFonts w:ascii="Arial Unicode MS" w:eastAsia="Arial Unicode MS" w:hAnsi="Arial Unicode MS" w:cs="Arial Unicode MS"/>
          <w:color w:val="000000"/>
          <w:sz w:val="22"/>
          <w:szCs w:val="22"/>
        </w:rPr>
        <w:t>,</w:t>
      </w:r>
      <w:r w:rsidR="00726111"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Xanthoceras sorbifolia : CK(3) : AC(2)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1A551B" w:rsidRPr="00B933FD" w:rsidRDefault="001A551B" w:rsidP="00B2518B">
      <w:pPr>
        <w:autoSpaceDE w:val="0"/>
        <w:autoSpaceDN w:val="0"/>
        <w:adjustRightInd w:val="0"/>
        <w:rPr>
          <w:rFonts w:ascii="Arial Unicode MS" w:eastAsia="Arial Unicode MS" w:hAnsi="Arial Unicode MS" w:cs="Arial Unicode MS"/>
          <w:b/>
          <w:bC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Cynomorium songaricum and related derivatives exhibit inhibitory effects on HIV-1 protease. </w:t>
      </w:r>
      <w:r w:rsidRPr="00B933FD">
        <w:rPr>
          <w:rFonts w:ascii="Arial Unicode MS" w:eastAsia="Arial Unicode MS" w:hAnsi="Arial Unicode MS" w:cs="Arial Unicode MS"/>
          <w:b/>
          <w:bCs/>
          <w:color w:val="000000"/>
          <w:sz w:val="22"/>
          <w:szCs w:val="22"/>
        </w:rPr>
        <w:t>-</w:t>
      </w:r>
      <w:r w:rsidR="00726111"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Chem Pharm Bull (Tokyo). 1999 Feb;47(2):141-5. PMID: </w:t>
      </w:r>
      <w:r w:rsidRPr="00B933FD">
        <w:rPr>
          <w:rFonts w:ascii="Arial Unicode MS" w:eastAsia="Arial Unicode MS" w:hAnsi="Arial Unicode MS" w:cs="Arial Unicode MS"/>
          <w:color w:val="0000EF"/>
          <w:sz w:val="22"/>
          <w:szCs w:val="22"/>
        </w:rPr>
        <w:t>10071849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1999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C Ma, N Nakamura, H Miyashiro, M Hattori, K Shimotohno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n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Cynomorium songaricum : CK(5) : AC(3)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Green Tea</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Black and green tea contain compounds which inhibit HIV-1 entry.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Biochim Biophys Acta. 2005 May 25;1723(1-3):270-81. Epub 2005 Mar 24. PMID: </w:t>
      </w:r>
      <w:r w:rsidRPr="00B933FD">
        <w:rPr>
          <w:rFonts w:ascii="Arial Unicode MS" w:eastAsia="Arial Unicode MS" w:hAnsi="Arial Unicode MS" w:cs="Arial Unicode MS"/>
          <w:color w:val="0000EF"/>
          <w:sz w:val="22"/>
          <w:szCs w:val="22"/>
        </w:rPr>
        <w:t>15823507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May 25, 2005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Shuwen Liu, Hong Lu, Qian Zhao, Yuxian He, Jinkui Niu, Asim K Debnath, Shuguang Wu, Shibo Jiang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726111"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Substances</w:t>
      </w:r>
      <w:r w:rsidRPr="00B933FD">
        <w:rPr>
          <w:rFonts w:ascii="Arial Unicode MS" w:eastAsia="Arial Unicode MS" w:hAnsi="Arial Unicode MS" w:cs="Arial Unicode MS"/>
          <w:color w:val="000000"/>
          <w:sz w:val="22"/>
          <w:szCs w:val="22"/>
        </w:rPr>
        <w:t xml:space="preserve">: </w:t>
      </w:r>
      <w:r w:rsidR="001A551B" w:rsidRPr="00B933FD">
        <w:rPr>
          <w:rFonts w:ascii="Arial Unicode MS" w:eastAsia="Arial Unicode MS" w:hAnsi="Arial Unicode MS" w:cs="Arial Unicode MS"/>
          <w:color w:val="0000EF"/>
          <w:sz w:val="22"/>
          <w:szCs w:val="22"/>
        </w:rPr>
        <w:t>Black Tea:CK(166):</w:t>
      </w:r>
      <w:r w:rsidRPr="00B933FD">
        <w:rPr>
          <w:rFonts w:ascii="Arial Unicode MS" w:eastAsia="Arial Unicode MS" w:hAnsi="Arial Unicode MS" w:cs="Arial Unicode MS"/>
          <w:color w:val="0000EF"/>
          <w:sz w:val="22"/>
          <w:szCs w:val="22"/>
        </w:rPr>
        <w:t>AC(39)</w:t>
      </w:r>
      <w:r w:rsidRPr="00B933FD">
        <w:rPr>
          <w:rFonts w:ascii="Arial Unicode MS" w:eastAsia="Arial Unicode MS" w:hAnsi="Arial Unicode MS" w:cs="Arial Unicode MS"/>
          <w:color w:val="000000"/>
          <w:sz w:val="22"/>
          <w:szCs w:val="22"/>
        </w:rPr>
        <w:t>,</w:t>
      </w:r>
      <w:r w:rsidR="001A551B" w:rsidRPr="00B933FD">
        <w:rPr>
          <w:rFonts w:ascii="Arial Unicode MS" w:eastAsia="Arial Unicode MS" w:hAnsi="Arial Unicode MS" w:cs="Arial Unicode MS"/>
          <w:color w:val="0000EF"/>
          <w:sz w:val="22"/>
          <w:szCs w:val="22"/>
        </w:rPr>
        <w:t>Catechin:CK(408):</w:t>
      </w:r>
      <w:r w:rsidRPr="00B933FD">
        <w:rPr>
          <w:rFonts w:ascii="Arial Unicode MS" w:eastAsia="Arial Unicode MS" w:hAnsi="Arial Unicode MS" w:cs="Arial Unicode MS"/>
          <w:color w:val="0000EF"/>
          <w:sz w:val="22"/>
          <w:szCs w:val="22"/>
        </w:rPr>
        <w:t>AC(130)</w:t>
      </w:r>
      <w:r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color w:val="0000EF"/>
          <w:sz w:val="22"/>
          <w:szCs w:val="22"/>
        </w:rPr>
        <w:t>Green Tea : CK(931) : AC(279)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Elderberry, green tea and cinnamon extracts rich in certain flavonoid compounds were shown</w:t>
      </w:r>
      <w:r w:rsidR="00726111"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to block HIV-1 entry and infection.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Antivir Chem Chemother. 2009;19(6):243-55. PMID: </w:t>
      </w:r>
      <w:r w:rsidRPr="00B933FD">
        <w:rPr>
          <w:rFonts w:ascii="Arial Unicode MS" w:eastAsia="Arial Unicode MS" w:hAnsi="Arial Unicode MS" w:cs="Arial Unicode MS"/>
          <w:color w:val="0000EF"/>
          <w:sz w:val="22"/>
          <w:szCs w:val="22"/>
        </w:rPr>
        <w:t>19641233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Ryan C Fink, Bill Roschek, Randall S Alberte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1A551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726111"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Cinnamon : CK(142) : AC(63)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Elderberry : CK(84) : AC(10)</w:t>
      </w:r>
      <w:r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color w:val="0000EF"/>
          <w:sz w:val="22"/>
          <w:szCs w:val="22"/>
        </w:rPr>
        <w:t>Green Tea : CK(931) : AC(279)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726111" w:rsidRPr="00B933FD" w:rsidRDefault="00726111"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Pharmacological Actions</w:t>
      </w:r>
      <w:r w:rsidR="00B13B0B"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w:t>
      </w:r>
      <w:r w:rsidR="00B13B0B" w:rsidRPr="00B933FD">
        <w:rPr>
          <w:rFonts w:ascii="Arial Unicode MS" w:eastAsia="Arial Unicode MS" w:hAnsi="Arial Unicode MS" w:cs="Arial Unicode MS"/>
          <w:color w:val="0000EF"/>
          <w:sz w:val="22"/>
          <w:szCs w:val="22"/>
        </w:rPr>
        <w:t>: CK(116) : AC(59)</w:t>
      </w:r>
      <w:r w:rsidR="00B13B0B"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EF"/>
          <w:sz w:val="22"/>
          <w:szCs w:val="22"/>
        </w:rPr>
        <w:t>HIV Fusion Inhibitors : CK(5) : AC(4)</w:t>
      </w:r>
    </w:p>
    <w:p w:rsidR="00036610" w:rsidRPr="00B933FD" w:rsidRDefault="00036610" w:rsidP="00B2518B">
      <w:pPr>
        <w:autoSpaceDE w:val="0"/>
        <w:autoSpaceDN w:val="0"/>
        <w:adjustRightInd w:val="0"/>
        <w:rPr>
          <w:rFonts w:ascii="Arial Unicode MS" w:eastAsia="Arial Unicode MS" w:hAnsi="Arial Unicode MS" w:cs="Arial Unicode MS"/>
          <w:b/>
          <w:bC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 xml:space="preserve">The green tea catechin, EGCG, significantly inhibit HIV-1 infectivity on human T-cells and macrophages in a dose-dependant manner.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Allergy Clin Immunol. 2009 Feb;123(2):459-65. PMID: </w:t>
      </w:r>
      <w:r w:rsidRPr="00B933FD">
        <w:rPr>
          <w:rFonts w:ascii="Arial Unicode MS" w:eastAsia="Arial Unicode MS" w:hAnsi="Arial Unicode MS" w:cs="Arial Unicode MS"/>
          <w:color w:val="0000EF"/>
          <w:sz w:val="22"/>
          <w:szCs w:val="22"/>
        </w:rPr>
        <w:t>19203663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Christina L Nance, Edward B Siwak, William T Shearer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1A551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color w:val="000000"/>
          <w:sz w:val="22"/>
          <w:szCs w:val="22"/>
        </w:rPr>
        <w:t xml:space="preserve">:      </w:t>
      </w:r>
    </w:p>
    <w:p w:rsidR="00726111"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EGCG (Epigallocatechin gallate) : CK(176) : AC(115)</w:t>
      </w:r>
      <w:r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color w:val="0000EF"/>
          <w:sz w:val="22"/>
          <w:szCs w:val="22"/>
        </w:rPr>
        <w:t>Green Tea : CK(931) : AC(279)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1A551B" w:rsidRPr="00B933FD" w:rsidRDefault="001A551B" w:rsidP="00B2518B">
      <w:pPr>
        <w:autoSpaceDE w:val="0"/>
        <w:autoSpaceDN w:val="0"/>
        <w:adjustRightInd w:val="0"/>
        <w:rPr>
          <w:rFonts w:ascii="Arial Unicode MS" w:eastAsia="Arial Unicode MS" w:hAnsi="Arial Unicode MS" w:cs="Arial Unicode MS"/>
          <w:b/>
          <w:bCs/>
          <w:color w:val="3C6835"/>
          <w:sz w:val="22"/>
          <w:szCs w:val="22"/>
        </w:rPr>
      </w:pPr>
    </w:p>
    <w:p w:rsidR="001A551B" w:rsidRPr="00B933FD" w:rsidRDefault="001A551B" w:rsidP="00B2518B">
      <w:pPr>
        <w:autoSpaceDE w:val="0"/>
        <w:autoSpaceDN w:val="0"/>
        <w:adjustRightInd w:val="0"/>
        <w:rPr>
          <w:rFonts w:ascii="Arial Unicode MS" w:eastAsia="Arial Unicode MS" w:hAnsi="Arial Unicode MS" w:cs="Arial Unicode MS"/>
          <w:b/>
          <w:bCs/>
          <w:color w:val="3C6835"/>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Oleanolic acid</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Croton tiglium, Cynomorium songaricum, Xanthoceras sorbifolia, and oleanolic acid derivates</w:t>
      </w:r>
      <w:r w:rsidR="00726111"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exhibit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Yakugaku Zasshi. 2004 Aug;124(8):519-29. PMID: </w:t>
      </w:r>
      <w:r w:rsidRPr="00B933FD">
        <w:rPr>
          <w:rFonts w:ascii="Arial Unicode MS" w:eastAsia="Arial Unicode MS" w:hAnsi="Arial Unicode MS" w:cs="Arial Unicode MS"/>
          <w:color w:val="0000EF"/>
          <w:sz w:val="22"/>
          <w:szCs w:val="22"/>
        </w:rPr>
        <w:t>15297721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01, 2004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Norio Nakamura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Animal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Croton Tiglium : CK(2) : AC(1)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Cynomorium songaricum : CK(5) : AC(3)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Oleanolic acid : CK(7) : AC(4)</w:t>
      </w:r>
      <w:r w:rsidRPr="00B933FD">
        <w:rPr>
          <w:rFonts w:ascii="Arial Unicode MS" w:eastAsia="Arial Unicode MS" w:hAnsi="Arial Unicode MS" w:cs="Arial Unicode MS"/>
          <w:color w:val="000000"/>
          <w:sz w:val="22"/>
          <w:szCs w:val="22"/>
        </w:rPr>
        <w:t>,</w:t>
      </w:r>
      <w:r w:rsidR="00726111"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Xanthoceras sorbifolia : CK(3) : AC(2)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036610"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Oleanolic acid has anti-HIV activity on infected human mononuclear cells, in vitor. </w:t>
      </w:r>
      <w:r w:rsidR="00036610"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w:t>
      </w:r>
      <w:r w:rsidR="00036610"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2002 Feb;68(2):111-4. PMID: </w:t>
      </w:r>
      <w:r w:rsidRPr="00B933FD">
        <w:rPr>
          <w:rFonts w:ascii="Arial Unicode MS" w:eastAsia="Arial Unicode MS" w:hAnsi="Arial Unicode MS" w:cs="Arial Unicode MS"/>
          <w:color w:val="0000EF"/>
          <w:sz w:val="22"/>
          <w:szCs w:val="22"/>
        </w:rPr>
        <w:t>11859458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2002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lang w:val="es-US"/>
        </w:rPr>
        <w:t xml:space="preserve">Authors </w:t>
      </w:r>
      <w:r w:rsidRPr="00B933FD">
        <w:rPr>
          <w:rFonts w:ascii="Arial Unicode MS" w:eastAsia="Arial Unicode MS" w:hAnsi="Arial Unicode MS" w:cs="Arial Unicode MS"/>
          <w:color w:val="000000"/>
          <w:sz w:val="22"/>
          <w:szCs w:val="22"/>
          <w:lang w:val="es-US"/>
        </w:rPr>
        <w:t>: Fabio Mengoni, Miriam Lichtner, Lucia Battinelli, Monica Marzi, Claudio Maria Mastroianni, Vincenzo Vullo,</w:t>
      </w:r>
      <w:r w:rsidR="00726111"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00"/>
          <w:sz w:val="22"/>
          <w:szCs w:val="22"/>
        </w:rPr>
        <w:t>Gabriela Mazzanti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Oleanolic acid : CK(7)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Olive leaf extract</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 xml:space="preserve">Elderberry, Chondroitin, Glucosamine Sulfate and Olive Leaf have been found to block HIV replication.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Posit Health News. 1998 Fall;(No 17):12-4. PMID: </w:t>
      </w:r>
      <w:r w:rsidRPr="00B933FD">
        <w:rPr>
          <w:rFonts w:ascii="Arial Unicode MS" w:eastAsia="Arial Unicode MS" w:hAnsi="Arial Unicode MS" w:cs="Arial Unicode MS"/>
          <w:color w:val="0000EF"/>
          <w:sz w:val="22"/>
          <w:szCs w:val="22"/>
        </w:rPr>
        <w:t>11366542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1998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 Konlee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Chondroitin Sulfate : CK(36) : AC(8)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Elderberry : CK(84) : AC(10)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Glucosamine : CK(116) : AC(21)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Olive</w:t>
      </w:r>
      <w:r w:rsidR="00726111"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leaf extract : CK(116) : AC(23)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Acquired Immunodeficiency Syndrome : CK(26) : AC(14)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Olive Leaf contains compounds with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Biochem Biophys Res Commun. 2007 Mar 23;354(4):872-8. Epub 2007 Jan 24. PMID: </w:t>
      </w:r>
      <w:r w:rsidRPr="00B933FD">
        <w:rPr>
          <w:rFonts w:ascii="Arial Unicode MS" w:eastAsia="Arial Unicode MS" w:hAnsi="Arial Unicode MS" w:cs="Arial Unicode MS"/>
          <w:color w:val="0000EF"/>
          <w:sz w:val="22"/>
          <w:szCs w:val="22"/>
        </w:rPr>
        <w:t>17275783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23, 2007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Sylvia Lee-Huang, Philip Lin Huang, Dawei Zhang, Jae Wook Lee, Ju Bao, Yongtao Sun, Young-Tae Chang,</w:t>
      </w:r>
      <w:r w:rsidR="00726111"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John Zhang, Paul Lee Huang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Hydroxytyrosol : CK(13) : AC(11)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Oleuropein : CK(41) : AC(29)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Olive leaf extract : CK(116) : AC(23)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Fusion Inhibitors : CK(5)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Olive Leaf extract exhibits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Biochem Biophys Res Commun. 2003 Aug 8;307(4):1029-37. PMID: </w:t>
      </w:r>
      <w:r w:rsidRPr="00B933FD">
        <w:rPr>
          <w:rFonts w:ascii="Arial Unicode MS" w:eastAsia="Arial Unicode MS" w:hAnsi="Arial Unicode MS" w:cs="Arial Unicode MS"/>
          <w:color w:val="0000EF"/>
          <w:sz w:val="22"/>
          <w:szCs w:val="22"/>
        </w:rPr>
        <w:t>12878215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08, 2003</w:t>
      </w:r>
    </w:p>
    <w:p w:rsidR="00726111"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Sylvia Lee-Huang, Li Zhang, Philip Lin Huang, Young-Tae Chang,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Paul L Huang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Olive leaf extract : CK(116) : AC(23)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Prunella vulgaris.</w:t>
      </w:r>
    </w:p>
    <w:p w:rsidR="00036610"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Melissa, Sweet Basil, Perilla, Prunella vulgaris and Savory has anti-HIV-1 activity. </w:t>
      </w:r>
      <w:r w:rsidR="00036610"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w:t>
      </w:r>
      <w:r w:rsidR="00036610"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Zh Mikrobiol Epidemiol Immunobiol. 1986 Jan;(1):62-5. PMID: </w:t>
      </w:r>
      <w:r w:rsidRPr="00B933FD">
        <w:rPr>
          <w:rFonts w:ascii="Arial Unicode MS" w:eastAsia="Arial Unicode MS" w:hAnsi="Arial Unicode MS" w:cs="Arial Unicode MS"/>
          <w:color w:val="0000EF"/>
          <w:sz w:val="22"/>
          <w:szCs w:val="22"/>
        </w:rPr>
        <w:t>9743251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1986</w:t>
      </w:r>
    </w:p>
    <w:p w:rsidR="00726111"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K Yamasaki, M Nakano, T Kawahata, H Mori, T Otake, N Ueba, I Oishi,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R Inami, M Yamane, M Nakamura, H</w:t>
      </w:r>
      <w:r w:rsidR="00726111"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Murata, T Nakanishi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Basil: Sweet : CK(2)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Melissa (Lemonbalm) : CK(78) : AC(14)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Perilla : CK(16) : AC(10)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Prunella</w:t>
      </w:r>
      <w:r w:rsidR="00726111"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vulgaris. : CK(6) : AC(5)</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Savory : CK(5) : AC(9)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Prunella vulgaris inhibits HIV-1 infection.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Virology. 1992 Mar;187(1):56-62. PMID: </w:t>
      </w:r>
      <w:r w:rsidRPr="00B933FD">
        <w:rPr>
          <w:rFonts w:ascii="Arial Unicode MS" w:eastAsia="Arial Unicode MS" w:hAnsi="Arial Unicode MS" w:cs="Arial Unicode MS"/>
          <w:color w:val="0000EF"/>
          <w:sz w:val="22"/>
          <w:szCs w:val="22"/>
        </w:rPr>
        <w:t>1371029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1992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 J Yao, M A Wainberg, M A Parniak</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lang w:val="es-US"/>
        </w:rPr>
        <w:t xml:space="preserve">Substances </w:t>
      </w:r>
      <w:r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EF"/>
          <w:sz w:val="22"/>
          <w:szCs w:val="22"/>
          <w:lang w:val="es-US"/>
        </w:rPr>
        <w:t>Prunella vulgaris. : CK(6) : AC(5)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Tannin from the herbs Prunella vulgaris and Rhizoma cibotte may responsible for anti-HIV</w:t>
      </w:r>
      <w:r w:rsidR="00726111"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Life Sci. 2002 Aug 30;71(15):1779-91. PMID: </w:t>
      </w:r>
      <w:r w:rsidRPr="00B933FD">
        <w:rPr>
          <w:rFonts w:ascii="Arial Unicode MS" w:eastAsia="Arial Unicode MS" w:hAnsi="Arial Unicode MS" w:cs="Arial Unicode MS"/>
          <w:color w:val="0000EF"/>
          <w:sz w:val="22"/>
          <w:szCs w:val="22"/>
        </w:rPr>
        <w:t>12151056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30, 2002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Shuwen Liu, Shibo Jiang, Zhihua Wu, Lin Lv, Jiajie Zhang, Zhengguang Zhu, Shuguang Wu</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Prunella vulgaris. : CK(6) : AC(5)</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Rhizoma cibotte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726111" w:rsidRPr="00B933FD" w:rsidRDefault="00726111" w:rsidP="00B2518B">
      <w:pPr>
        <w:autoSpaceDE w:val="0"/>
        <w:autoSpaceDN w:val="0"/>
        <w:adjustRightInd w:val="0"/>
        <w:rPr>
          <w:rFonts w:ascii="Arial Unicode MS" w:eastAsia="Arial Unicode MS" w:hAnsi="Arial Unicode MS" w:cs="Arial Unicode MS"/>
          <w:color w:val="000000"/>
          <w:sz w:val="22"/>
          <w:szCs w:val="22"/>
        </w:rPr>
      </w:pPr>
    </w:p>
    <w:p w:rsidR="001A551B" w:rsidRPr="00B933FD" w:rsidRDefault="001A551B" w:rsidP="00B2518B">
      <w:pPr>
        <w:autoSpaceDE w:val="0"/>
        <w:autoSpaceDN w:val="0"/>
        <w:adjustRightInd w:val="0"/>
        <w:rPr>
          <w:rFonts w:ascii="Arial Unicode MS" w:eastAsia="Arial Unicode MS" w:hAnsi="Arial Unicode MS" w:cs="Arial Unicode MS"/>
          <w:b/>
          <w:bCs/>
          <w:color w:val="3C6835"/>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3C6835"/>
          <w:sz w:val="22"/>
          <w:szCs w:val="22"/>
        </w:rPr>
        <w:t>Topic: Shiitake Mushroom</w:t>
      </w:r>
    </w:p>
    <w:p w:rsidR="00036610"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A shiitake/rice bran combination known as MGN-3 has potent anti-HIV activity. </w:t>
      </w:r>
      <w:r w:rsidR="00036610"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Biochem Biophys Res Commun. 1998 Feb 4;243(1):25-9. PMID: </w:t>
      </w:r>
      <w:r w:rsidRPr="00B933FD">
        <w:rPr>
          <w:rFonts w:ascii="Arial Unicode MS" w:eastAsia="Arial Unicode MS" w:hAnsi="Arial Unicode MS" w:cs="Arial Unicode MS"/>
          <w:color w:val="0000EF"/>
          <w:sz w:val="22"/>
          <w:szCs w:val="22"/>
        </w:rPr>
        <w:t>9473473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04, 1998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 Ghoneum</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Modified Arabinoxylan Rice Bran (MGN-3) : CK(2)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Rice Bran : CK(29) : AC(14)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Shiitake Mushroom :</w:t>
      </w:r>
      <w:r w:rsidR="00726111"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CK(72) : AC(17)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036610" w:rsidRPr="00B933FD" w:rsidRDefault="00036610"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Lentin, a beta-glucan rich protein from shitake mushroom, demonstrates inhibitory effects on</w:t>
      </w:r>
      <w:r w:rsidR="00726111"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activity of HIV-1 reverse transcriptase and proliferation of leukemia cells.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Med Chem. 2009 Dec 10;52(23):7887-91. PMID: </w:t>
      </w:r>
      <w:r w:rsidRPr="00B933FD">
        <w:rPr>
          <w:rFonts w:ascii="Arial Unicode MS" w:eastAsia="Arial Unicode MS" w:hAnsi="Arial Unicode MS" w:cs="Arial Unicode MS"/>
          <w:color w:val="0000EF"/>
          <w:sz w:val="22"/>
          <w:szCs w:val="22"/>
        </w:rPr>
        <w:t>19526990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Dec 10,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Zhao Dang, Weihong Lai, Keduo Qian, Phong Ho, Kuo-Hsiung Lee, Chin-Ho Chen, Li Huang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Beta-glucan : CK(223) : AC(41)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Shiitake Mushroom : CK(72) : AC(17)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Leukemia : CK(691) : AC(270)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Antifungal Agents : CK(170) : AC(108)</w:t>
      </w:r>
    </w:p>
    <w:p w:rsidR="00726111" w:rsidRPr="00B933FD" w:rsidRDefault="00726111"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Lentin, a novel and potent antifungal protein from shitake mushroom exhibits inhibitory effects</w:t>
      </w:r>
      <w:r w:rsidR="00726111"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on activity of human immunodeficiency virus-1 reverse transcriptase and proliferation of</w:t>
      </w:r>
      <w:r w:rsidR="00726111"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leukemia cells.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Life Sci. 2003 Nov 14;73(26):3363-74. PMID: </w:t>
      </w:r>
      <w:r w:rsidRPr="00B933FD">
        <w:rPr>
          <w:rFonts w:ascii="Arial Unicode MS" w:eastAsia="Arial Unicode MS" w:hAnsi="Arial Unicode MS" w:cs="Arial Unicode MS"/>
          <w:color w:val="0000EF"/>
          <w:sz w:val="22"/>
          <w:szCs w:val="22"/>
        </w:rPr>
        <w:t>14572878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Nov 14, 2003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Patrick H K Ngai, T B 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Shiitake Mushroom : CK(72) : AC(17)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Fungal Infection : CK(238) : AC(116)</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Leukemia : CK(691) : AC(270)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Antifungal Agents : CK(170) : AC(108)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Xanthoceras sorbifolia</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Croton tiglium, Cynomorium songaricum, Xanthoceras sorbifolia, and oleanolic acid derivates</w:t>
      </w:r>
      <w:r w:rsidR="00726111"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exhibit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Yakugaku Zasshi. 2004 Aug;124(8):519-29. PMID: </w:t>
      </w:r>
      <w:r w:rsidRPr="00B933FD">
        <w:rPr>
          <w:rFonts w:ascii="Arial Unicode MS" w:eastAsia="Arial Unicode MS" w:hAnsi="Arial Unicode MS" w:cs="Arial Unicode MS"/>
          <w:color w:val="0000EF"/>
          <w:sz w:val="22"/>
          <w:szCs w:val="22"/>
        </w:rPr>
        <w:t>15297721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01, 2004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Norio Nakamura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Animal Study</w:t>
      </w:r>
    </w:p>
    <w:p w:rsidR="001A551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Croton Tiglium : CK(2) : AC(1)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Cynomorium songaricum : CK(5) : AC(3)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Oleanolic acid : CK(7) : AC(4)</w:t>
      </w:r>
      <w:r w:rsidRPr="00B933FD">
        <w:rPr>
          <w:rFonts w:ascii="Arial Unicode MS" w:eastAsia="Arial Unicode MS" w:hAnsi="Arial Unicode MS" w:cs="Arial Unicode MS"/>
          <w:color w:val="000000"/>
          <w:sz w:val="22"/>
          <w:szCs w:val="22"/>
        </w:rPr>
        <w:t>,</w:t>
      </w:r>
      <w:r w:rsidR="00726111"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Xanthoceras sorbifolia : CK(3) : AC(2)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Xanthocerase sorbifolia contains compounds with inhibitory effects on HIV-1 protease. </w:t>
      </w:r>
      <w:r w:rsidR="00036610"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GMI</w:t>
      </w:r>
      <w:r w:rsidR="00036610"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Nat Prod. 2000 Feb;63(2):238-42. PMID: </w:t>
      </w:r>
      <w:r w:rsidRPr="00B933FD">
        <w:rPr>
          <w:rFonts w:ascii="Arial Unicode MS" w:eastAsia="Arial Unicode MS" w:hAnsi="Arial Unicode MS" w:cs="Arial Unicode MS"/>
          <w:color w:val="0000EF"/>
          <w:sz w:val="22"/>
          <w:szCs w:val="22"/>
        </w:rPr>
        <w:t>10691716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2000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C Ma, N Nakamura, M Hattori, H Kakuda, J Qiao, H Yu</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Xanthoceras sorbifolia : CK(3) : AC(2)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Ailanthus altissima</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Ailanthus inhibts HIV-1 fusion.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Phytother Res. 2003 Apr;17(4):426-9. PMID: </w:t>
      </w:r>
      <w:r w:rsidRPr="00B933FD">
        <w:rPr>
          <w:rFonts w:ascii="Arial Unicode MS" w:eastAsia="Arial Unicode MS" w:hAnsi="Arial Unicode MS" w:cs="Arial Unicode MS"/>
          <w:color w:val="0000EF"/>
          <w:sz w:val="22"/>
          <w:szCs w:val="22"/>
        </w:rPr>
        <w:t>12722157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Apr 01, 2003</w:t>
      </w:r>
      <w:r w:rsidR="001A551B"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Young-Su Chang, Eun-Rhan Woo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Animal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Ailanthus altissima : CK(2)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Fusion Inhibitors : CK(5)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Banana</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Banana contains a lectin with immunomodulatory activity capable of inhibiting HIV virus and</w:t>
      </w:r>
      <w:r w:rsidR="00726111"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acting as an antitumor agent.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Phytomedicine. 2009 Jun;16(6-7):594-600. Epub 2009 Feb 4. PMID: </w:t>
      </w:r>
      <w:r w:rsidRPr="00B933FD">
        <w:rPr>
          <w:rFonts w:ascii="Arial Unicode MS" w:eastAsia="Arial Unicode MS" w:hAnsi="Arial Unicode MS" w:cs="Arial Unicode MS"/>
          <w:color w:val="0000EF"/>
          <w:sz w:val="22"/>
          <w:szCs w:val="22"/>
        </w:rPr>
        <w:t>19195858</w:t>
      </w:r>
    </w:p>
    <w:p w:rsidR="001A551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Jun 01, 2009</w:t>
      </w:r>
      <w:r w:rsidR="001A551B"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Allen H K Cheung, Jack H Wong, T B 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Banana : CK(111) : AC(29)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Tumors : CK(179) : AC(107)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Banana lectin is a potent inhibitor of HIV replication.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Biol Chem. 2010 Mar 19;285(12):8646-55. Epub 2010 Jan 15. PMID: </w:t>
      </w:r>
      <w:r w:rsidRPr="00B933FD">
        <w:rPr>
          <w:rFonts w:ascii="Arial Unicode MS" w:eastAsia="Arial Unicode MS" w:hAnsi="Arial Unicode MS" w:cs="Arial Unicode MS"/>
          <w:color w:val="0000EF"/>
          <w:sz w:val="22"/>
          <w:szCs w:val="22"/>
        </w:rPr>
        <w:t>20080975</w:t>
      </w:r>
      <w:r w:rsidR="001A551B"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19, 2010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Michael D Swanson, Harry C Winter, Irwin J Goldstein, David M Markovitz</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Banana : CK(111) : AC(29)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Lectins : CK(61) : AC(37)</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726111" w:rsidRPr="00B933FD" w:rsidRDefault="00726111" w:rsidP="00B2518B">
      <w:pPr>
        <w:autoSpaceDE w:val="0"/>
        <w:autoSpaceDN w:val="0"/>
        <w:adjustRightInd w:val="0"/>
        <w:rPr>
          <w:rFonts w:ascii="Arial Unicode MS" w:eastAsia="Arial Unicode MS" w:hAnsi="Arial Unicode MS" w:cs="Arial Unicode MS"/>
          <w:color w:val="000000"/>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3C6835"/>
          <w:sz w:val="22"/>
          <w:szCs w:val="22"/>
        </w:rPr>
        <w:t>Topic: Beta-glucan</w:t>
      </w:r>
    </w:p>
    <w:p w:rsidR="00036610"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Beta-glucan derived from oatbran has potent activity against HIV-1 cells. </w:t>
      </w:r>
      <w:r w:rsidR="00036610"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2002 May;68(5):397-401. PMID: </w:t>
      </w:r>
      <w:r w:rsidRPr="00B933FD">
        <w:rPr>
          <w:rFonts w:ascii="Arial Unicode MS" w:eastAsia="Arial Unicode MS" w:hAnsi="Arial Unicode MS" w:cs="Arial Unicode MS"/>
          <w:color w:val="0000EF"/>
          <w:sz w:val="22"/>
          <w:szCs w:val="22"/>
        </w:rPr>
        <w:t>18376844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May 01, 2002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Shun Chun Wang, S W Annie Bligh, Chang Lian Zhu, Song Shan Shi, Zheng Tao Wang, Zhi Bi Hu, John</w:t>
      </w:r>
      <w:r w:rsidR="00726111"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Crowder, Christopher Branford-White, Cherelyn Vella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Beta-glucan : CK(223) : AC(41)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Oat Bran : CK(55) : AC(8)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Diseases</w:t>
      </w:r>
      <w:r w:rsidRPr="00B933FD">
        <w:rPr>
          <w:rFonts w:ascii="Arial Unicode MS" w:eastAsia="Arial Unicode MS" w:hAnsi="Arial Unicode MS" w:cs="Arial Unicode MS"/>
          <w:color w:val="000000"/>
          <w:sz w:val="22"/>
          <w:szCs w:val="22"/>
        </w:rPr>
        <w:t xml:space="preserve">: </w:t>
      </w:r>
      <w:r w:rsidR="00726111" w:rsidRPr="00B933FD">
        <w:rPr>
          <w:rFonts w:ascii="Arial Unicode MS" w:eastAsia="Arial Unicode MS" w:hAnsi="Arial Unicode MS" w:cs="Arial Unicode MS"/>
          <w:color w:val="0000EF"/>
          <w:sz w:val="22"/>
          <w:szCs w:val="22"/>
        </w:rPr>
        <w:t>HIV Infections</w:t>
      </w:r>
      <w:r w:rsidRPr="00B933FD">
        <w:rPr>
          <w:rFonts w:ascii="Arial Unicode MS" w:eastAsia="Arial Unicode MS" w:hAnsi="Arial Unicode MS" w:cs="Arial Unicode MS"/>
          <w:color w:val="0000EF"/>
          <w:sz w:val="22"/>
          <w:szCs w:val="22"/>
        </w:rPr>
        <w:t>: CK(551): AC(183)</w:t>
      </w:r>
      <w:r w:rsidRPr="00B933FD">
        <w:rPr>
          <w:rFonts w:ascii="Arial Unicode MS" w:eastAsia="Arial Unicode MS" w:hAnsi="Arial Unicode MS" w:cs="Arial Unicode MS"/>
          <w:color w:val="000000"/>
          <w:sz w:val="22"/>
          <w:szCs w:val="22"/>
        </w:rPr>
        <w:t xml:space="preserve">, </w:t>
      </w:r>
      <w:r w:rsidR="00726111" w:rsidRPr="00B933FD">
        <w:rPr>
          <w:rFonts w:ascii="Arial Unicode MS" w:eastAsia="Arial Unicode MS" w:hAnsi="Arial Unicode MS" w:cs="Arial Unicode MS"/>
          <w:color w:val="0000EF"/>
          <w:sz w:val="22"/>
          <w:szCs w:val="22"/>
        </w:rPr>
        <w:t>HIV Infections: Transmission: CK(3):</w:t>
      </w:r>
      <w:r w:rsidRPr="00B933FD">
        <w:rPr>
          <w:rFonts w:ascii="Arial Unicode MS" w:eastAsia="Arial Unicode MS" w:hAnsi="Arial Unicode MS" w:cs="Arial Unicode MS"/>
          <w:color w:val="0000EF"/>
          <w:sz w:val="22"/>
          <w:szCs w:val="22"/>
        </w:rPr>
        <w:t>AC(3)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Lentin, a beta-glucan rich protein from shitake mushroom, demonstrates inhibitory effects on</w:t>
      </w:r>
      <w:r w:rsidR="00726111"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activity of HIV-1 reverse transcriptase and proliferation of leukemia cells.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Med Chem. 2009 Dec 10;52(23):7887-91. PMID: </w:t>
      </w:r>
      <w:r w:rsidRPr="00B933FD">
        <w:rPr>
          <w:rFonts w:ascii="Arial Unicode MS" w:eastAsia="Arial Unicode MS" w:hAnsi="Arial Unicode MS" w:cs="Arial Unicode MS"/>
          <w:color w:val="0000EF"/>
          <w:sz w:val="22"/>
          <w:szCs w:val="22"/>
        </w:rPr>
        <w:t>19526990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Dec 10, 2009</w:t>
      </w:r>
    </w:p>
    <w:p w:rsidR="00726111"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Zhao Dang, Weihong Lai, Keduo Qian, Phong Ho, Kuo-Hsiung Lee,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Chin-Ho Chen, Li Huang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Beta-glucan : CK(223) : AC(41)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Shiitake Mushroom : CK(72) : AC(17)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Leukemia : CK(691) : AC(270)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Antifungal Agents : CK(170) : AC(108)</w:t>
      </w:r>
    </w:p>
    <w:p w:rsidR="00036610" w:rsidRPr="00B933FD" w:rsidRDefault="00036610"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Betulinic acid</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Betulinic acid appears to be the predominant anti-HIV-1 constituent of Peltophorum africanum.</w:t>
      </w:r>
      <w:r w:rsidR="00726111"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Tohoku J Exp Med. 2009 Feb;217(2):93-9. PMID: </w:t>
      </w:r>
      <w:r w:rsidRPr="00B933FD">
        <w:rPr>
          <w:rFonts w:ascii="Arial Unicode MS" w:eastAsia="Arial Unicode MS" w:hAnsi="Arial Unicode MS" w:cs="Arial Unicode MS"/>
          <w:color w:val="0000EF"/>
          <w:sz w:val="22"/>
          <w:szCs w:val="22"/>
        </w:rPr>
        <w:t>19212101</w:t>
      </w:r>
    </w:p>
    <w:p w:rsidR="001A551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2009</w:t>
      </w:r>
    </w:p>
    <w:p w:rsidR="00726111"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Andros Theo, Tracy Masebe, Yasuhiro Suzuki, Haruhisa Kikuchi, Shoko Wada, Chikwelu Larry Obi, Pascal</w:t>
      </w:r>
      <w:r w:rsidR="00726111"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 xml:space="preserve">Obong Bessong, Motoki Usuzawa,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Yoshiteru Oshima, Toshio Hattori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Betulinic acid : CK(6) : AC(6)</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Peltophorum africanum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Betulinic acid has therapeutic potential in the prevention and treatment of cancer and HIV</w:t>
      </w:r>
      <w:r w:rsidR="00726111"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infection.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Med Res Rev. 2004 Jan;24(1):90-114. PMID: </w:t>
      </w:r>
      <w:r w:rsidRPr="00B933FD">
        <w:rPr>
          <w:rFonts w:ascii="Arial Unicode MS" w:eastAsia="Arial Unicode MS" w:hAnsi="Arial Unicode MS" w:cs="Arial Unicode MS"/>
          <w:color w:val="0000EF"/>
          <w:sz w:val="22"/>
          <w:szCs w:val="22"/>
        </w:rPr>
        <w:t>14595673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Robert H Cichewicz, Samir A Kouzi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Commentary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Betulinic acid : CK(6) : AC(6)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Cancers: All : CK(7702) : AC(2551)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Apoptotic : CK(1396) : AC(1086)</w:t>
      </w:r>
      <w:r w:rsidR="001A551B"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Selective Cytotoxicity : CK(41) : AC(36)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Catechin</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Black and green tea contain compounds which inhibit HIV-1 entry.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Biochim Biophys Acta. 2005 May 25;1723(1-3):270-81. Epub 2005 Mar 24. PMID: </w:t>
      </w:r>
      <w:r w:rsidRPr="00B933FD">
        <w:rPr>
          <w:rFonts w:ascii="Arial Unicode MS" w:eastAsia="Arial Unicode MS" w:hAnsi="Arial Unicode MS" w:cs="Arial Unicode MS"/>
          <w:color w:val="0000EF"/>
          <w:sz w:val="22"/>
          <w:szCs w:val="22"/>
        </w:rPr>
        <w:t>15823507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May 25, 2005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Shuwen Liu, Hong Lu, Qian Zhao, Yuxian He, Jinkui Niu, Asim K Debnath, Shuguang Wu, Shibo Jiang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1A551B"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Black Tea : CK(166) : AC(39)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Catechin : CK(408) : AC(130)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Green Tea : CK(931) : AC(279)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036610" w:rsidRPr="00B933FD" w:rsidRDefault="00036610"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Pycnogenol, a procyanidin-rich extract from French maritime pine, inhibits intracellular</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replication of HIV-1 as well as its binding to host cells.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Jpn J Infect Dis. 2008 Jul;61(4):279-85. PMID: </w:t>
      </w:r>
      <w:r w:rsidRPr="00B933FD">
        <w:rPr>
          <w:rFonts w:ascii="Arial Unicode MS" w:eastAsia="Arial Unicode MS" w:hAnsi="Arial Unicode MS" w:cs="Arial Unicode MS"/>
          <w:color w:val="0000EF"/>
          <w:sz w:val="22"/>
          <w:szCs w:val="22"/>
        </w:rPr>
        <w:t>18653969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Jul 01, 2008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Wu Yu Feng, Ritsuko Tanaka, Yoshio Inagaki, Yasunori Saitoh, Myint Oo Chang, Tohti Amet, Norio Yamamoto,</w:t>
      </w:r>
      <w:r w:rsidR="00726111"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Shoji Yamaoka, Yoshiyuki Yoshinaka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Catechin : CK(408) : AC(130)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Flavonoids : CK(885) : AC(288)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Pycnogenol : CK(500) : AC(65)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Proanthocyanidins : CK(167) : AC(45)</w:t>
      </w: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Chondroitin Sulfate</w:t>
      </w:r>
    </w:p>
    <w:p w:rsidR="00036610"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Chondroitin sulfate and glucosamine sulfate are potent inhibitors of HIV. </w:t>
      </w:r>
      <w:r w:rsidR="00036610"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Posit Health News. 1998 Fall;(No 17):4-7. PMID: </w:t>
      </w:r>
      <w:r w:rsidRPr="00B933FD">
        <w:rPr>
          <w:rFonts w:ascii="Arial Unicode MS" w:eastAsia="Arial Unicode MS" w:hAnsi="Arial Unicode MS" w:cs="Arial Unicode MS"/>
          <w:color w:val="0000EF"/>
          <w:sz w:val="22"/>
          <w:szCs w:val="22"/>
        </w:rPr>
        <w:t>11366556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1998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 Konlee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Commentary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Chondroitin Sulfate : CK(36) : AC(8)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Glucosamine : CK(116) : AC(21)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Elderberry, Chondroitin, Glucosamine Sulfate and Olive Leaf have been found to block HIV</w:t>
      </w:r>
      <w:r w:rsidR="00726111"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replication.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Posit Health News. 1998 Fall;(No 17):12-4. PMID: </w:t>
      </w:r>
      <w:r w:rsidRPr="00B933FD">
        <w:rPr>
          <w:rFonts w:ascii="Arial Unicode MS" w:eastAsia="Arial Unicode MS" w:hAnsi="Arial Unicode MS" w:cs="Arial Unicode MS"/>
          <w:color w:val="0000EF"/>
          <w:sz w:val="22"/>
          <w:szCs w:val="22"/>
        </w:rPr>
        <w:t>11366542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1998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 Konlee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Chondroitin Sulfate : CK(36) : AC(8)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Elderberry : CK(84) : AC(10)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Glucosamine : CK(116) : AC(21)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Olive</w:t>
      </w:r>
      <w:r w:rsidR="00036610"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leaf extract : CK(116) : AC(23)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Acquired Immunodeficiency Syndrome : CK(26) : AC(14)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Chrysanthemum Morifolium</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EF"/>
          <w:sz w:val="22"/>
          <w:szCs w:val="22"/>
        </w:rPr>
        <w:t xml:space="preserve">Chrysanthemum morifolium contains a flavonoid with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2003 Sep;69(9):859-61. PMID: </w:t>
      </w:r>
      <w:r w:rsidRPr="00B933FD">
        <w:rPr>
          <w:rFonts w:ascii="Arial Unicode MS" w:eastAsia="Arial Unicode MS" w:hAnsi="Arial Unicode MS" w:cs="Arial Unicode MS"/>
          <w:color w:val="0000EF"/>
          <w:sz w:val="22"/>
          <w:szCs w:val="22"/>
        </w:rPr>
        <w:t>14598216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2003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Ji Sun Lee, Hyoung Ja Kim, Yong Sup Lee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Substances</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w:t>
      </w:r>
      <w:r w:rsidR="00726111" w:rsidRPr="00B933FD">
        <w:rPr>
          <w:rFonts w:ascii="Arial Unicode MS" w:eastAsia="Arial Unicode MS" w:hAnsi="Arial Unicode MS" w:cs="Arial Unicode MS"/>
          <w:color w:val="0000EF"/>
          <w:sz w:val="22"/>
          <w:szCs w:val="22"/>
        </w:rPr>
        <w:t>hrysanthemum Morifolium: CK(4)</w:t>
      </w:r>
      <w:r w:rsidRPr="00B933FD">
        <w:rPr>
          <w:rFonts w:ascii="Arial Unicode MS" w:eastAsia="Arial Unicode MS" w:hAnsi="Arial Unicode MS" w:cs="Arial Unicode MS"/>
          <w:color w:val="0000EF"/>
          <w:sz w:val="22"/>
          <w:szCs w:val="22"/>
        </w:rPr>
        <w:t>: AC(3)</w:t>
      </w:r>
      <w:r w:rsidRPr="00B933FD">
        <w:rPr>
          <w:rFonts w:ascii="Arial Unicode MS" w:eastAsia="Arial Unicode MS" w:hAnsi="Arial Unicode MS" w:cs="Arial Unicode MS"/>
          <w:color w:val="000000"/>
          <w:sz w:val="22"/>
          <w:szCs w:val="22"/>
        </w:rPr>
        <w:t xml:space="preserve">, </w:t>
      </w:r>
      <w:r w:rsidR="00726111" w:rsidRPr="00B933FD">
        <w:rPr>
          <w:rFonts w:ascii="Arial Unicode MS" w:eastAsia="Arial Unicode MS" w:hAnsi="Arial Unicode MS" w:cs="Arial Unicode MS"/>
          <w:color w:val="0000EF"/>
          <w:sz w:val="22"/>
          <w:szCs w:val="22"/>
        </w:rPr>
        <w:t>Flavonoids: CK(885)</w:t>
      </w:r>
      <w:r w:rsidRPr="00B933FD">
        <w:rPr>
          <w:rFonts w:ascii="Arial Unicode MS" w:eastAsia="Arial Unicode MS" w:hAnsi="Arial Unicode MS" w:cs="Arial Unicode MS"/>
          <w:color w:val="0000EF"/>
          <w:sz w:val="22"/>
          <w:szCs w:val="22"/>
        </w:rPr>
        <w:t>: AC(288)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Chrysanthemum morifolium contains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Nat Prod. 1994 Jan;57(1):42-51. PMID: </w:t>
      </w:r>
      <w:r w:rsidRPr="00B933FD">
        <w:rPr>
          <w:rFonts w:ascii="Arial Unicode MS" w:eastAsia="Arial Unicode MS" w:hAnsi="Arial Unicode MS" w:cs="Arial Unicode MS"/>
          <w:color w:val="0000EF"/>
          <w:sz w:val="22"/>
          <w:szCs w:val="22"/>
        </w:rPr>
        <w:t>8158164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1994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C Q Hu, K Chen, Q Shi, R E Kilkuskie, Y C Cheng, K H Lee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Substances</w:t>
      </w:r>
      <w:r w:rsidRPr="00B933FD">
        <w:rPr>
          <w:rFonts w:ascii="Arial Unicode MS" w:eastAsia="Arial Unicode MS" w:hAnsi="Arial Unicode MS" w:cs="Arial Unicode MS"/>
          <w:color w:val="000000"/>
          <w:sz w:val="22"/>
          <w:szCs w:val="22"/>
        </w:rPr>
        <w:t xml:space="preserve">: </w:t>
      </w:r>
      <w:r w:rsidR="00726111" w:rsidRPr="00B933FD">
        <w:rPr>
          <w:rFonts w:ascii="Arial Unicode MS" w:eastAsia="Arial Unicode MS" w:hAnsi="Arial Unicode MS" w:cs="Arial Unicode MS"/>
          <w:color w:val="0000EF"/>
          <w:sz w:val="22"/>
          <w:szCs w:val="22"/>
        </w:rPr>
        <w:t>Chrysanthemum Morifolium: CK(4)</w:t>
      </w:r>
      <w:r w:rsidRPr="00B933FD">
        <w:rPr>
          <w:rFonts w:ascii="Arial Unicode MS" w:eastAsia="Arial Unicode MS" w:hAnsi="Arial Unicode MS" w:cs="Arial Unicode MS"/>
          <w:color w:val="0000EF"/>
          <w:sz w:val="22"/>
          <w:szCs w:val="22"/>
        </w:rPr>
        <w:t>: AC(3)</w:t>
      </w:r>
      <w:r w:rsidRPr="00B933FD">
        <w:rPr>
          <w:rFonts w:ascii="Arial Unicode MS" w:eastAsia="Arial Unicode MS" w:hAnsi="Arial Unicode MS" w:cs="Arial Unicode MS"/>
          <w:color w:val="000000"/>
          <w:sz w:val="22"/>
          <w:szCs w:val="22"/>
        </w:rPr>
        <w:t xml:space="preserve">, </w:t>
      </w:r>
      <w:r w:rsidR="00726111" w:rsidRPr="00B933FD">
        <w:rPr>
          <w:rFonts w:ascii="Arial Unicode MS" w:eastAsia="Arial Unicode MS" w:hAnsi="Arial Unicode MS" w:cs="Arial Unicode MS"/>
          <w:color w:val="0000EF"/>
          <w:sz w:val="22"/>
          <w:szCs w:val="22"/>
        </w:rPr>
        <w:t>Flavonoids: CK(885)</w:t>
      </w:r>
      <w:r w:rsidRPr="00B933FD">
        <w:rPr>
          <w:rFonts w:ascii="Arial Unicode MS" w:eastAsia="Arial Unicode MS" w:hAnsi="Arial Unicode MS" w:cs="Arial Unicode MS"/>
          <w:color w:val="0000EF"/>
          <w:sz w:val="22"/>
          <w:szCs w:val="22"/>
        </w:rPr>
        <w:t>: AC(288)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Diseases</w:t>
      </w:r>
      <w:r w:rsidRPr="00B933FD">
        <w:rPr>
          <w:rFonts w:ascii="Arial Unicode MS" w:eastAsia="Arial Unicode MS" w:hAnsi="Arial Unicode MS" w:cs="Arial Unicode MS"/>
          <w:color w:val="000000"/>
          <w:sz w:val="22"/>
          <w:szCs w:val="22"/>
        </w:rPr>
        <w:t xml:space="preserve">: </w:t>
      </w:r>
      <w:r w:rsidR="00726111" w:rsidRPr="00B933FD">
        <w:rPr>
          <w:rFonts w:ascii="Arial Unicode MS" w:eastAsia="Arial Unicode MS" w:hAnsi="Arial Unicode MS" w:cs="Arial Unicode MS"/>
          <w:color w:val="0000EF"/>
          <w:sz w:val="22"/>
          <w:szCs w:val="22"/>
        </w:rPr>
        <w:t>HIV Infections</w:t>
      </w:r>
      <w:r w:rsidRPr="00B933FD">
        <w:rPr>
          <w:rFonts w:ascii="Arial Unicode MS" w:eastAsia="Arial Unicode MS" w:hAnsi="Arial Unicode MS" w:cs="Arial Unicode MS"/>
          <w:color w:val="0000EF"/>
          <w:sz w:val="22"/>
          <w:szCs w:val="22"/>
        </w:rPr>
        <w:t>: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Croton Tiglium</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Croton tiglium, Cynomorium songaricum, Xanthoceras sorbifolia, and oleanolic acid derivates</w:t>
      </w:r>
      <w:r w:rsidR="00726111"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exhibit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Yakugaku Zasshi. 2004 Aug;124(8):519-29. PMID: </w:t>
      </w:r>
      <w:r w:rsidRPr="00B933FD">
        <w:rPr>
          <w:rFonts w:ascii="Arial Unicode MS" w:eastAsia="Arial Unicode MS" w:hAnsi="Arial Unicode MS" w:cs="Arial Unicode MS"/>
          <w:color w:val="0000EF"/>
          <w:sz w:val="22"/>
          <w:szCs w:val="22"/>
        </w:rPr>
        <w:t>15297721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01, 2004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Norio Nakamura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Animal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Croton Tiglium : CK(2) : AC(1)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Cynomorium songaricum : CK(5) : AC(3)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Oleanolic acid : CK(7) : AC(4)</w:t>
      </w:r>
      <w:r w:rsidRPr="00B933FD">
        <w:rPr>
          <w:rFonts w:ascii="Arial Unicode MS" w:eastAsia="Arial Unicode MS" w:hAnsi="Arial Unicode MS" w:cs="Arial Unicode MS"/>
          <w:color w:val="000000"/>
          <w:sz w:val="22"/>
          <w:szCs w:val="22"/>
        </w:rPr>
        <w:t>,</w:t>
      </w:r>
      <w:r w:rsidR="000B3ED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Xanthoceras sorbifolia : CK(3) : AC(2)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Elderberry</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Elderberry, Chondroitin, Glucosamine Sulfate and Olive Leaf have been found to block HIV</w:t>
      </w:r>
      <w:r w:rsidR="000B3ED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replication.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Posit Health News. 1998 Fall;(No 17):12-4. PMID: </w:t>
      </w:r>
      <w:r w:rsidRPr="00B933FD">
        <w:rPr>
          <w:rFonts w:ascii="Arial Unicode MS" w:eastAsia="Arial Unicode MS" w:hAnsi="Arial Unicode MS" w:cs="Arial Unicode MS"/>
          <w:color w:val="0000EF"/>
          <w:sz w:val="22"/>
          <w:szCs w:val="22"/>
        </w:rPr>
        <w:t>11366542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1998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 Konlee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Chondroitin Sulfate : CK(36) : AC(8)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Elderberry : CK(84) : AC(10)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Glucosamine : CK(116) : AC(21)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Olive</w:t>
      </w:r>
      <w:r w:rsidR="000B3EDE"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leaf extract : CK(116) : AC(23)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Acquired Immunodeficiency Syndrome : CK(26) : AC(14)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Elderberry, green tea and cinnamon extracts rich in certain flavonoid compounds were shown</w:t>
      </w:r>
      <w:r w:rsidR="000B3ED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to block HIV-1 entry and infection.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Antivir Chem Chemother. 2009;19(6):243-55. PMID: </w:t>
      </w:r>
      <w:r w:rsidRPr="00B933FD">
        <w:rPr>
          <w:rFonts w:ascii="Arial Unicode MS" w:eastAsia="Arial Unicode MS" w:hAnsi="Arial Unicode MS" w:cs="Arial Unicode MS"/>
          <w:color w:val="0000EF"/>
          <w:sz w:val="22"/>
          <w:szCs w:val="22"/>
        </w:rPr>
        <w:t>19641233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Ryan C Fink, Bill Roschek, Randall S Alberte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Cinnamon : CK(142) : AC(63)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Elderberry : CK(84) : AC(10)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Green Tea : CK(931) : AC(279)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Fusion Inhibitors : CK(5)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Fulvic Acid</w:t>
      </w:r>
    </w:p>
    <w:p w:rsidR="00C84618"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Fulvic acid (Secomet-V) has antiviral activity against HIV, pox virus, and SARS. </w:t>
      </w:r>
      <w:r w:rsidR="00C84618"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Ann N Y Acad Sci. 2005 Nov;1056:293-302. PMID: </w:t>
      </w:r>
      <w:r w:rsidRPr="00B933FD">
        <w:rPr>
          <w:rFonts w:ascii="Arial Unicode MS" w:eastAsia="Arial Unicode MS" w:hAnsi="Arial Unicode MS" w:cs="Arial Unicode MS"/>
          <w:color w:val="0000EF"/>
          <w:sz w:val="22"/>
          <w:szCs w:val="22"/>
        </w:rPr>
        <w:t>16387696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Nov 01, 2005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Girish J Kotwal, Jennifer N Kaczmarek, Steven Leivers, Yohannes T Ghebremariam, Amod P Kulkarni, Gabriele</w:t>
      </w:r>
      <w:r w:rsidR="000B3ED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Bauer, Corena De Beer, Wolfgang Preiser, Abdu Rahman Mohamed</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Fulvic Acid : CK(2) : AC(2)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Pox Virus : CK(1) : AC(1)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SARS : CK(13) : AC(11)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Pomegranate and fulvic acid may have therapeutic value in a wide range of viruses. </w:t>
      </w:r>
      <w:r w:rsidR="00C84618"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GMI</w:t>
      </w:r>
      <w:r w:rsidR="00C8461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Vaccine. 2008 Jun 6;26(24):3055-8. Epub 2007 Dec 26. PMID: </w:t>
      </w:r>
      <w:r w:rsidRPr="00B933FD">
        <w:rPr>
          <w:rFonts w:ascii="Arial Unicode MS" w:eastAsia="Arial Unicode MS" w:hAnsi="Arial Unicode MS" w:cs="Arial Unicode MS"/>
          <w:color w:val="0000EF"/>
          <w:sz w:val="22"/>
          <w:szCs w:val="22"/>
        </w:rPr>
        <w:t>18241960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Jun 06, 2008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Girish J Kotwal</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Commentary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Fulvic Acid : CK(2)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Pomegranate : CK(120) : AC(56)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Avian Influenza : CK(23) : AC(11)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Enveloped Viruses : CK(2)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Hepatitis B : CK(214) : AC(37)</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w:t>
      </w:r>
      <w:r w:rsidR="000B3EDE"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SARS : CK(13) : AC(11)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Vaccinia virus : CK(22)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Garcinia hanburyi</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Garcinia hanburyl contains compounds which exhibit anti-HIV-1 and anti-inflammatory activity.</w:t>
      </w:r>
      <w:r w:rsidR="000B3ED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2009 Oct 14. Epub 2009 Oct 14. PMID: </w:t>
      </w:r>
      <w:r w:rsidRPr="00B933FD">
        <w:rPr>
          <w:rFonts w:ascii="Arial Unicode MS" w:eastAsia="Arial Unicode MS" w:hAnsi="Arial Unicode MS" w:cs="Arial Unicode MS"/>
          <w:color w:val="0000EF"/>
          <w:sz w:val="22"/>
          <w:szCs w:val="22"/>
        </w:rPr>
        <w:t>19830655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Oct 14, 2009</w:t>
      </w:r>
    </w:p>
    <w:p w:rsidR="000B3ED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Vichai Reutrakul, Natthinee Anantachoke, Manat Pohmakotr, </w:t>
      </w:r>
    </w:p>
    <w:p w:rsidR="000B3ED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Thaworn Jaipetch, Chalobon Yoosook, Jittra</w:t>
      </w:r>
      <w:r w:rsidR="000B3ED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Kasisit, Chanita Napaswa, Ampai Panthong, Thawatchai Santisuk, Samran Prabpai, Palangpon Kongsaeree,</w:t>
      </w:r>
      <w:r w:rsidR="000B3EDE"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Patoomratana Tuchinda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Garcinia hanburyi : CK(2) : AC(2)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Inflammation : CK(975) : AC(341)</w:t>
      </w:r>
    </w:p>
    <w:p w:rsidR="000B3ED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Anti-Inflammatory Agents : CK(1117) : AC(412)</w:t>
      </w:r>
      <w:r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p>
    <w:p w:rsidR="000B3EDE"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The resin and fruit of Garcinia hanburyi contain compounds with anti-HIV activity.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00"/>
          <w:sz w:val="22"/>
          <w:szCs w:val="22"/>
        </w:rPr>
        <w:t>- GMI</w:t>
      </w:r>
      <w:r w:rsidR="00C8461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2007 Jan;73(1):33-40. Epub 2006 Nov 21. PMID: </w:t>
      </w:r>
      <w:r w:rsidRPr="00B933FD">
        <w:rPr>
          <w:rFonts w:ascii="Arial Unicode MS" w:eastAsia="Arial Unicode MS" w:hAnsi="Arial Unicode MS" w:cs="Arial Unicode MS"/>
          <w:color w:val="0000EF"/>
          <w:sz w:val="22"/>
          <w:szCs w:val="22"/>
        </w:rPr>
        <w:t>17117343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2007</w:t>
      </w:r>
    </w:p>
    <w:p w:rsidR="000B3ED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Vichai Reutrakul, Natthinee Anantachoke, Manat Pohmakotr, </w:t>
      </w:r>
    </w:p>
    <w:p w:rsidR="000B3ED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Thaworn Jaipetch, Samaisukh Sophasan,</w:t>
      </w:r>
      <w:r w:rsidR="000B3ED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 xml:space="preserve">Chalobon Yoosook, Jittra Kasisit,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Chanita Napaswat, Thawatchai Santisuk, Patoomratana Tuchinda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Garcinia hanburyi : CK(2) : AC(2)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Additional Keywords</w:t>
      </w:r>
      <w:r w:rsidRPr="00B933FD">
        <w:rPr>
          <w:rFonts w:ascii="Arial Unicode MS" w:eastAsia="Arial Unicode MS" w:hAnsi="Arial Unicode MS" w:cs="Arial Unicode MS"/>
          <w:color w:val="000000"/>
          <w:sz w:val="22"/>
          <w:szCs w:val="22"/>
        </w:rPr>
        <w:t xml:space="preserve">: </w:t>
      </w:r>
      <w:r w:rsidR="000B3EDE" w:rsidRPr="00B933FD">
        <w:rPr>
          <w:rFonts w:ascii="Arial Unicode MS" w:eastAsia="Arial Unicode MS" w:hAnsi="Arial Unicode MS" w:cs="Arial Unicode MS"/>
          <w:color w:val="0000EF"/>
          <w:sz w:val="22"/>
          <w:szCs w:val="22"/>
        </w:rPr>
        <w:t>Plant Extracts: CK(3263)</w:t>
      </w:r>
      <w:r w:rsidRPr="00B933FD">
        <w:rPr>
          <w:rFonts w:ascii="Arial Unicode MS" w:eastAsia="Arial Unicode MS" w:hAnsi="Arial Unicode MS" w:cs="Arial Unicode MS"/>
          <w:color w:val="0000EF"/>
          <w:sz w:val="22"/>
          <w:szCs w:val="22"/>
        </w:rPr>
        <w:t>: AC(1119)</w:t>
      </w:r>
      <w:r w:rsidRPr="00B933FD">
        <w:rPr>
          <w:rFonts w:ascii="Arial Unicode MS" w:eastAsia="Arial Unicode MS" w:hAnsi="Arial Unicode MS" w:cs="Arial Unicode MS"/>
          <w:color w:val="000000"/>
          <w:sz w:val="22"/>
          <w:szCs w:val="22"/>
        </w:rPr>
        <w:t xml:space="preserve">, </w:t>
      </w:r>
      <w:r w:rsidR="000B3EDE" w:rsidRPr="00B933FD">
        <w:rPr>
          <w:rFonts w:ascii="Arial Unicode MS" w:eastAsia="Arial Unicode MS" w:hAnsi="Arial Unicode MS" w:cs="Arial Unicode MS"/>
          <w:color w:val="0000EF"/>
          <w:sz w:val="22"/>
          <w:szCs w:val="22"/>
        </w:rPr>
        <w:t>Xanthones</w:t>
      </w:r>
      <w:r w:rsidRPr="00B933FD">
        <w:rPr>
          <w:rFonts w:ascii="Arial Unicode MS" w:eastAsia="Arial Unicode MS" w:hAnsi="Arial Unicode MS" w:cs="Arial Unicode MS"/>
          <w:color w:val="0000EF"/>
          <w:sz w:val="22"/>
          <w:szCs w:val="22"/>
        </w:rPr>
        <w:t>: CK(50) : AC(29)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Garlic</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 xml:space="preserve">Ajoene, a component of garlic, suppresses HIV-1 </w:t>
      </w:r>
      <w:r w:rsidR="000B3EDE" w:rsidRPr="00B933FD">
        <w:rPr>
          <w:rFonts w:ascii="Arial Unicode MS" w:eastAsia="Arial Unicode MS" w:hAnsi="Arial Unicode MS" w:cs="Arial Unicode MS"/>
          <w:b/>
          <w:bCs/>
          <w:color w:val="0000EF"/>
          <w:sz w:val="22"/>
          <w:szCs w:val="22"/>
        </w:rPr>
        <w:t xml:space="preserve">replication through blockade of </w:t>
      </w:r>
      <w:r w:rsidRPr="00B933FD">
        <w:rPr>
          <w:rFonts w:ascii="Arial Unicode MS" w:eastAsia="Arial Unicode MS" w:hAnsi="Arial Unicode MS" w:cs="Arial Unicode MS"/>
          <w:b/>
          <w:bCs/>
          <w:color w:val="0000EF"/>
          <w:sz w:val="22"/>
          <w:szCs w:val="22"/>
        </w:rPr>
        <w:t>integrindependent</w:t>
      </w:r>
      <w:r w:rsidR="000B3ED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processes.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Vestn Ross Akad Med Nauk. 1992(11-12):6-10. PMID: </w:t>
      </w:r>
      <w:r w:rsidRPr="00B933FD">
        <w:rPr>
          <w:rFonts w:ascii="Arial Unicode MS" w:eastAsia="Arial Unicode MS" w:hAnsi="Arial Unicode MS" w:cs="Arial Unicode MS"/>
          <w:color w:val="0000EF"/>
          <w:sz w:val="22"/>
          <w:szCs w:val="22"/>
        </w:rPr>
        <w:t>1284227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1992</w:t>
      </w:r>
    </w:p>
    <w:p w:rsidR="000B3ED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A V Tatarintsev, P V Vrzhets, D E Ershov, A A Shchegolev, A S Turgiev,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E V Karamov, G V Kornilaeva, T V</w:t>
      </w:r>
      <w:r w:rsidR="000B3ED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Makarova, N A Fedorov, S D Varfolomeev</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Garlic : CK(487) : AC(156)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0B3ED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r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color w:val="0000EF"/>
          <w:sz w:val="22"/>
          <w:szCs w:val="22"/>
        </w:rPr>
        <w:t>HIV-1 Integrase Inhibitor : CK(3) : AC(3)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Ajoene, a component of garlic, suppresses HIV-1 replication.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Biomed Pharmacother. 1997;51(9):397-403. PMID: </w:t>
      </w:r>
      <w:r w:rsidRPr="00B933FD">
        <w:rPr>
          <w:rFonts w:ascii="Arial Unicode MS" w:eastAsia="Arial Unicode MS" w:hAnsi="Arial Unicode MS" w:cs="Arial Unicode MS"/>
          <w:color w:val="0000EF"/>
          <w:sz w:val="22"/>
          <w:szCs w:val="22"/>
        </w:rPr>
        <w:t>9452790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1997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R Walder, Z Kalvatchev, D Garzaro, M Barrios, R Apitz-Castro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Garlic : CK(487) : AC(156)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Geum japonicum</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Geum japonicum contains a compound with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Chem Pharm Bull (Tokyo). 2000 Sep;48(9):1367-9. PMID: </w:t>
      </w:r>
      <w:r w:rsidRPr="00B933FD">
        <w:rPr>
          <w:rFonts w:ascii="Arial Unicode MS" w:eastAsia="Arial Unicode MS" w:hAnsi="Arial Unicode MS" w:cs="Arial Unicode MS"/>
          <w:color w:val="0000EF"/>
          <w:sz w:val="22"/>
          <w:szCs w:val="22"/>
        </w:rPr>
        <w:t>10993241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2000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H X Xu, D S Ming, H Dong, P P But</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Geum japonicum : CK(11) : AC(8)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p>
    <w:p w:rsidR="000B3EDE"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 xml:space="preserve">Geum japonicum contains compounds which exhibit potent anti-HIV protease activity.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 GMI</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Nat Prod. 1996 Jul;59(7):643-5. PMID: </w:t>
      </w:r>
      <w:r w:rsidRPr="00B933FD">
        <w:rPr>
          <w:rFonts w:ascii="Arial Unicode MS" w:eastAsia="Arial Unicode MS" w:hAnsi="Arial Unicode MS" w:cs="Arial Unicode MS"/>
          <w:color w:val="0000EF"/>
          <w:sz w:val="22"/>
          <w:szCs w:val="22"/>
        </w:rPr>
        <w:t>8759159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Jul 01, 1996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H X Xu, F Q Zeng, M Wan, K Y Sim</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Geum japonicum : CK(11) : AC(8)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Ginger</w:t>
      </w:r>
    </w:p>
    <w:p w:rsidR="00FD1759"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Various extracts of ginger inhibit Cytomegalovirus, HSV-1, and HIV virus. </w:t>
      </w:r>
      <w:r w:rsidR="00FD1759"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Pharmazie. 2006 Aug;61(8):717-21. PMID: </w:t>
      </w:r>
      <w:r w:rsidRPr="00B933FD">
        <w:rPr>
          <w:rFonts w:ascii="Arial Unicode MS" w:eastAsia="Arial Unicode MS" w:hAnsi="Arial Unicode MS" w:cs="Arial Unicode MS"/>
          <w:color w:val="0000EF"/>
          <w:sz w:val="22"/>
          <w:szCs w:val="22"/>
        </w:rPr>
        <w:t>16964717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01, 2006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K Sookkongwaree, M Geitmann, S Roengsumran, A Petsom, U H Danielson</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Animal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Ginger : CK(259) : AC(78)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Cytomegalovirus Infections : CK(85) : AC(33)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HSV-1 : CK(59) : AC(48)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0B3EDE" w:rsidRPr="00B933FD" w:rsidRDefault="000B3EDE" w:rsidP="00B2518B">
      <w:pPr>
        <w:autoSpaceDE w:val="0"/>
        <w:autoSpaceDN w:val="0"/>
        <w:adjustRightInd w:val="0"/>
        <w:rPr>
          <w:rFonts w:ascii="Arial Unicode MS" w:eastAsia="Arial Unicode MS" w:hAnsi="Arial Unicode MS" w:cs="Arial Unicode MS"/>
          <w:b/>
          <w:bCs/>
          <w:color w:val="3C6835"/>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Glucosamine</w:t>
      </w:r>
    </w:p>
    <w:p w:rsidR="00FD1759"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Chondroitin sulfate and glucosamine sulfate are potent inhibitors of HIV. </w:t>
      </w:r>
      <w:r w:rsidR="00FD1759"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Posit Health News. 1998 Fall;(No 17):4-7. PMID: </w:t>
      </w:r>
      <w:r w:rsidRPr="00B933FD">
        <w:rPr>
          <w:rFonts w:ascii="Arial Unicode MS" w:eastAsia="Arial Unicode MS" w:hAnsi="Arial Unicode MS" w:cs="Arial Unicode MS"/>
          <w:color w:val="0000EF"/>
          <w:sz w:val="22"/>
          <w:szCs w:val="22"/>
        </w:rPr>
        <w:t>11366556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1998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 Konlee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Commentary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Chondroitin Sulfate : CK(36) : AC(8)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Glucosamine : CK(116) : AC(21)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Elderberry, Chondroitin, Glucosamine Sulfate and Olive Leaf have been found to block HIV</w:t>
      </w:r>
      <w:r w:rsidR="000B3ED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replication.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Posit Health News. 1998 Fall;(No 17):12-4. PMID: </w:t>
      </w:r>
      <w:r w:rsidRPr="00B933FD">
        <w:rPr>
          <w:rFonts w:ascii="Arial Unicode MS" w:eastAsia="Arial Unicode MS" w:hAnsi="Arial Unicode MS" w:cs="Arial Unicode MS"/>
          <w:color w:val="0000EF"/>
          <w:sz w:val="22"/>
          <w:szCs w:val="22"/>
        </w:rPr>
        <w:t>11366542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1998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 Konlee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Chondroitin Sulfate : CK(36) : AC(8)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Elderberry : CK(84) : AC(10)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Glucosamine : CK(116) : AC(21)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Olive</w:t>
      </w:r>
      <w:r w:rsidR="000B3EDE"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leaf extract : CK(116) : AC(23)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Acquired Immunodeficiency Syndrome : CK(26) : AC(14)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Hydroxytyrosol</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Oleuropein and hydroxytyrosol inhibit HIV-1 integrase activities.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Biochem Biophys Res Commun. 2007 Mar 23;354(4):879-84. Epub 2007 Jan 22. PMID: </w:t>
      </w:r>
      <w:r w:rsidRPr="00B933FD">
        <w:rPr>
          <w:rFonts w:ascii="Arial Unicode MS" w:eastAsia="Arial Unicode MS" w:hAnsi="Arial Unicode MS" w:cs="Arial Unicode MS"/>
          <w:color w:val="0000EF"/>
          <w:sz w:val="22"/>
          <w:szCs w:val="22"/>
        </w:rPr>
        <w:t>17261269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23, 2007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Sylvia Lee-Huang, Philip Lin Huang, Dawei Zhang, Jae Wook Lee, Ju Bao, Yongtao Sun, Young-Tae Chang,</w:t>
      </w:r>
      <w:r w:rsidR="000B3ED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John Zhang, Paul Lee Huang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0B3EDE" w:rsidRPr="00B933FD" w:rsidRDefault="000B3EDE" w:rsidP="00B2518B">
      <w:pPr>
        <w:autoSpaceDE w:val="0"/>
        <w:autoSpaceDN w:val="0"/>
        <w:adjustRightInd w:val="0"/>
        <w:rPr>
          <w:rFonts w:ascii="Arial Unicode MS" w:eastAsia="Arial Unicode MS" w:hAnsi="Arial Unicode MS" w:cs="Arial Unicode MS"/>
          <w:b/>
          <w:bCs/>
          <w:color w:val="000000"/>
          <w:sz w:val="22"/>
          <w:szCs w:val="22"/>
        </w:rPr>
      </w:pPr>
    </w:p>
    <w:p w:rsidR="000B3EDE" w:rsidRPr="00B933FD" w:rsidRDefault="000B3EDE" w:rsidP="00B2518B">
      <w:pPr>
        <w:autoSpaceDE w:val="0"/>
        <w:autoSpaceDN w:val="0"/>
        <w:adjustRightInd w:val="0"/>
        <w:rPr>
          <w:rFonts w:ascii="Arial Unicode MS" w:eastAsia="Arial Unicode MS" w:hAnsi="Arial Unicode MS" w:cs="Arial Unicode MS"/>
          <w:b/>
          <w:bCs/>
          <w:color w:val="000000"/>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Hydroxytyrosol : CK(13) : AC(11)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Oleuropein : CK(41) : AC(29)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HIV-1 Integrase Inhibitor : CK(3) : AC(3)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Olive Leaf contains compounds with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Biochem Biophys Res Commun. 2007 Mar 23;354(4):872-8. Epub 2007 Jan 24. PMID: </w:t>
      </w:r>
      <w:r w:rsidRPr="00B933FD">
        <w:rPr>
          <w:rFonts w:ascii="Arial Unicode MS" w:eastAsia="Arial Unicode MS" w:hAnsi="Arial Unicode MS" w:cs="Arial Unicode MS"/>
          <w:color w:val="0000EF"/>
          <w:sz w:val="22"/>
          <w:szCs w:val="22"/>
        </w:rPr>
        <w:t>17275783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23, 2007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Sylvia Lee-Huang, Philip Lin Huang, Dawei Zhang, Jae Wook Lee, Ju Bao, Yongtao Sun, Young-Tae Chang,</w:t>
      </w:r>
      <w:r w:rsidR="000B3ED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John Zhang, Paul Lee Huang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0B3ED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Hydroxytyrosol : CK(13) : AC(11)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Oleuropein : CK(41) : AC(29)</w:t>
      </w:r>
      <w:r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color w:val="0000EF"/>
          <w:sz w:val="22"/>
          <w:szCs w:val="22"/>
        </w:rPr>
        <w:t>Olive leaf extract : CK(116) : AC(23)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Fusion Inhibitors : CK(5)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Hyssop</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Hyssop and Dittrichia viscosa have anti-HIV-1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Phytother Res. 2002 Sep;16(6):550-4. PMID: </w:t>
      </w:r>
      <w:r w:rsidRPr="00B933FD">
        <w:rPr>
          <w:rFonts w:ascii="Arial Unicode MS" w:eastAsia="Arial Unicode MS" w:hAnsi="Arial Unicode MS" w:cs="Arial Unicode MS"/>
          <w:color w:val="0000EF"/>
          <w:sz w:val="22"/>
          <w:szCs w:val="22"/>
        </w:rPr>
        <w:t>12237813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2002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L M Bedoya, S Sanchez Palomino, M J Abad, P Bermejo, J Alcami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Dittrichia viscosa : CK(1) : AC(1)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Hyssop : CK(2) : AC(2)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0B3EDE" w:rsidRPr="00B933FD" w:rsidRDefault="000B3EDE" w:rsidP="00B2518B">
      <w:pPr>
        <w:autoSpaceDE w:val="0"/>
        <w:autoSpaceDN w:val="0"/>
        <w:adjustRightInd w:val="0"/>
        <w:rPr>
          <w:rFonts w:ascii="Arial Unicode MS" w:eastAsia="Arial Unicode MS" w:hAnsi="Arial Unicode MS" w:cs="Arial Unicode MS"/>
          <w:b/>
          <w:bCs/>
          <w:color w:val="0000EF"/>
          <w:sz w:val="22"/>
          <w:szCs w:val="22"/>
        </w:rPr>
      </w:pPr>
    </w:p>
    <w:p w:rsidR="00FD1759"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Hyssop officinalis contains a polysaccharide with strong activity against HIV-1. </w:t>
      </w:r>
      <w:r w:rsidR="00FD1759"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Biochem Biophys Res Commun. 1995 May 5;210(1):145-51. PMID: </w:t>
      </w:r>
      <w:r w:rsidRPr="00B933FD">
        <w:rPr>
          <w:rFonts w:ascii="Arial Unicode MS" w:eastAsia="Arial Unicode MS" w:hAnsi="Arial Unicode MS" w:cs="Arial Unicode MS"/>
          <w:color w:val="0000EF"/>
          <w:sz w:val="22"/>
          <w:szCs w:val="22"/>
        </w:rPr>
        <w:t>7741735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May 05, 1995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 Gollapudi, H A Sharma, S Aggarwal, L D Byers, H E Ensley, S Gupta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Hyssop : CK(2) : AC(2)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Oleuropein</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Oleuropein and hydroxytyrosol inhibit HIV-1 integrase activities. </w:t>
      </w:r>
      <w:r w:rsidRPr="00B933FD">
        <w:rPr>
          <w:rFonts w:ascii="Arial Unicode MS" w:eastAsia="Arial Unicode MS" w:hAnsi="Arial Unicode MS" w:cs="Arial Unicode MS"/>
          <w:b/>
          <w:bCs/>
          <w:color w:val="000000"/>
          <w:sz w:val="22"/>
          <w:szCs w:val="22"/>
        </w:rPr>
        <w:t>- GMI Summary</w:t>
      </w:r>
    </w:p>
    <w:p w:rsidR="000B3ED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Biochem Biophys Res Commun. 2007 Mar 23;354(4):879-84. </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color w:val="000000"/>
          <w:sz w:val="22"/>
          <w:szCs w:val="22"/>
        </w:rPr>
        <w:t xml:space="preserve">Epub 2007 Jan 22. PMID: </w:t>
      </w:r>
      <w:r w:rsidRPr="00B933FD">
        <w:rPr>
          <w:rFonts w:ascii="Arial Unicode MS" w:eastAsia="Arial Unicode MS" w:hAnsi="Arial Unicode MS" w:cs="Arial Unicode MS"/>
          <w:color w:val="0000EF"/>
          <w:sz w:val="22"/>
          <w:szCs w:val="22"/>
        </w:rPr>
        <w:t>17261269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23, 2007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Sylvia Lee-Huang, Philip Lin Huang, Dawei Zhang, Jae Wook Lee, Ju Bao, Yongtao Sun, Young-Tae Chang,</w:t>
      </w:r>
      <w:r w:rsidR="000B3ED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John Zhang, Paul Lee Huang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Hydroxytyrosol : CK(13) : AC(11)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Oleuropein : CK(41) : AC(29)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0B3ED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r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color w:val="0000EF"/>
          <w:sz w:val="22"/>
          <w:szCs w:val="22"/>
        </w:rPr>
        <w:t>HIV-1 Integrase Inhibitor : CK(3) : AC(3)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Olive Leaf contains compounds with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Biochem Biophys Res Commun. 2007 Mar 23;354(4):872-8. Epub 2007 Jan 24. PMID: </w:t>
      </w:r>
      <w:r w:rsidRPr="00B933FD">
        <w:rPr>
          <w:rFonts w:ascii="Arial Unicode MS" w:eastAsia="Arial Unicode MS" w:hAnsi="Arial Unicode MS" w:cs="Arial Unicode MS"/>
          <w:color w:val="0000EF"/>
          <w:sz w:val="22"/>
          <w:szCs w:val="22"/>
        </w:rPr>
        <w:t>17275783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23, 2007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Sylvia Lee-Huang, Philip Lin Huang, Dawei Zhang, Jae Wook Lee, Ju Bao, Yongtao Sun, Young-Tae Chang,</w:t>
      </w:r>
      <w:r w:rsidR="000B3ED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John Zhang, Paul Lee Huang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Hydroxytyrosol : CK(13) : AC(11)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Oleuropein : CK(41) : AC(29)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Olive leaf extract : CK(116) : AC(23)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Fusion Inhibitors : CK(5)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Pomegranate</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Pomegranate and fulvic acid may have therapeutic value in a wide range of viruses. </w:t>
      </w:r>
      <w:r w:rsidR="00FD1759"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GMI</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Vaccine. 2008 Jun 6;26(24):3055-8. Epub 2007 Dec 26. PMID: </w:t>
      </w:r>
      <w:r w:rsidRPr="00B933FD">
        <w:rPr>
          <w:rFonts w:ascii="Arial Unicode MS" w:eastAsia="Arial Unicode MS" w:hAnsi="Arial Unicode MS" w:cs="Arial Unicode MS"/>
          <w:color w:val="0000EF"/>
          <w:sz w:val="22"/>
          <w:szCs w:val="22"/>
        </w:rPr>
        <w:t>18241960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Jun 06, 2008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Girish J Kotwal</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Commentary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Fulvic Acid : CK(2)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Pomegranate : CK(120) : AC(56)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Avian Influenza : CK(23) : AC(11)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Enveloped Viruses : CK(2)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Hepatitis B : CK(214) : AC(37)</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w:t>
      </w:r>
      <w:r w:rsidR="000B3EDE"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SARS : CK(13) : AC(11)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Vaccinia virus : CK(22)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Pomegranate exhibits antiviral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Foodborne Pathog Dis. 2011 Jul 21. Epub 2011 Jul 21. PMID: </w:t>
      </w:r>
      <w:r w:rsidRPr="00B933FD">
        <w:rPr>
          <w:rFonts w:ascii="Arial Unicode MS" w:eastAsia="Arial Unicode MS" w:hAnsi="Arial Unicode MS" w:cs="Arial Unicode MS"/>
          <w:color w:val="0000EF"/>
          <w:sz w:val="22"/>
          <w:szCs w:val="22"/>
        </w:rPr>
        <w:t>21777065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Jul 21, 2011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Xiaowei Su, Mark Y Sangster, Doris H D'Souza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Pomegranate : CK(120) : AC(56)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Herpes family viruses : CK(1069) : AC(200)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Poxviruses : CK(155) : AC(19)</w:t>
      </w:r>
      <w:r w:rsidRPr="00B933FD">
        <w:rPr>
          <w:rFonts w:ascii="Arial Unicode MS" w:eastAsia="Arial Unicode MS" w:hAnsi="Arial Unicode MS" w:cs="Arial Unicode MS"/>
          <w:color w:val="000000"/>
          <w:sz w:val="22"/>
          <w:szCs w:val="22"/>
        </w:rPr>
        <w:t>,</w:t>
      </w:r>
      <w:r w:rsidR="000B3ED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Viral Infections : CK(9) : AC(9)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Resveratrol</w:t>
      </w:r>
    </w:p>
    <w:p w:rsidR="00FD1759"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Resveratraol protect against HIV drug (protease inhibitor) induced toxicity. </w:t>
      </w:r>
      <w:r w:rsidR="00FD1759"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AIDS. 2010 Jun 19;24(10):1437-47. PMID: </w:t>
      </w:r>
      <w:r w:rsidRPr="00B933FD">
        <w:rPr>
          <w:rFonts w:ascii="Arial Unicode MS" w:eastAsia="Arial Unicode MS" w:hAnsi="Arial Unicode MS" w:cs="Arial Unicode MS"/>
          <w:color w:val="0000EF"/>
          <w:sz w:val="22"/>
          <w:szCs w:val="22"/>
        </w:rPr>
        <w:t>20539089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Jun 19, 2010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Olivia Touzet, Alexandre Philips</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Resveratrol : CK(960) : AC(597)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Drug-Induced Toxicity : CK(528) : AC(76)</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Oxidative Stress : CK(1833) :</w:t>
      </w:r>
      <w:r w:rsidR="000B3EDE"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AC(699)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Antioxidants : CK(3471) : AC(1278)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Stilbenes : CK(414) : AC(245)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FD1759"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Resveratrol represents a potential candidate for novel anti-HIV therapeutics. </w:t>
      </w:r>
      <w:r w:rsidR="00FD1759"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Free Radic Biol Med. 2008 Oct 1;45(7):1019-26. Epub 2008 Jul 16. PMID: </w:t>
      </w:r>
      <w:r w:rsidRPr="00B933FD">
        <w:rPr>
          <w:rFonts w:ascii="Arial Unicode MS" w:eastAsia="Arial Unicode MS" w:hAnsi="Arial Unicode MS" w:cs="Arial Unicode MS"/>
          <w:color w:val="0000EF"/>
          <w:sz w:val="22"/>
          <w:szCs w:val="22"/>
        </w:rPr>
        <w:t>19664641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Oct 01, 2008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Hong-Sheng Zhang, Yue Zhou, Meng-Ran Wu, Hong-Sen Zhou, Fei Xu</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Resveratrol : CK(960) : AC(597)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Stilbenes : CK(414) : AC(245)</w:t>
      </w:r>
    </w:p>
    <w:p w:rsidR="00FD1759" w:rsidRPr="00B933FD" w:rsidRDefault="00FD1759"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Rooibos</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A polysaccharide from Rooibois leaves has a strong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Biosci Biotechnol Biochem. 1997 Feb;61(2):267-71. PMID: </w:t>
      </w:r>
      <w:r w:rsidRPr="00B933FD">
        <w:rPr>
          <w:rFonts w:ascii="Arial Unicode MS" w:eastAsia="Arial Unicode MS" w:hAnsi="Arial Unicode MS" w:cs="Arial Unicode MS"/>
          <w:color w:val="0000EF"/>
          <w:sz w:val="22"/>
          <w:szCs w:val="22"/>
        </w:rPr>
        <w:t>9058964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1997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 Nakano, Y Itoh, T Mizuno, H Nakashima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Rooibos : CK(20) : AC(13)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FD1759"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Oligosaccharides extracted from Rooibos tea have anti-HIV activity in vitro. </w:t>
      </w:r>
      <w:r w:rsidR="00FD1759"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Leukemia. 1997 Apr;11 Suppl 3:128-30. PMID: </w:t>
      </w:r>
      <w:r w:rsidRPr="00B933FD">
        <w:rPr>
          <w:rFonts w:ascii="Arial Unicode MS" w:eastAsia="Arial Unicode MS" w:hAnsi="Arial Unicode MS" w:cs="Arial Unicode MS"/>
          <w:color w:val="0000EF"/>
          <w:sz w:val="22"/>
          <w:szCs w:val="22"/>
        </w:rPr>
        <w:t>9209319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Apr 01, 1997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 Nakano, H Nakashima, Y Itoh</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Rooibos : CK(20) : AC(13)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Rose</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Rosa damascena contains compounds with anti-HIV activity. </w:t>
      </w:r>
      <w:r w:rsidRPr="00B933FD">
        <w:rPr>
          <w:rFonts w:ascii="Arial Unicode MS" w:eastAsia="Arial Unicode MS" w:hAnsi="Arial Unicode MS" w:cs="Arial Unicode MS"/>
          <w:b/>
          <w:bCs/>
          <w:color w:val="000000"/>
          <w:sz w:val="22"/>
          <w:szCs w:val="22"/>
        </w:rPr>
        <w:t>- GMI Summary</w:t>
      </w:r>
    </w:p>
    <w:p w:rsidR="000B3ED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Pubmed Data</w:t>
      </w:r>
      <w:r w:rsidRPr="00B933FD">
        <w:rPr>
          <w:rFonts w:ascii="Arial Unicode MS" w:eastAsia="Arial Unicode MS" w:hAnsi="Arial Unicode MS" w:cs="Arial Unicode MS"/>
          <w:color w:val="000000"/>
          <w:sz w:val="22"/>
          <w:szCs w:val="22"/>
        </w:rPr>
        <w:t>: Biochem Biophys Res Commun. 1996 Dec 4;229(1):73-9. PMID:</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color w:val="0000EF"/>
          <w:sz w:val="22"/>
          <w:szCs w:val="22"/>
        </w:rPr>
        <w:t>8954085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Dec 04, 1996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N Mahmood, S Piacente, C Pizza, A Burke, A I Khan, A J Hay</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Rose : CK(106) : AC(25)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FD1759" w:rsidRPr="00B933FD" w:rsidRDefault="00FD1759" w:rsidP="00B2518B">
      <w:pPr>
        <w:autoSpaceDE w:val="0"/>
        <w:autoSpaceDN w:val="0"/>
        <w:adjustRightInd w:val="0"/>
        <w:rPr>
          <w:rFonts w:ascii="Arial Unicode MS" w:eastAsia="Arial Unicode MS" w:hAnsi="Arial Unicode MS" w:cs="Arial Unicode MS"/>
          <w:b/>
          <w:bC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EF"/>
          <w:sz w:val="22"/>
          <w:szCs w:val="22"/>
        </w:rPr>
        <w:t>Rose flowers contain compounds with with human immunodeficiency virus (HIV) type 1</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reverse transcriptase inhibitory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Pharm Pharmacol. 2006 Sep;58(9):1275-80. PMID: </w:t>
      </w:r>
      <w:r w:rsidRPr="00B933FD">
        <w:rPr>
          <w:rFonts w:ascii="Arial Unicode MS" w:eastAsia="Arial Unicode MS" w:hAnsi="Arial Unicode MS" w:cs="Arial Unicode MS"/>
          <w:color w:val="0000EF"/>
          <w:sz w:val="22"/>
          <w:szCs w:val="22"/>
        </w:rPr>
        <w:t>16945187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2006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 Fu, T B Ng, Y Jiang, Z F Pi, Z K Liu, L Li, F Liu</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Flowers : CK(27) : AC(14)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Rose : CK(106) : AC(25)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Rosemary</w:t>
      </w:r>
    </w:p>
    <w:p w:rsidR="00FD1759"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Carnosic acid, a component found within Rosemary, inhibits HIV-1 protease. </w:t>
      </w:r>
      <w:r w:rsidR="00FD1759"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Nat Prod. 1993 Aug;56(8):1426-30. PMID: </w:t>
      </w:r>
      <w:r w:rsidRPr="00B933FD">
        <w:rPr>
          <w:rFonts w:ascii="Arial Unicode MS" w:eastAsia="Arial Unicode MS" w:hAnsi="Arial Unicode MS" w:cs="Arial Unicode MS"/>
          <w:color w:val="0000EF"/>
          <w:sz w:val="22"/>
          <w:szCs w:val="22"/>
        </w:rPr>
        <w:t>8229021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01, 1993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A Paris, B Strukelj, M Renko, V Turk, M Pukl, A Umek, B D Korant</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Carnosic Acid : CK(157) : AC(3)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Rosemary : CK(154) : AC(60)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Rosemary contains the compound carnasol with exhibits anti-HIV activity at a concentration</w:t>
      </w:r>
      <w:r w:rsidR="000B3ED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that is not cytotoxic.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Food Chem Toxicol. 1996 May;34(5):449-56. PMID: </w:t>
      </w:r>
      <w:r w:rsidRPr="00B933FD">
        <w:rPr>
          <w:rFonts w:ascii="Arial Unicode MS" w:eastAsia="Arial Unicode MS" w:hAnsi="Arial Unicode MS" w:cs="Arial Unicode MS"/>
          <w:color w:val="0000EF"/>
          <w:sz w:val="22"/>
          <w:szCs w:val="22"/>
        </w:rPr>
        <w:t>8655093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May 01, 1996</w:t>
      </w:r>
    </w:p>
    <w:p w:rsidR="000B3ED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O I Aruoma, J P Spencer, R Rossi, R Aeschbach, A Khan, N Mahmood,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A Munoz, A Murcia, J Butler, B Halliwell</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Rosemary : CK(154) : AC(60)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DNA damage : CK(684) : AC(287)</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Antioxidants : CK(3471) : AC(1278)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Spirulina</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Calcium spirulan, an inhibitor of enveloped virus replication, from a blue-green alga Spirulina,</w:t>
      </w:r>
      <w:r w:rsidR="000B3ED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exhibits activity against a variety of viruses.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Nat Prod. 1996 Jan;59(1):83-7. PMID: </w:t>
      </w:r>
      <w:r w:rsidRPr="00B933FD">
        <w:rPr>
          <w:rFonts w:ascii="Arial Unicode MS" w:eastAsia="Arial Unicode MS" w:hAnsi="Arial Unicode MS" w:cs="Arial Unicode MS"/>
          <w:color w:val="0000EF"/>
          <w:sz w:val="22"/>
          <w:szCs w:val="22"/>
        </w:rPr>
        <w:t>8984158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1996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T Hayashi, K Hayashi, M Maeda, I Kojima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Spirulina : CK(55) : AC(20)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Cytomegalovirus Infections : CK(85) : AC(33)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HSV-1 : CK(59) : AC(48)</w:t>
      </w:r>
      <w:r w:rsidRPr="00B933FD">
        <w:rPr>
          <w:rFonts w:ascii="Arial Unicode MS" w:eastAsia="Arial Unicode MS" w:hAnsi="Arial Unicode MS" w:cs="Arial Unicode MS"/>
          <w:color w:val="000000"/>
          <w:sz w:val="22"/>
          <w:szCs w:val="22"/>
        </w:rPr>
        <w:t>,</w:t>
      </w:r>
      <w:r w:rsidR="000B3ED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Influenza A : CK(303) : AC(77)</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Measles : CK(53) : AC(8)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Mumps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0B3EDE" w:rsidRPr="00B933FD" w:rsidRDefault="000B3EDE" w:rsidP="00B2518B">
      <w:pPr>
        <w:autoSpaceDE w:val="0"/>
        <w:autoSpaceDN w:val="0"/>
        <w:adjustRightInd w:val="0"/>
        <w:rPr>
          <w:rFonts w:ascii="Arial Unicode MS" w:eastAsia="Arial Unicode MS" w:hAnsi="Arial Unicode MS" w:cs="Arial Unicode MS"/>
          <w:color w:val="000000"/>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EF"/>
          <w:sz w:val="22"/>
          <w:szCs w:val="22"/>
        </w:rPr>
        <w:t xml:space="preserve">Spirulina inhibits HIV-1 replication.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Acquir Immune Defic Syndr Hum Retrovirol. 1998 May 1;18(1):7-12. PMID: </w:t>
      </w:r>
      <w:r w:rsidRPr="00B933FD">
        <w:rPr>
          <w:rFonts w:ascii="Arial Unicode MS" w:eastAsia="Arial Unicode MS" w:hAnsi="Arial Unicode MS" w:cs="Arial Unicode MS"/>
          <w:color w:val="0000EF"/>
          <w:sz w:val="22"/>
          <w:szCs w:val="22"/>
        </w:rPr>
        <w:t>9593452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May 01, 1998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 Ayehunie, A Belay, T W Baba, R M Ruprecht</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Spirulina : CK(55) : AC(20)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FD1759" w:rsidRPr="00B933FD" w:rsidRDefault="00FD1759"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Tannic Acid</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Tannin inhibits HIV-1 entry into target cells.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Acta Pharmacol Sin. 2004 Feb;25(2):213-8. PMID: </w:t>
      </w:r>
      <w:r w:rsidRPr="00B933FD">
        <w:rPr>
          <w:rFonts w:ascii="Arial Unicode MS" w:eastAsia="Arial Unicode MS" w:hAnsi="Arial Unicode MS" w:cs="Arial Unicode MS"/>
          <w:color w:val="0000EF"/>
          <w:sz w:val="22"/>
          <w:szCs w:val="22"/>
        </w:rPr>
        <w:t>14769212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2004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Lin Lü, Shu-wen Liu, Shi-bo Jiang, Shu-guang Wu</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Tannic Acid : CK(20) : AC(16)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0B3EDE" w:rsidRPr="00B933FD" w:rsidRDefault="000B3EDE"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Tuberaria lignosa contains ellagitannins which inhibit HIV entry.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Phytomedicine. 2010 Jan;17(1):69-74. Epub 2009 Sep 11. PMID: </w:t>
      </w:r>
      <w:r w:rsidRPr="00B933FD">
        <w:rPr>
          <w:rFonts w:ascii="Arial Unicode MS" w:eastAsia="Arial Unicode MS" w:hAnsi="Arial Unicode MS" w:cs="Arial Unicode MS"/>
          <w:color w:val="0000EF"/>
          <w:sz w:val="22"/>
          <w:szCs w:val="22"/>
        </w:rPr>
        <w:t>19748255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2010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L M Bedoya, M J Abad, S Sánchez-Palomino, J Alcami, P Bermejo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Tannic Acid : CK(20) : AC(16)</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Tuberaria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Aduki bean</w:t>
      </w:r>
    </w:p>
    <w:p w:rsidR="000B3EDE"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Aduki contains angularin, a novel peptide, which has anti-fungal and anti-HIV activity.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00"/>
          <w:sz w:val="22"/>
          <w:szCs w:val="22"/>
        </w:rPr>
        <w:t>- GMI</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Pept Sci. 2002 Mar;8(3):101-6. PMID: </w:t>
      </w:r>
      <w:r w:rsidRPr="00B933FD">
        <w:rPr>
          <w:rFonts w:ascii="Arial Unicode MS" w:eastAsia="Arial Unicode MS" w:hAnsi="Arial Unicode MS" w:cs="Arial Unicode MS"/>
          <w:color w:val="0000EF"/>
          <w:sz w:val="22"/>
          <w:szCs w:val="22"/>
        </w:rPr>
        <w:t>11931582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2002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 Y Ye, T B 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Aduki bean : CK(15) : AC(5)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Fungal Infection : CK(238) : AC(116)</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Anti-Bacterial Agents : CK(866) : AC(275)</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Antifungal Agents : CK(170) : AC(108)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w:t>
      </w:r>
      <w:r w:rsidR="000B3EDE"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Alchornea cordifolia</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Ocimum gratissimum, Ficus polita, Clausena anisata, Alchornea cordifolia, and Elaeophorbia</w:t>
      </w:r>
      <w:r w:rsidR="000B3ED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drupifera are superior to the drug AZT for inhibiting HIV-1 and HIV-2 infections.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Antiviral Res. 2003 Mar;58(1):25-33. PMID: </w:t>
      </w:r>
      <w:r w:rsidRPr="00B933FD">
        <w:rPr>
          <w:rFonts w:ascii="Arial Unicode MS" w:eastAsia="Arial Unicode MS" w:hAnsi="Arial Unicode MS" w:cs="Arial Unicode MS"/>
          <w:color w:val="0000EF"/>
          <w:sz w:val="22"/>
          <w:szCs w:val="22"/>
        </w:rPr>
        <w:t>12719004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2003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Nana K Ayisi, Caesar Nyadedzor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FD1759" w:rsidRPr="00B933FD" w:rsidRDefault="00FD1759" w:rsidP="00B2518B">
      <w:pPr>
        <w:autoSpaceDE w:val="0"/>
        <w:autoSpaceDN w:val="0"/>
        <w:adjustRightInd w:val="0"/>
        <w:rPr>
          <w:rFonts w:ascii="Arial Unicode MS" w:eastAsia="Arial Unicode MS" w:hAnsi="Arial Unicode MS" w:cs="Arial Unicode MS"/>
          <w:b/>
          <w:bCs/>
          <w:color w:val="000000"/>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D1759" w:rsidRPr="00B933FD">
        <w:rPr>
          <w:rFonts w:ascii="Arial Unicode MS" w:eastAsia="Arial Unicode MS" w:hAnsi="Arial Unicode MS" w:cs="Arial Unicode MS"/>
          <w:b/>
          <w:bCs/>
          <w:color w:val="000000"/>
          <w:sz w:val="22"/>
          <w:szCs w:val="22"/>
        </w:rPr>
        <w:t>:</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lang w:val="es-US"/>
        </w:rPr>
      </w:pPr>
      <w:r w:rsidRPr="00B933FD">
        <w:rPr>
          <w:rFonts w:ascii="Arial Unicode MS" w:eastAsia="Arial Unicode MS" w:hAnsi="Arial Unicode MS" w:cs="Arial Unicode MS"/>
          <w:b/>
          <w:bCs/>
          <w:color w:val="000000"/>
          <w:sz w:val="22"/>
          <w:szCs w:val="22"/>
          <w:lang w:val="es-US"/>
        </w:rPr>
        <w:t xml:space="preserve">Substances </w:t>
      </w:r>
      <w:r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EF"/>
          <w:sz w:val="22"/>
          <w:szCs w:val="22"/>
          <w:lang w:val="es-US"/>
        </w:rPr>
        <w:t>Alchornea cordifolia : CK(1) : AC(1)</w:t>
      </w:r>
      <w:r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EF"/>
          <w:sz w:val="22"/>
          <w:szCs w:val="22"/>
          <w:lang w:val="es-US"/>
        </w:rPr>
        <w:t>Clausena anisata : CK(1) : AC(1)</w:t>
      </w:r>
      <w:r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EF"/>
          <w:sz w:val="22"/>
          <w:szCs w:val="22"/>
          <w:lang w:val="es-US"/>
        </w:rPr>
        <w:t>Elaeophorbia drupifera : CK(1) :</w:t>
      </w:r>
      <w:r w:rsidR="000B3EDE" w:rsidRPr="00B933FD">
        <w:rPr>
          <w:rFonts w:ascii="Arial Unicode MS" w:eastAsia="Arial Unicode MS" w:hAnsi="Arial Unicode MS" w:cs="Arial Unicode MS"/>
          <w:color w:val="0000EF"/>
          <w:sz w:val="22"/>
          <w:szCs w:val="22"/>
          <w:lang w:val="es-US"/>
        </w:rPr>
        <w:t xml:space="preserve"> </w:t>
      </w:r>
      <w:r w:rsidRPr="00B933FD">
        <w:rPr>
          <w:rFonts w:ascii="Arial Unicode MS" w:eastAsia="Arial Unicode MS" w:hAnsi="Arial Unicode MS" w:cs="Arial Unicode MS"/>
          <w:color w:val="0000EF"/>
          <w:sz w:val="22"/>
          <w:szCs w:val="22"/>
        </w:rPr>
        <w:t>AC(1)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Ficus : CK(1) : AC(1)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Ocimum gratissimum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Superiority of Natural Substances versus Drugs : CK(895) :</w:t>
      </w:r>
      <w:r w:rsidR="000B3EDE"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AC(172)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Alpinia galangal</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Alpinia glanga inhibits an HIV-1 viral regulatory protein, in vitro.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Bioorg Med Chem Lett. 2009 May 1;19(9):2555-7. Epub 2009 Mar 17. PMID: </w:t>
      </w:r>
      <w:r w:rsidRPr="00B933FD">
        <w:rPr>
          <w:rFonts w:ascii="Arial Unicode MS" w:eastAsia="Arial Unicode MS" w:hAnsi="Arial Unicode MS" w:cs="Arial Unicode MS"/>
          <w:color w:val="0000EF"/>
          <w:sz w:val="22"/>
          <w:szCs w:val="22"/>
        </w:rPr>
        <w:t>19342232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May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Satoru Tamura, Atsushi Shiomi, Masafumi Kaneko, Ying Ye, Minoru Yoshida, Masayuki Yoshikawa, Tominori</w:t>
      </w:r>
      <w:r w:rsidR="000B3ED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Kimura, Motomasa Kobayashi, Nobutoshi Murakami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Alpinia galanga : CK(5)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Astragalus</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A compound found within astragalus called cycloastragenol may enhance immune function by</w:t>
      </w:r>
      <w:r w:rsidR="000B3ED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retarding telomere loss in white blood cells associated with chronic viral infection. </w:t>
      </w:r>
      <w:r w:rsidR="00FD1759"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GMI</w:t>
      </w:r>
      <w:r w:rsidR="00FD175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Immunol. 2008 Nov 15;181(10):7400-6. PMID: </w:t>
      </w:r>
      <w:r w:rsidRPr="00B933FD">
        <w:rPr>
          <w:rFonts w:ascii="Arial Unicode MS" w:eastAsia="Arial Unicode MS" w:hAnsi="Arial Unicode MS" w:cs="Arial Unicode MS"/>
          <w:color w:val="0000EF"/>
          <w:sz w:val="22"/>
          <w:szCs w:val="22"/>
        </w:rPr>
        <w:t>18981163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Nov 15, 2008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Steven Russell Fauce, Beth D Jamieson, Allison C Chin, Ronald T Mitsuyasu, Stan T Parish, Hwee L Ng,</w:t>
      </w:r>
      <w:r w:rsidR="000B3ED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Christina M Ramirez Kitchen, Otto O Yang, Calvin B Harley, Rita B Effros</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Astragalus : CK(284) : AC(57)</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Cycloastragenol : CK(285)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Enzyme Inhibitors : CK(385) : AC(210)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Immunomodulatory : CK(514) : AC(144)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Telomerase</w:t>
      </w:r>
      <w:r w:rsidR="000B3EDE"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Upregulation : CK(75)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Upregulation of Telemere Length : CK(4) : AC(3)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Basil: Sweet</w:t>
      </w:r>
    </w:p>
    <w:p w:rsidR="000B3EDE"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Melissa, Sweet Basil, Perilla, Prunella vulgaris and Savory has anti-HIV-1 activity.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00"/>
          <w:sz w:val="22"/>
          <w:szCs w:val="22"/>
        </w:rPr>
        <w:t>- GMI</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Zh Mikrobiol Epidemiol Immunobiol. 1986 Jan;(1):62-5. PMID: </w:t>
      </w:r>
      <w:r w:rsidRPr="00B933FD">
        <w:rPr>
          <w:rFonts w:ascii="Arial Unicode MS" w:eastAsia="Arial Unicode MS" w:hAnsi="Arial Unicode MS" w:cs="Arial Unicode MS"/>
          <w:color w:val="0000EF"/>
          <w:sz w:val="22"/>
          <w:szCs w:val="22"/>
        </w:rPr>
        <w:t>9743251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1986</w:t>
      </w:r>
    </w:p>
    <w:p w:rsidR="000B3ED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K Yamasaki, M Nakano, T Kawahata, H Mori, T Otake, N Ueba, I Oishi,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R Inami, M Yamane, M Nakamura, H</w:t>
      </w:r>
      <w:r w:rsidR="000B3ED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Murata, T Nakanishi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Basil: Sweet : CK(2)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Melissa (Lemonbalm) : CK(78) : AC(14)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Perilla : CK(16) : AC(10)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Prunella</w:t>
      </w:r>
      <w:r w:rsidR="005330C8"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vulgaris. : CK(6) : AC(5)</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Savory : CK(5) : AC(9)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Berberine</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Berberine prevents HIV protease inhibitor-induced inflammation.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PLoS One. 2010;5(2):e9069. Epub 2010 Feb 9. PMID: </w:t>
      </w:r>
      <w:r w:rsidRPr="00B933FD">
        <w:rPr>
          <w:rFonts w:ascii="Arial Unicode MS" w:eastAsia="Arial Unicode MS" w:hAnsi="Arial Unicode MS" w:cs="Arial Unicode MS"/>
          <w:color w:val="0000EF"/>
          <w:sz w:val="22"/>
          <w:szCs w:val="22"/>
        </w:rPr>
        <w:t>20161729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2010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Weibin Zha, Guang Liang, Jian Xiao, Elaine J Studer, Phillip B Hylemon, William M Pandak, Guangji Wang,</w:t>
      </w:r>
      <w:r w:rsidR="005330C8"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Xiaokun Li, Huiping Zhou</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Berberine : CK(142) : AC(67)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Drug-Induced Toxicity : CK(68) : AC(13)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Inflammation : CK(975) :</w:t>
      </w:r>
      <w:r w:rsidR="005330C8"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AC(341)</w:t>
      </w:r>
    </w:p>
    <w:p w:rsidR="005330C8"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Interleukin-6 Downregulation : CK(486) : AC(133)</w:t>
      </w:r>
      <w:r w:rsidRPr="00B933FD">
        <w:rPr>
          <w:rFonts w:ascii="Arial Unicode MS" w:eastAsia="Arial Unicode MS" w:hAnsi="Arial Unicode MS" w:cs="Arial Unicode MS"/>
          <w:color w:val="000000"/>
          <w:sz w:val="22"/>
          <w:szCs w:val="22"/>
        </w:rPr>
        <w:t>,</w:t>
      </w:r>
      <w:r w:rsidR="005330C8"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EF"/>
          <w:sz w:val="22"/>
          <w:szCs w:val="22"/>
        </w:rPr>
        <w:t>Tumor Necrosis Factor (TNF) Alpha Inhibitor : CK(989) : AC(340)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Black Cohosh</w:t>
      </w:r>
    </w:p>
    <w:p w:rsidR="005330C8"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 xml:space="preserve">Black cohosh contains a compound Actein which exhibits anti-HIV activity.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Bioorg Med Chem Lett. 2004 Mar 8;14(5):1329-32. PMID: </w:t>
      </w:r>
      <w:r w:rsidRPr="00B933FD">
        <w:rPr>
          <w:rFonts w:ascii="Arial Unicode MS" w:eastAsia="Arial Unicode MS" w:hAnsi="Arial Unicode MS" w:cs="Arial Unicode MS"/>
          <w:color w:val="0000EF"/>
          <w:sz w:val="22"/>
          <w:szCs w:val="22"/>
        </w:rPr>
        <w:t>14980692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08, 2004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Nobuko Sakurai, Jiu-Hong Wu, Yutaka Sashida, Yoshihiro Mimaki, Tamotsu Nikaido, Kazuo Koike, Hideji</w:t>
      </w:r>
      <w:r w:rsidR="005330C8"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Itokawa, Kuo-Hsiung Lee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Black Cohosh : CK(47) : AC(16)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Black Tea</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Black and green tea contain compounds which inhibit HIV-1 entry.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Biochim Biophys Acta. 2005 May 25;1723(1-3):270-81. Epub 2005 Mar 24. PMID: </w:t>
      </w:r>
      <w:r w:rsidRPr="00B933FD">
        <w:rPr>
          <w:rFonts w:ascii="Arial Unicode MS" w:eastAsia="Arial Unicode MS" w:hAnsi="Arial Unicode MS" w:cs="Arial Unicode MS"/>
          <w:color w:val="0000EF"/>
          <w:sz w:val="22"/>
          <w:szCs w:val="22"/>
        </w:rPr>
        <w:t>15823507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May 25, 2005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Shuwen Liu, Hong Lu, Qian Zhao, Yuxian He, Jinkui Niu, Asim K Debnath, Shuguang Wu, Shibo Jiang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Black Tea : CK(166) : AC(39)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Catechin : CK(408) : AC(130)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Green Tea : CK(931) : AC(279)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FD1759" w:rsidRPr="00B933FD" w:rsidRDefault="00FD1759" w:rsidP="00B2518B">
      <w:pPr>
        <w:autoSpaceDE w:val="0"/>
        <w:autoSpaceDN w:val="0"/>
        <w:adjustRightInd w:val="0"/>
        <w:rPr>
          <w:rFonts w:ascii="Arial Unicode MS" w:eastAsia="Arial Unicode MS" w:hAnsi="Arial Unicode MS" w:cs="Arial Unicode MS"/>
          <w:color w:val="000000"/>
          <w:sz w:val="22"/>
          <w:szCs w:val="22"/>
        </w:rPr>
      </w:pPr>
    </w:p>
    <w:p w:rsidR="00FD1759" w:rsidRPr="00B933FD" w:rsidRDefault="00FD1759" w:rsidP="00B2518B">
      <w:pPr>
        <w:autoSpaceDE w:val="0"/>
        <w:autoSpaceDN w:val="0"/>
        <w:adjustRightInd w:val="0"/>
        <w:rPr>
          <w:rFonts w:ascii="Arial Unicode MS" w:eastAsia="Arial Unicode MS" w:hAnsi="Arial Unicode MS" w:cs="Arial Unicode MS"/>
          <w:color w:val="000000"/>
          <w:sz w:val="22"/>
          <w:szCs w:val="22"/>
        </w:rPr>
      </w:pPr>
    </w:p>
    <w:p w:rsidR="00FD1759" w:rsidRPr="00B933FD" w:rsidRDefault="00FD1759" w:rsidP="00B2518B">
      <w:pPr>
        <w:autoSpaceDE w:val="0"/>
        <w:autoSpaceDN w:val="0"/>
        <w:adjustRightInd w:val="0"/>
        <w:rPr>
          <w:rFonts w:ascii="Arial Unicode MS" w:eastAsia="Arial Unicode MS" w:hAnsi="Arial Unicode MS" w:cs="Arial Unicode MS"/>
          <w:color w:val="000000"/>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Blue-Green Algae</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Blue-green algae extracts inhibit reverse transcriptases of HIV-1 virus.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1993 Apr;59(2):148-51. PMID: </w:t>
      </w:r>
      <w:r w:rsidRPr="00B933FD">
        <w:rPr>
          <w:rFonts w:ascii="Arial Unicode MS" w:eastAsia="Arial Unicode MS" w:hAnsi="Arial Unicode MS" w:cs="Arial Unicode MS"/>
          <w:color w:val="0000EF"/>
          <w:sz w:val="22"/>
          <w:szCs w:val="22"/>
        </w:rPr>
        <w:t>7683817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Apr 01, 1993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A F Lau, J Siedlecki, J Anleitner, G M Patterson, F R Caplan, R E Moore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Blue-Green Algae : CK(21) : AC(5)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Boron</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Curcumin and curcumin-boron complexes exhibit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Bioorg Med Chem. 1993 Dec;1(6):415-22. PMID: </w:t>
      </w:r>
      <w:r w:rsidRPr="00B933FD">
        <w:rPr>
          <w:rFonts w:ascii="Arial Unicode MS" w:eastAsia="Arial Unicode MS" w:hAnsi="Arial Unicode MS" w:cs="Arial Unicode MS"/>
          <w:color w:val="0000EF"/>
          <w:sz w:val="22"/>
          <w:szCs w:val="22"/>
        </w:rPr>
        <w:t>8087563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Dec 01, 1993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lang w:val="es-US"/>
        </w:rPr>
        <w:t xml:space="preserve">Authors </w:t>
      </w:r>
      <w:r w:rsidRPr="00B933FD">
        <w:rPr>
          <w:rFonts w:ascii="Arial Unicode MS" w:eastAsia="Arial Unicode MS" w:hAnsi="Arial Unicode MS" w:cs="Arial Unicode MS"/>
          <w:color w:val="000000"/>
          <w:sz w:val="22"/>
          <w:szCs w:val="22"/>
          <w:lang w:val="es-US"/>
        </w:rPr>
        <w:t>: Z Sui, R Salto, J Li, C Craik, P R Ortiz de Montellano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Boron : CK(3) : AC(3)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Curcumin : CK(2802) : AC(1470)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Breast Milk</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Lactoferrin from milk containts potent antiviral activity against HIV and cytomegalovirus</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replication.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Infect Dis. 1995 Aug;172(2):380-8. PMID: </w:t>
      </w:r>
      <w:r w:rsidRPr="00B933FD">
        <w:rPr>
          <w:rFonts w:ascii="Arial Unicode MS" w:eastAsia="Arial Unicode MS" w:hAnsi="Arial Unicode MS" w:cs="Arial Unicode MS"/>
          <w:color w:val="0000EF"/>
          <w:sz w:val="22"/>
          <w:szCs w:val="22"/>
        </w:rPr>
        <w:t>7622881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01, 1995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 C Harmsen, P J Swart, M P de Béthune, R Pauwels, E De Clercq, T H The, D K Meijer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Breast Milk : CK(398) : AC(45)</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Lactoferrin : CK(118) : AC(31)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Diseases</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 xml:space="preserve">Cytomegalovirus </w:t>
      </w:r>
      <w:r w:rsidR="005330C8" w:rsidRPr="00B933FD">
        <w:rPr>
          <w:rFonts w:ascii="Arial Unicode MS" w:eastAsia="Arial Unicode MS" w:hAnsi="Arial Unicode MS" w:cs="Arial Unicode MS"/>
          <w:color w:val="0000EF"/>
          <w:sz w:val="22"/>
          <w:szCs w:val="22"/>
        </w:rPr>
        <w:t>Infections: CK(85)</w:t>
      </w:r>
      <w:r w:rsidRPr="00B933FD">
        <w:rPr>
          <w:rFonts w:ascii="Arial Unicode MS" w:eastAsia="Arial Unicode MS" w:hAnsi="Arial Unicode MS" w:cs="Arial Unicode MS"/>
          <w:color w:val="0000EF"/>
          <w:sz w:val="22"/>
          <w:szCs w:val="22"/>
        </w:rPr>
        <w:t>: AC(33)</w:t>
      </w:r>
      <w:r w:rsidRPr="00B933FD">
        <w:rPr>
          <w:rFonts w:ascii="Arial Unicode MS" w:eastAsia="Arial Unicode MS" w:hAnsi="Arial Unicode MS" w:cs="Arial Unicode MS"/>
          <w:color w:val="000000"/>
          <w:sz w:val="22"/>
          <w:szCs w:val="22"/>
        </w:rPr>
        <w:t xml:space="preserve">, </w:t>
      </w:r>
      <w:r w:rsidR="005330C8" w:rsidRPr="00B933FD">
        <w:rPr>
          <w:rFonts w:ascii="Arial Unicode MS" w:eastAsia="Arial Unicode MS" w:hAnsi="Arial Unicode MS" w:cs="Arial Unicode MS"/>
          <w:color w:val="0000EF"/>
          <w:sz w:val="22"/>
          <w:szCs w:val="22"/>
        </w:rPr>
        <w:t xml:space="preserve">HIV Infections: CK(551): </w:t>
      </w:r>
      <w:r w:rsidRPr="00B933FD">
        <w:rPr>
          <w:rFonts w:ascii="Arial Unicode MS" w:eastAsia="Arial Unicode MS" w:hAnsi="Arial Unicode MS" w:cs="Arial Unicode MS"/>
          <w:color w:val="0000EF"/>
          <w:sz w:val="22"/>
          <w:szCs w:val="22"/>
        </w:rPr>
        <w:t>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Capparis spinosa (caper)</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Caper seeds contain antiproliferative, antifungal and HIV-1 reverse transcriptase inhibitory</w:t>
      </w:r>
      <w:r w:rsidR="005330C8"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activities.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Zhong Yao Cai. 2004 Nov;27(11):848-50. PMID: </w:t>
      </w:r>
      <w:r w:rsidRPr="00B933FD">
        <w:rPr>
          <w:rFonts w:ascii="Arial Unicode MS" w:eastAsia="Arial Unicode MS" w:hAnsi="Arial Unicode MS" w:cs="Arial Unicode MS"/>
          <w:color w:val="0000EF"/>
          <w:sz w:val="22"/>
          <w:szCs w:val="22"/>
        </w:rPr>
        <w:t>19019643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Nov 01, 2004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Sze-Kwan Lam, Tzi-Bun 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Capparis spinosa (caper) : CK(4) : AC(3)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Breast Cancer : CK(1934) : AC(551)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Colon Cancer : CK(375) : AC(230)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w:t>
      </w:r>
      <w:r w:rsidR="005330C8"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Liver Cancer : CK(1532) : AC(264)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Antifungal Agents : CK(170) : AC(108)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Antiproliferative : CK(939) : AC(711)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w:t>
      </w:r>
      <w:r w:rsidR="005330C8"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Cardiospermum helicacabum</w:t>
      </w:r>
    </w:p>
    <w:p w:rsidR="005330C8"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 xml:space="preserve">Cinnamon cassia and Cardiospermum helicacabum have significant anti-HIV activity.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 GMI</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Indian J Med Res. 2000 Sep;112:73-7. PMID: </w:t>
      </w:r>
      <w:r w:rsidRPr="00B933FD">
        <w:rPr>
          <w:rFonts w:ascii="Arial Unicode MS" w:eastAsia="Arial Unicode MS" w:hAnsi="Arial Unicode MS" w:cs="Arial Unicode MS"/>
          <w:color w:val="0000EF"/>
          <w:sz w:val="22"/>
          <w:szCs w:val="22"/>
        </w:rPr>
        <w:t>11094851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2000</w:t>
      </w:r>
    </w:p>
    <w:p w:rsidR="005330C8"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M Premanathan, S Rajendran, T Ramanathan, K Kathiresan, H Nakashima,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N Yamamoto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Substances</w:t>
      </w:r>
      <w:r w:rsidRPr="00B933FD">
        <w:rPr>
          <w:rFonts w:ascii="Arial Unicode MS" w:eastAsia="Arial Unicode MS" w:hAnsi="Arial Unicode MS" w:cs="Arial Unicode MS"/>
          <w:color w:val="000000"/>
          <w:sz w:val="22"/>
          <w:szCs w:val="22"/>
        </w:rPr>
        <w:t xml:space="preserve">: </w:t>
      </w:r>
      <w:r w:rsidR="005330C8" w:rsidRPr="00B933FD">
        <w:rPr>
          <w:rFonts w:ascii="Arial Unicode MS" w:eastAsia="Arial Unicode MS" w:hAnsi="Arial Unicode MS" w:cs="Arial Unicode MS"/>
          <w:color w:val="0000EF"/>
          <w:sz w:val="22"/>
          <w:szCs w:val="22"/>
        </w:rPr>
        <w:t>Cardiospermum helicacabum: CK(1)</w:t>
      </w:r>
      <w:r w:rsidRPr="00B933FD">
        <w:rPr>
          <w:rFonts w:ascii="Arial Unicode MS" w:eastAsia="Arial Unicode MS" w:hAnsi="Arial Unicode MS" w:cs="Arial Unicode MS"/>
          <w:color w:val="0000EF"/>
          <w:sz w:val="22"/>
          <w:szCs w:val="22"/>
        </w:rPr>
        <w:t>: AC(1)</w:t>
      </w:r>
      <w:r w:rsidRPr="00B933FD">
        <w:rPr>
          <w:rFonts w:ascii="Arial Unicode MS" w:eastAsia="Arial Unicode MS" w:hAnsi="Arial Unicode MS" w:cs="Arial Unicode MS"/>
          <w:color w:val="000000"/>
          <w:sz w:val="22"/>
          <w:szCs w:val="22"/>
        </w:rPr>
        <w:t xml:space="preserve">, </w:t>
      </w:r>
      <w:r w:rsidR="005330C8" w:rsidRPr="00B933FD">
        <w:rPr>
          <w:rFonts w:ascii="Arial Unicode MS" w:eastAsia="Arial Unicode MS" w:hAnsi="Arial Unicode MS" w:cs="Arial Unicode MS"/>
          <w:color w:val="0000EF"/>
          <w:sz w:val="22"/>
          <w:szCs w:val="22"/>
        </w:rPr>
        <w:t>Cinnamon: CK(142)</w:t>
      </w:r>
      <w:r w:rsidRPr="00B933FD">
        <w:rPr>
          <w:rFonts w:ascii="Arial Unicode MS" w:eastAsia="Arial Unicode MS" w:hAnsi="Arial Unicode MS" w:cs="Arial Unicode MS"/>
          <w:color w:val="0000EF"/>
          <w:sz w:val="22"/>
          <w:szCs w:val="22"/>
        </w:rPr>
        <w:t>: AC(63)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Carnosic Acid</w:t>
      </w:r>
    </w:p>
    <w:p w:rsidR="00FD1759"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Carnosic acid, a component found within Rosemary, inhibits HIV-1 protease. </w:t>
      </w:r>
      <w:r w:rsidR="00FD1759"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Nat Prod. 1993 Aug;56(8):1426-30. PMID: </w:t>
      </w:r>
      <w:r w:rsidRPr="00B933FD">
        <w:rPr>
          <w:rFonts w:ascii="Arial Unicode MS" w:eastAsia="Arial Unicode MS" w:hAnsi="Arial Unicode MS" w:cs="Arial Unicode MS"/>
          <w:color w:val="0000EF"/>
          <w:sz w:val="22"/>
          <w:szCs w:val="22"/>
        </w:rPr>
        <w:t>8229021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01, 1993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A Paris, B Strukelj, M Renko, V Turk, M Pukl, A Umek, B D Korant</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Carnosic Acid : CK(157) : AC(3)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Rosemary : CK(154) : AC(60)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Chinese Skullcap</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Baicalin, a flavonoid from within Chinese skullcap, inhibits HIV-1 infection and replication. </w:t>
      </w:r>
      <w:r w:rsidR="00FD1759"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GMI</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Cell Mol Biol Res. 1993;39(2):119-24. PMID: </w:t>
      </w:r>
      <w:r w:rsidRPr="00B933FD">
        <w:rPr>
          <w:rFonts w:ascii="Arial Unicode MS" w:eastAsia="Arial Unicode MS" w:hAnsi="Arial Unicode MS" w:cs="Arial Unicode MS"/>
          <w:color w:val="0000EF"/>
          <w:sz w:val="22"/>
          <w:szCs w:val="22"/>
        </w:rPr>
        <w:t>7693133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1993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B Q Li, T Fu, Y D Yan, N W Baylor, F W Ruscetti, H F Kung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Chinese Skullcap : CK(103) : AC(62)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Clausena anisata</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Ocimum gratissimum, Ficus polita, Clausena anisata, Alchornea cordifolia, and Elaeophorbia</w:t>
      </w:r>
      <w:r w:rsidR="005330C8"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drupifera are superior to the drug AZT for inhibiting HIV-1 and HIV-2 infections.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Antiviral Res. 2003 Mar;58(1):25-33. PMID: </w:t>
      </w:r>
      <w:r w:rsidRPr="00B933FD">
        <w:rPr>
          <w:rFonts w:ascii="Arial Unicode MS" w:eastAsia="Arial Unicode MS" w:hAnsi="Arial Unicode MS" w:cs="Arial Unicode MS"/>
          <w:color w:val="0000EF"/>
          <w:sz w:val="22"/>
          <w:szCs w:val="22"/>
        </w:rPr>
        <w:t>12719004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2003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Nana K Ayisi, Caesar Nyadedzor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lang w:val="es-US"/>
        </w:rPr>
        <w:t xml:space="preserve">Substances </w:t>
      </w:r>
      <w:r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EF"/>
          <w:sz w:val="22"/>
          <w:szCs w:val="22"/>
          <w:lang w:val="es-US"/>
        </w:rPr>
        <w:t>Alchornea cordifolia : CK(1) : AC(1)</w:t>
      </w:r>
      <w:r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EF"/>
          <w:sz w:val="22"/>
          <w:szCs w:val="22"/>
          <w:lang w:val="es-US"/>
        </w:rPr>
        <w:t>Clausena anisata : CK(1) : AC(1)</w:t>
      </w:r>
      <w:r w:rsidRPr="00B933FD">
        <w:rPr>
          <w:rFonts w:ascii="Arial Unicode MS" w:eastAsia="Arial Unicode MS" w:hAnsi="Arial Unicode MS" w:cs="Arial Unicode MS"/>
          <w:color w:val="000000"/>
          <w:sz w:val="22"/>
          <w:szCs w:val="22"/>
          <w:lang w:val="es-US"/>
        </w:rPr>
        <w:t xml:space="preserve">, </w:t>
      </w:r>
      <w:r w:rsidR="005330C8" w:rsidRPr="00B933FD">
        <w:rPr>
          <w:rFonts w:ascii="Arial Unicode MS" w:eastAsia="Arial Unicode MS" w:hAnsi="Arial Unicode MS" w:cs="Arial Unicode MS"/>
          <w:color w:val="0000EF"/>
          <w:sz w:val="22"/>
          <w:szCs w:val="22"/>
          <w:lang w:val="es-US"/>
        </w:rPr>
        <w:t>Elaeophorbia drupifera: CK(1)</w:t>
      </w:r>
      <w:r w:rsidRPr="00B933FD">
        <w:rPr>
          <w:rFonts w:ascii="Arial Unicode MS" w:eastAsia="Arial Unicode MS" w:hAnsi="Arial Unicode MS" w:cs="Arial Unicode MS"/>
          <w:color w:val="0000EF"/>
          <w:sz w:val="22"/>
          <w:szCs w:val="22"/>
          <w:lang w:val="es-US"/>
        </w:rPr>
        <w:t>:</w:t>
      </w:r>
      <w:r w:rsidR="005330C8" w:rsidRPr="00B933FD">
        <w:rPr>
          <w:rFonts w:ascii="Arial Unicode MS" w:eastAsia="Arial Unicode MS" w:hAnsi="Arial Unicode MS" w:cs="Arial Unicode MS"/>
          <w:color w:val="0000EF"/>
          <w:sz w:val="22"/>
          <w:szCs w:val="22"/>
          <w:lang w:val="es-US"/>
        </w:rPr>
        <w:t xml:space="preserve"> </w:t>
      </w:r>
      <w:r w:rsidRPr="00B933FD">
        <w:rPr>
          <w:rFonts w:ascii="Arial Unicode MS" w:eastAsia="Arial Unicode MS" w:hAnsi="Arial Unicode MS" w:cs="Arial Unicode MS"/>
          <w:color w:val="0000EF"/>
          <w:sz w:val="22"/>
          <w:szCs w:val="22"/>
        </w:rPr>
        <w:t>AC(1)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Ficus : CK(1) : AC(1)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Ocimum gratissimum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Superiority of Natural Substances versus Drugs : CK(895) :</w:t>
      </w:r>
      <w:r w:rsidR="005330C8"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AC(172)</w:t>
      </w: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Clausena excavata</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Clausena excavata exhibits anti-HIV-1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Phytother Res. 2005 Aug;19(8):728-31. PMID: </w:t>
      </w:r>
      <w:r w:rsidRPr="00B933FD">
        <w:rPr>
          <w:rFonts w:ascii="Arial Unicode MS" w:eastAsia="Arial Unicode MS" w:hAnsi="Arial Unicode MS" w:cs="Arial Unicode MS"/>
          <w:color w:val="0000EF"/>
          <w:sz w:val="22"/>
          <w:szCs w:val="22"/>
        </w:rPr>
        <w:t>16177980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01, 2005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Boonsong Kongkathip, Ngampong Kongkathip, Arunrat Sunthitikawinsakul, Chanita Napaswat, Chalobon</w:t>
      </w:r>
      <w:r w:rsidR="005330C8"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Yoosook</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Clausena excavata : CK(3) : AC(3)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Clusia quadrangular</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Calophyllum brasiliense and Clusia quadrangula exhibit HIV-1 inhibitory activity, in vitro. </w:t>
      </w:r>
      <w:r w:rsidR="00FD1759"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GMI</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Curr Eye Res. 2010 Apr;35(4):335-51. PMID: </w:t>
      </w:r>
      <w:r w:rsidRPr="00B933FD">
        <w:rPr>
          <w:rFonts w:ascii="Arial Unicode MS" w:eastAsia="Arial Unicode MS" w:hAnsi="Arial Unicode MS" w:cs="Arial Unicode MS"/>
          <w:color w:val="0000EF"/>
          <w:sz w:val="22"/>
          <w:szCs w:val="22"/>
        </w:rPr>
        <w:t>15187447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Apr 01, 2010</w:t>
      </w:r>
    </w:p>
    <w:p w:rsidR="005330C8"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lang w:val="es-US"/>
        </w:rPr>
        <w:t xml:space="preserve">Authors </w:t>
      </w:r>
      <w:r w:rsidRPr="00B933FD">
        <w:rPr>
          <w:rFonts w:ascii="Arial Unicode MS" w:eastAsia="Arial Unicode MS" w:hAnsi="Arial Unicode MS" w:cs="Arial Unicode MS"/>
          <w:color w:val="000000"/>
          <w:sz w:val="22"/>
          <w:szCs w:val="22"/>
          <w:lang w:val="es-US"/>
        </w:rPr>
        <w:t>: Maira Huerta-Reyes, Maria del Carmen Basualdo, Lucio Lozada,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color w:val="000000"/>
          <w:sz w:val="22"/>
          <w:szCs w:val="22"/>
          <w:lang w:val="es-US"/>
        </w:rPr>
        <w:t xml:space="preserve"> Manuel Jimenez-Estrada, Carmen Soler,</w:t>
      </w:r>
      <w:r w:rsidR="005330C8"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00"/>
          <w:sz w:val="22"/>
          <w:szCs w:val="22"/>
        </w:rPr>
        <w:t>Ricardo Reyes-Chilpa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Substances</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Calophyll</w:t>
      </w:r>
      <w:r w:rsidR="005330C8" w:rsidRPr="00B933FD">
        <w:rPr>
          <w:rFonts w:ascii="Arial Unicode MS" w:eastAsia="Arial Unicode MS" w:hAnsi="Arial Unicode MS" w:cs="Arial Unicode MS"/>
          <w:color w:val="0000EF"/>
          <w:sz w:val="22"/>
          <w:szCs w:val="22"/>
        </w:rPr>
        <w:t>um brasiliense: CK(4)</w:t>
      </w:r>
      <w:r w:rsidRPr="00B933FD">
        <w:rPr>
          <w:rFonts w:ascii="Arial Unicode MS" w:eastAsia="Arial Unicode MS" w:hAnsi="Arial Unicode MS" w:cs="Arial Unicode MS"/>
          <w:color w:val="0000EF"/>
          <w:sz w:val="22"/>
          <w:szCs w:val="22"/>
        </w:rPr>
        <w:t>: AC(4)</w:t>
      </w:r>
      <w:r w:rsidRPr="00B933FD">
        <w:rPr>
          <w:rFonts w:ascii="Arial Unicode MS" w:eastAsia="Arial Unicode MS" w:hAnsi="Arial Unicode MS" w:cs="Arial Unicode MS"/>
          <w:color w:val="000000"/>
          <w:sz w:val="22"/>
          <w:szCs w:val="22"/>
        </w:rPr>
        <w:t xml:space="preserve">, </w:t>
      </w:r>
      <w:r w:rsidR="005330C8" w:rsidRPr="00B933FD">
        <w:rPr>
          <w:rFonts w:ascii="Arial Unicode MS" w:eastAsia="Arial Unicode MS" w:hAnsi="Arial Unicode MS" w:cs="Arial Unicode MS"/>
          <w:color w:val="0000EF"/>
          <w:sz w:val="22"/>
          <w:szCs w:val="22"/>
        </w:rPr>
        <w:t>Clusia quadrangula : CK(1)</w:t>
      </w:r>
      <w:r w:rsidRPr="00B933FD">
        <w:rPr>
          <w:rFonts w:ascii="Arial Unicode MS" w:eastAsia="Arial Unicode MS" w:hAnsi="Arial Unicode MS" w:cs="Arial Unicode MS"/>
          <w:color w:val="0000EF"/>
          <w:sz w:val="22"/>
          <w:szCs w:val="22"/>
        </w:rPr>
        <w:t>: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Coconut</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A coconut peptide exhibits antifungal and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Peptides. 2005 Dec;26(12):2392-6. PMID: </w:t>
      </w:r>
      <w:r w:rsidRPr="00B933FD">
        <w:rPr>
          <w:rFonts w:ascii="Arial Unicode MS" w:eastAsia="Arial Unicode MS" w:hAnsi="Arial Unicode MS" w:cs="Arial Unicode MS"/>
          <w:color w:val="0000EF"/>
          <w:sz w:val="22"/>
          <w:szCs w:val="22"/>
        </w:rPr>
        <w:t>16308082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Dec 01, 2005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H X Wang, T B 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FD1759" w:rsidRPr="00B933FD" w:rsidRDefault="00FD1759" w:rsidP="00B2518B">
      <w:pPr>
        <w:autoSpaceDE w:val="0"/>
        <w:autoSpaceDN w:val="0"/>
        <w:adjustRightInd w:val="0"/>
        <w:rPr>
          <w:rFonts w:ascii="Arial Unicode MS" w:eastAsia="Arial Unicode MS" w:hAnsi="Arial Unicode MS" w:cs="Arial Unicode MS"/>
          <w:b/>
          <w:bCs/>
          <w:color w:val="000000"/>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Coconut : CK(135) : AC(35)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Fungal Infection : CK(238) : AC(116)</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5330C8"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Antifungal Agents : CK(170) : AC(108)</w:t>
      </w:r>
      <w:r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Coleus Forskohlii</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Coleus forskohlii contains compounds which have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Nat Prod Commun. 2009 Sep;4(9):1173-5. PMID: </w:t>
      </w:r>
      <w:r w:rsidRPr="00B933FD">
        <w:rPr>
          <w:rFonts w:ascii="Arial Unicode MS" w:eastAsia="Arial Unicode MS" w:hAnsi="Arial Unicode MS" w:cs="Arial Unicode MS"/>
          <w:color w:val="0000EF"/>
          <w:sz w:val="22"/>
          <w:szCs w:val="22"/>
        </w:rPr>
        <w:t>19831022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Hardik S Bodiwala, Sudeep Sabde, Debashis Mitra, Kamlesh Kumar Bhutani, Inder Pal Singh</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Coleus Forskohlii : CK(22) : AC(9)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Coleus parvifolius</w:t>
      </w:r>
    </w:p>
    <w:p w:rsidR="00FD1759"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Coleus parvifolius has compounds with HIV-1 integrase inhibitory activity. </w:t>
      </w:r>
      <w:r w:rsidR="00FD1759"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Phytother Res. 2003 Mar;17(3):232-9. PMID: </w:t>
      </w:r>
      <w:r w:rsidRPr="00B933FD">
        <w:rPr>
          <w:rFonts w:ascii="Arial Unicode MS" w:eastAsia="Arial Unicode MS" w:hAnsi="Arial Unicode MS" w:cs="Arial Unicode MS"/>
          <w:color w:val="0000EF"/>
          <w:sz w:val="22"/>
          <w:szCs w:val="22"/>
        </w:rPr>
        <w:t>12672152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2003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Supinya Tewtrakul, Hirotsugu Miyashiro, Norio Nakamura, Masao Hattori, Takuya Kawahata, Toru Otake,Tomokazu Yoshinaga, Tamio Fujiwara, Tanomjit Supavita, Supreeya Yuenyongsawad, Pranee Rattanasuwon, Sukanya</w:t>
      </w:r>
      <w:r w:rsidR="005330C8"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Dej-Adisai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Coleus parvifolius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5330C8"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color w:val="0000EF"/>
          <w:sz w:val="22"/>
          <w:szCs w:val="22"/>
        </w:rPr>
        <w:t>HIV-1 Integrase Inhibitor : CK(3) : AC(3)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FD1759" w:rsidRPr="00B933FD" w:rsidRDefault="00FD1759" w:rsidP="00B2518B">
      <w:pPr>
        <w:autoSpaceDE w:val="0"/>
        <w:autoSpaceDN w:val="0"/>
        <w:adjustRightInd w:val="0"/>
        <w:rPr>
          <w:rFonts w:ascii="Arial Unicode MS" w:eastAsia="Arial Unicode MS" w:hAnsi="Arial Unicode MS" w:cs="Arial Unicode MS"/>
          <w:b/>
          <w:bCs/>
          <w:color w:val="3C6835"/>
          <w:sz w:val="22"/>
          <w:szCs w:val="22"/>
        </w:rPr>
      </w:pPr>
    </w:p>
    <w:p w:rsidR="00FD1759" w:rsidRPr="00B933FD" w:rsidRDefault="00FD1759" w:rsidP="00B2518B">
      <w:pPr>
        <w:autoSpaceDE w:val="0"/>
        <w:autoSpaceDN w:val="0"/>
        <w:adjustRightInd w:val="0"/>
        <w:rPr>
          <w:rFonts w:ascii="Arial Unicode MS" w:eastAsia="Arial Unicode MS" w:hAnsi="Arial Unicode MS" w:cs="Arial Unicode MS"/>
          <w:b/>
          <w:bCs/>
          <w:color w:val="3C6835"/>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Cycloastragenol</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A compound found within astragalus called cycloastragenol may enhance immune function by</w:t>
      </w:r>
      <w:r w:rsidR="005330C8"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retarding telomere loss in white blood cells associated with chronic viral infection. </w:t>
      </w:r>
      <w:r w:rsidR="00FD1759"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GMI</w:t>
      </w:r>
      <w:r w:rsidR="00FD1759"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Immunol. 2008 Nov 15;181(10):7400-6. PMID: </w:t>
      </w:r>
      <w:r w:rsidRPr="00B933FD">
        <w:rPr>
          <w:rFonts w:ascii="Arial Unicode MS" w:eastAsia="Arial Unicode MS" w:hAnsi="Arial Unicode MS" w:cs="Arial Unicode MS"/>
          <w:color w:val="0000EF"/>
          <w:sz w:val="22"/>
          <w:szCs w:val="22"/>
        </w:rPr>
        <w:t>18981163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Nov 15, 2008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Steven Russell Fauce, Beth D Jamieson, Allison C Chin, Ronald T Mitsuyasu, Stan T Parish, Hwee L Ng,</w:t>
      </w:r>
      <w:r w:rsidR="005330C8"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Christina M Ramirez Kitchen, Otto O Yang, Calvin B Harley, Rita B Effros</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Astragalus : CK(284) : AC(57)</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Cycloastragenol : CK(285)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Enzyme Inhibitors : CK(385) : AC(210)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Immunomodulatory : CK(514) : AC(144)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Telomerase</w:t>
      </w:r>
      <w:r w:rsidR="005330C8"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Upregulation : CK(75)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Upregulation of Telemere Length : CK(4) : AC(3)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Dittrichia viscosa</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Hyssop and Dittrichia viscosa have anti-HIV-1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Phytother Res. 2002 Sep;16(6):550-4. PMID: </w:t>
      </w:r>
      <w:r w:rsidRPr="00B933FD">
        <w:rPr>
          <w:rFonts w:ascii="Arial Unicode MS" w:eastAsia="Arial Unicode MS" w:hAnsi="Arial Unicode MS" w:cs="Arial Unicode MS"/>
          <w:color w:val="0000EF"/>
          <w:sz w:val="22"/>
          <w:szCs w:val="22"/>
        </w:rPr>
        <w:t>12237813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2002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L M Bedoya, S Sanchez Palomino, M J Abad, P Bermejo, J Alcami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Dittrichia viscosa : CK(1) : AC(1)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Hyssop : CK(2) : AC(2)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EGCG (Epigallocatechin gallate)</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The green tea catechin, EGCG, significantly inhibit HIV-1 infectivity on human T-cells and</w:t>
      </w:r>
      <w:r w:rsidR="005330C8"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macrophages in a dose-dependant manner.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Allergy Clin Immunol. 2009 Feb;123(2):459-65. PMID: </w:t>
      </w:r>
      <w:r w:rsidRPr="00B933FD">
        <w:rPr>
          <w:rFonts w:ascii="Arial Unicode MS" w:eastAsia="Arial Unicode MS" w:hAnsi="Arial Unicode MS" w:cs="Arial Unicode MS"/>
          <w:color w:val="0000EF"/>
          <w:sz w:val="22"/>
          <w:szCs w:val="22"/>
        </w:rPr>
        <w:t>19203663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Christina L Nance, Edward B Siwak, William T Shearer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EGCG (Epigallocatechin gallate) : CK(176) : AC(115)</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Green Tea : CK(931) : AC(279)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Elaeophorbia drupifera</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Ocimum gratissimum, Ficus polita, Clausena anisata, Alchornea cordifolia, and Elaeophorbia</w:t>
      </w:r>
      <w:r w:rsidR="005330C8"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drupifera are superior to the drug AZT for inhibiting HIV-1 and HIV-2 infections.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Antiviral Res. 2003 Mar;58(1):25-33. PMID: </w:t>
      </w:r>
      <w:r w:rsidRPr="00B933FD">
        <w:rPr>
          <w:rFonts w:ascii="Arial Unicode MS" w:eastAsia="Arial Unicode MS" w:hAnsi="Arial Unicode MS" w:cs="Arial Unicode MS"/>
          <w:color w:val="0000EF"/>
          <w:sz w:val="22"/>
          <w:szCs w:val="22"/>
        </w:rPr>
        <w:t>12719004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2003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Nana K Ayisi, Caesar Nyadedzor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lang w:val="es-US"/>
        </w:rPr>
      </w:pPr>
      <w:r w:rsidRPr="00B933FD">
        <w:rPr>
          <w:rFonts w:ascii="Arial Unicode MS" w:eastAsia="Arial Unicode MS" w:hAnsi="Arial Unicode MS" w:cs="Arial Unicode MS"/>
          <w:b/>
          <w:bCs/>
          <w:color w:val="000000"/>
          <w:sz w:val="22"/>
          <w:szCs w:val="22"/>
          <w:lang w:val="es-US"/>
        </w:rPr>
        <w:t xml:space="preserve">Substances </w:t>
      </w:r>
      <w:r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EF"/>
          <w:sz w:val="22"/>
          <w:szCs w:val="22"/>
          <w:lang w:val="es-US"/>
        </w:rPr>
        <w:t>Alchornea cordifolia : CK(1) : AC(1)</w:t>
      </w:r>
      <w:r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EF"/>
          <w:sz w:val="22"/>
          <w:szCs w:val="22"/>
          <w:lang w:val="es-US"/>
        </w:rPr>
        <w:t>Clausena anisata : CK(1) : AC(1)</w:t>
      </w:r>
      <w:r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EF"/>
          <w:sz w:val="22"/>
          <w:szCs w:val="22"/>
          <w:lang w:val="es-US"/>
        </w:rPr>
        <w:t>Elaeophorbia drupifera : CK(1) :</w:t>
      </w:r>
      <w:r w:rsidR="005330C8" w:rsidRPr="00B933FD">
        <w:rPr>
          <w:rFonts w:ascii="Arial Unicode MS" w:eastAsia="Arial Unicode MS" w:hAnsi="Arial Unicode MS" w:cs="Arial Unicode MS"/>
          <w:color w:val="0000EF"/>
          <w:sz w:val="22"/>
          <w:szCs w:val="22"/>
          <w:lang w:val="es-US"/>
        </w:rPr>
        <w:t xml:space="preserve"> </w:t>
      </w:r>
      <w:r w:rsidRPr="00B933FD">
        <w:rPr>
          <w:rFonts w:ascii="Arial Unicode MS" w:eastAsia="Arial Unicode MS" w:hAnsi="Arial Unicode MS" w:cs="Arial Unicode MS"/>
          <w:color w:val="0000EF"/>
          <w:sz w:val="22"/>
          <w:szCs w:val="22"/>
        </w:rPr>
        <w:t>AC(1)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Ficus : CK(1) : AC(1)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Ocimum gratissimum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5330C8"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Superiority of Natural Substances versus Drugs : CK(895) :</w:t>
      </w:r>
      <w:r w:rsidR="005330C8"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AC(172)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Euchresta formosana</w:t>
      </w:r>
    </w:p>
    <w:p w:rsidR="00FD1759"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Euchresta formosana compounds exhibit antiplatelet and anti-HIV activity. </w:t>
      </w:r>
      <w:r w:rsidR="00FD1759"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Med Food. 2009 Jun;12(3):690-3. PMID: </w:t>
      </w:r>
      <w:r w:rsidRPr="00B933FD">
        <w:rPr>
          <w:rFonts w:ascii="Arial Unicode MS" w:eastAsia="Arial Unicode MS" w:hAnsi="Arial Unicode MS" w:cs="Arial Unicode MS"/>
          <w:color w:val="0000EF"/>
          <w:sz w:val="22"/>
          <w:szCs w:val="22"/>
        </w:rPr>
        <w:t>12713120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Jun 01, 2009</w:t>
      </w:r>
    </w:p>
    <w:p w:rsidR="005330C8"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Wen-Li Lo, Chin-Chung Wu, Fang-Rong Chang, Wei-Ya Wang,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Ashraf Taha Khalil, Kuo-Hsiung Lee, Yang-Chang Wu</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Euchresta formosana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5330C8"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color w:val="0000EF"/>
          <w:sz w:val="22"/>
          <w:szCs w:val="22"/>
        </w:rPr>
        <w:t>Platelet Aggregation Inhibitors : CK(160) : AC(35)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Ficus</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Ocimum gratissimum, Ficus polita, Clausena anisata, Alchornea cordifolia, and Elaeophorbia</w:t>
      </w:r>
      <w:r w:rsidR="005330C8"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drupifera are superior to the drug AZT for inhibiting HIV-1 and HIV-2 infections.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Antiviral Res. 2003 Mar;58(1):25-33. PMID: </w:t>
      </w:r>
      <w:r w:rsidRPr="00B933FD">
        <w:rPr>
          <w:rFonts w:ascii="Arial Unicode MS" w:eastAsia="Arial Unicode MS" w:hAnsi="Arial Unicode MS" w:cs="Arial Unicode MS"/>
          <w:color w:val="0000EF"/>
          <w:sz w:val="22"/>
          <w:szCs w:val="22"/>
        </w:rPr>
        <w:t>12719004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2003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Nana K Ayisi, Caesar Nyadedzor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lang w:val="es-US"/>
        </w:rPr>
      </w:pPr>
      <w:r w:rsidRPr="00B933FD">
        <w:rPr>
          <w:rFonts w:ascii="Arial Unicode MS" w:eastAsia="Arial Unicode MS" w:hAnsi="Arial Unicode MS" w:cs="Arial Unicode MS"/>
          <w:b/>
          <w:bCs/>
          <w:color w:val="000000"/>
          <w:sz w:val="22"/>
          <w:szCs w:val="22"/>
          <w:lang w:val="es-US"/>
        </w:rPr>
        <w:t xml:space="preserve">Substances </w:t>
      </w:r>
      <w:r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EF"/>
          <w:sz w:val="22"/>
          <w:szCs w:val="22"/>
          <w:lang w:val="es-US"/>
        </w:rPr>
        <w:t>Alchornea cordifolia : CK(1) : AC(1)</w:t>
      </w:r>
      <w:r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EF"/>
          <w:sz w:val="22"/>
          <w:szCs w:val="22"/>
          <w:lang w:val="es-US"/>
        </w:rPr>
        <w:t>Clausena anisata : CK(1) : AC(1)</w:t>
      </w:r>
      <w:r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EF"/>
          <w:sz w:val="22"/>
          <w:szCs w:val="22"/>
          <w:lang w:val="es-US"/>
        </w:rPr>
        <w:t>Elaeophorbia drupifera : CK(1) :</w:t>
      </w:r>
      <w:r w:rsidR="005330C8" w:rsidRPr="00B933FD">
        <w:rPr>
          <w:rFonts w:ascii="Arial Unicode MS" w:eastAsia="Arial Unicode MS" w:hAnsi="Arial Unicode MS" w:cs="Arial Unicode MS"/>
          <w:color w:val="0000EF"/>
          <w:sz w:val="22"/>
          <w:szCs w:val="22"/>
          <w:lang w:val="es-US"/>
        </w:rPr>
        <w:t xml:space="preserve"> </w:t>
      </w:r>
      <w:r w:rsidRPr="00B933FD">
        <w:rPr>
          <w:rFonts w:ascii="Arial Unicode MS" w:eastAsia="Arial Unicode MS" w:hAnsi="Arial Unicode MS" w:cs="Arial Unicode MS"/>
          <w:color w:val="0000EF"/>
          <w:sz w:val="22"/>
          <w:szCs w:val="22"/>
        </w:rPr>
        <w:t>AC(1)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Ficus : CK(1) : AC(1)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Ocimum gratissimum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Superiority of Natural Substances versus Drugs : CK(895) :</w:t>
      </w:r>
      <w:r w:rsidR="005330C8"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AC(172)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Flowers</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Rose flowers contain compounds with with human immunodeficiency virus (HIV) type 1</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reverse transcriptase inhibitory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Pharm Pharmacol. 2006 Sep;58(9):1275-80. PMID: </w:t>
      </w:r>
      <w:r w:rsidRPr="00B933FD">
        <w:rPr>
          <w:rFonts w:ascii="Arial Unicode MS" w:eastAsia="Arial Unicode MS" w:hAnsi="Arial Unicode MS" w:cs="Arial Unicode MS"/>
          <w:color w:val="0000EF"/>
          <w:sz w:val="22"/>
          <w:szCs w:val="22"/>
        </w:rPr>
        <w:t>16945187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01, 2006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 Fu, T B Ng, Y Jiang, Z F Pi, Z K Liu, L Li, F Liu</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Flowers : CK(27) : AC(14)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Rose : CK(106) : AC(25)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Fucoidan</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Brown seaweed contain fucoidans with antiretroviral activity against HIV-1, including drugresistant</w:t>
      </w:r>
      <w:r w:rsidR="005330C8"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strains.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Mol Pharmacol. 2004 Dec;66(6):1643-51. Epub 2004 Sep 10. PMID: </w:t>
      </w:r>
      <w:r w:rsidRPr="00B933FD">
        <w:rPr>
          <w:rFonts w:ascii="Arial Unicode MS" w:eastAsia="Arial Unicode MS" w:hAnsi="Arial Unicode MS" w:cs="Arial Unicode MS"/>
          <w:color w:val="0000EF"/>
          <w:sz w:val="22"/>
          <w:szCs w:val="22"/>
        </w:rPr>
        <w:t>19107862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Dec 01, 2004</w:t>
      </w:r>
    </w:p>
    <w:p w:rsidR="005330C8"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lang w:val="es-US"/>
        </w:rPr>
        <w:t xml:space="preserve">Authors </w:t>
      </w:r>
      <w:r w:rsidRPr="00B933FD">
        <w:rPr>
          <w:rFonts w:ascii="Arial Unicode MS" w:eastAsia="Arial Unicode MS" w:hAnsi="Arial Unicode MS" w:cs="Arial Unicode MS"/>
          <w:color w:val="000000"/>
          <w:sz w:val="22"/>
          <w:szCs w:val="22"/>
          <w:lang w:val="es-US"/>
        </w:rPr>
        <w:t xml:space="preserve">: Juan Trinchero, Nora M A Ponce, Osvaldo L Córdoba, María L Flores,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color w:val="000000"/>
          <w:sz w:val="22"/>
          <w:szCs w:val="22"/>
          <w:lang w:val="es-US"/>
        </w:rPr>
        <w:t>Sandra Pampuro, Carlos A Stortz, Horacio</w:t>
      </w:r>
      <w:r w:rsidR="005330C8"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00"/>
          <w:sz w:val="22"/>
          <w:szCs w:val="22"/>
        </w:rPr>
        <w:t>Salomón, Gabriela Turk</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Fucoidan : CK(22) : AC(15)</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Seaweed: Brown : CK(46) : AC(6)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Garcinia speciosa</w:t>
      </w:r>
    </w:p>
    <w:p w:rsidR="005330C8"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 xml:space="preserve">Garcinia speciosa trunk bark and stems contains compounds with anti-HIV activity.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 GMI</w:t>
      </w:r>
      <w:r w:rsidR="00FD1759"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2003 Dec;69(12):1141-6. PMID: </w:t>
      </w:r>
      <w:r w:rsidRPr="00B933FD">
        <w:rPr>
          <w:rFonts w:ascii="Arial Unicode MS" w:eastAsia="Arial Unicode MS" w:hAnsi="Arial Unicode MS" w:cs="Arial Unicode MS"/>
          <w:color w:val="0000EF"/>
          <w:sz w:val="22"/>
          <w:szCs w:val="22"/>
        </w:rPr>
        <w:t>14750032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Dec 01, 2003</w:t>
      </w:r>
    </w:p>
    <w:p w:rsidR="005330C8"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Vatcharin Rukachaisirikul, Phanruethai Pailee, Assdhawut Hiranrat, Patoomratana Tuchinda, Chalobon</w:t>
      </w:r>
      <w:r w:rsidR="005330C8"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 xml:space="preserve">Yoosook, Jittra Kasisit, Walter C Taylor,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Vichai Reutrakul</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5330C8" w:rsidRPr="00B933FD" w:rsidRDefault="005330C8" w:rsidP="00B2518B">
      <w:pPr>
        <w:autoSpaceDE w:val="0"/>
        <w:autoSpaceDN w:val="0"/>
        <w:adjustRightInd w:val="0"/>
        <w:rPr>
          <w:rFonts w:ascii="Arial Unicode MS" w:eastAsia="Arial Unicode MS" w:hAnsi="Arial Unicode MS" w:cs="Arial Unicode MS"/>
          <w:b/>
          <w:bCs/>
          <w:color w:val="000000"/>
          <w:sz w:val="22"/>
          <w:szCs w:val="22"/>
        </w:rPr>
      </w:pPr>
    </w:p>
    <w:p w:rsidR="005330C8" w:rsidRPr="00B933FD" w:rsidRDefault="005330C8" w:rsidP="00B2518B">
      <w:pPr>
        <w:autoSpaceDE w:val="0"/>
        <w:autoSpaceDN w:val="0"/>
        <w:adjustRightInd w:val="0"/>
        <w:rPr>
          <w:rFonts w:ascii="Arial Unicode MS" w:eastAsia="Arial Unicode MS" w:hAnsi="Arial Unicode MS" w:cs="Arial Unicode MS"/>
          <w:b/>
          <w:bCs/>
          <w:color w:val="000000"/>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Garcinia speciosa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5330C8"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Gardenia</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Gardenia thailandica contains compounds with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2004 Apr;70(4):366-70. PMID: </w:t>
      </w:r>
      <w:r w:rsidRPr="00B933FD">
        <w:rPr>
          <w:rFonts w:ascii="Arial Unicode MS" w:eastAsia="Arial Unicode MS" w:hAnsi="Arial Unicode MS" w:cs="Arial Unicode MS"/>
          <w:color w:val="0000EF"/>
          <w:sz w:val="22"/>
          <w:szCs w:val="22"/>
        </w:rPr>
        <w:t>15095155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Apr 01, 2004</w:t>
      </w:r>
    </w:p>
    <w:p w:rsidR="005330C8"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Patoomratana Tuchinda, Aroonchai Saiai, Manat Pohmakotr, </w:t>
      </w:r>
    </w:p>
    <w:p w:rsidR="005330C8"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Chalobon Yoosook, Jittra Kasisit, Chanita</w:t>
      </w:r>
      <w:r w:rsidR="005330C8"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 xml:space="preserve">Napaswat, Thawatchai Santisuk,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Vichai Reutrakul</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Gardenia : CK(7)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Genistein</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Genistein has broad antiviral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Nutr Biochem. 2009 Aug;20(8):563-9. PMID: </w:t>
      </w:r>
      <w:r w:rsidRPr="00B933FD">
        <w:rPr>
          <w:rFonts w:ascii="Arial Unicode MS" w:eastAsia="Arial Unicode MS" w:hAnsi="Arial Unicode MS" w:cs="Arial Unicode MS"/>
          <w:color w:val="0000EF"/>
          <w:sz w:val="22"/>
          <w:szCs w:val="22"/>
        </w:rPr>
        <w:t>19596314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Aline Andres, Sharon M Donovan, Mark S Kuhlenschmidt</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Genistein : CK(451) : AC(172)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Adenoviridae Infections : CK(4) : AC(4)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005330C8" w:rsidRPr="00B933FD">
        <w:rPr>
          <w:rFonts w:ascii="Arial Unicode MS" w:eastAsia="Arial Unicode MS" w:hAnsi="Arial Unicode MS" w:cs="Arial Unicode MS"/>
          <w:color w:val="0000EF"/>
          <w:sz w:val="22"/>
          <w:szCs w:val="22"/>
        </w:rPr>
        <w:t>HSV-1: CK(59)</w:t>
      </w:r>
      <w:r w:rsidRPr="00B933FD">
        <w:rPr>
          <w:rFonts w:ascii="Arial Unicode MS" w:eastAsia="Arial Unicode MS" w:hAnsi="Arial Unicode MS" w:cs="Arial Unicode MS"/>
          <w:color w:val="0000EF"/>
          <w:sz w:val="22"/>
          <w:szCs w:val="22"/>
        </w:rPr>
        <w:t>: AC(48)</w:t>
      </w:r>
      <w:r w:rsidRPr="00B933FD">
        <w:rPr>
          <w:rFonts w:ascii="Arial Unicode MS" w:eastAsia="Arial Unicode MS" w:hAnsi="Arial Unicode MS" w:cs="Arial Unicode MS"/>
          <w:color w:val="000000"/>
          <w:sz w:val="22"/>
          <w:szCs w:val="22"/>
        </w:rPr>
        <w:t xml:space="preserve">, </w:t>
      </w:r>
      <w:r w:rsidR="005330C8" w:rsidRPr="00B933FD">
        <w:rPr>
          <w:rFonts w:ascii="Arial Unicode MS" w:eastAsia="Arial Unicode MS" w:hAnsi="Arial Unicode MS" w:cs="Arial Unicode MS"/>
          <w:color w:val="0000EF"/>
          <w:sz w:val="22"/>
          <w:szCs w:val="22"/>
        </w:rPr>
        <w:t>HSV-2</w:t>
      </w:r>
      <w:r w:rsidRPr="00B933FD">
        <w:rPr>
          <w:rFonts w:ascii="Arial Unicode MS" w:eastAsia="Arial Unicode MS" w:hAnsi="Arial Unicode MS" w:cs="Arial Unicode MS"/>
          <w:color w:val="0000EF"/>
          <w:sz w:val="22"/>
          <w:szCs w:val="22"/>
        </w:rPr>
        <w:t>:</w:t>
      </w:r>
      <w:r w:rsidR="005330C8" w:rsidRPr="00B933FD">
        <w:rPr>
          <w:rFonts w:ascii="Arial Unicode MS" w:eastAsia="Arial Unicode MS" w:hAnsi="Arial Unicode MS" w:cs="Arial Unicode MS"/>
          <w:color w:val="0000EF"/>
          <w:sz w:val="22"/>
          <w:szCs w:val="22"/>
        </w:rPr>
        <w:t xml:space="preserve"> CK(54)</w:t>
      </w:r>
      <w:r w:rsidRPr="00B933FD">
        <w:rPr>
          <w:rFonts w:ascii="Arial Unicode MS" w:eastAsia="Arial Unicode MS" w:hAnsi="Arial Unicode MS" w:cs="Arial Unicode MS"/>
          <w:color w:val="0000EF"/>
          <w:sz w:val="22"/>
          <w:szCs w:val="22"/>
        </w:rPr>
        <w:t>: AC(29)</w:t>
      </w:r>
      <w:r w:rsidRPr="00B933FD">
        <w:rPr>
          <w:rFonts w:ascii="Arial Unicode MS" w:eastAsia="Arial Unicode MS" w:hAnsi="Arial Unicode MS" w:cs="Arial Unicode MS"/>
          <w:color w:val="000000"/>
          <w:sz w:val="22"/>
          <w:szCs w:val="22"/>
        </w:rPr>
        <w:t xml:space="preserve">, </w:t>
      </w:r>
      <w:r w:rsidR="005330C8" w:rsidRPr="00B933FD">
        <w:rPr>
          <w:rFonts w:ascii="Arial Unicode MS" w:eastAsia="Arial Unicode MS" w:hAnsi="Arial Unicode MS" w:cs="Arial Unicode MS"/>
          <w:color w:val="0000EF"/>
          <w:sz w:val="22"/>
          <w:szCs w:val="22"/>
        </w:rPr>
        <w:t>Rotavirus Infections: CK(73)</w:t>
      </w:r>
      <w:r w:rsidRPr="00B933FD">
        <w:rPr>
          <w:rFonts w:ascii="Arial Unicode MS" w:eastAsia="Arial Unicode MS" w:hAnsi="Arial Unicode MS" w:cs="Arial Unicode MS"/>
          <w:color w:val="0000EF"/>
          <w:sz w:val="22"/>
          <w:szCs w:val="22"/>
        </w:rPr>
        <w:t>: AC(16)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Ginkgo biloba</w:t>
      </w:r>
    </w:p>
    <w:p w:rsidR="0000280E"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Ginkgo biloba contains compounds with HIV protease inhibitory activity. </w:t>
      </w:r>
      <w:r w:rsidR="0000280E"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2008 Apr;74(5):532-4. PMID: </w:t>
      </w:r>
      <w:r w:rsidRPr="00B933FD">
        <w:rPr>
          <w:rFonts w:ascii="Arial Unicode MS" w:eastAsia="Arial Unicode MS" w:hAnsi="Arial Unicode MS" w:cs="Arial Unicode MS"/>
          <w:color w:val="0000EF"/>
          <w:sz w:val="22"/>
          <w:szCs w:val="22"/>
        </w:rPr>
        <w:t>18543149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Apr 01, 2008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Ji Suk Lee, Masao Hattori, Jinwoong Kim</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Ginkgo biloba : CK(505) : AC(101)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5330C8"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r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Grape Seed Extract</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Grape seed extract dowregulates HIV-1 entry in normal peripheral blood mononuclear cells. </w:t>
      </w:r>
      <w:r w:rsidRPr="00B933FD">
        <w:rPr>
          <w:rFonts w:ascii="Arial Unicode MS" w:eastAsia="Arial Unicode MS" w:hAnsi="Arial Unicode MS" w:cs="Arial Unicode MS"/>
          <w:b/>
          <w:bCs/>
          <w:color w:val="000000"/>
          <w:sz w:val="22"/>
          <w:szCs w:val="22"/>
        </w:rPr>
        <w:t>-</w:t>
      </w:r>
      <w:r w:rsidR="005330C8"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Biol Res. 2002;35(3-4):421-31. PMID: </w:t>
      </w:r>
      <w:r w:rsidRPr="00B933FD">
        <w:rPr>
          <w:rFonts w:ascii="Arial Unicode MS" w:eastAsia="Arial Unicode MS" w:hAnsi="Arial Unicode MS" w:cs="Arial Unicode MS"/>
          <w:color w:val="0000EF"/>
          <w:sz w:val="22"/>
          <w:szCs w:val="22"/>
        </w:rPr>
        <w:t>12462994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2002</w:t>
      </w:r>
    </w:p>
    <w:p w:rsidR="005330C8"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Madhavan P Nair, Chithan Kandaswami, Supriya Mahajan,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Harikrishna N Nair, Ram Chawda, Thomas</w:t>
      </w:r>
      <w:r w:rsidR="005330C8"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Shanahan, Stanley A Schwartz</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Grape Seed Extract : CK(172) : AC(58)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Proanthocyanidins : CK(167) : AC(45)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Hu Zhang (Polygonum cuspidatum)</w:t>
      </w:r>
    </w:p>
    <w:p w:rsidR="0000280E"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Polygonum cuspidatum and Polygonum multiflorum contain anti-HIV activity. </w:t>
      </w:r>
      <w:r w:rsidR="0000280E"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2010 Jan 28. Epub 2010 Jan 28. PMID: </w:t>
      </w:r>
      <w:r w:rsidRPr="00B933FD">
        <w:rPr>
          <w:rFonts w:ascii="Arial Unicode MS" w:eastAsia="Arial Unicode MS" w:hAnsi="Arial Unicode MS" w:cs="Arial Unicode MS"/>
          <w:color w:val="0000EF"/>
          <w:sz w:val="22"/>
          <w:szCs w:val="22"/>
        </w:rPr>
        <w:t>20112182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28, 2010</w:t>
      </w:r>
    </w:p>
    <w:p w:rsidR="005330C8"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Hong-Wei Lin, Ming-Xue Sun, Yun-Hua Wang, Liu-Meng Yang, Ying-Ruo Yang, Ning Huang, Li-Jiang Xuan, Ya-Ming Xu, Dong-Lu Bai, Yong-Tang Zheng,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Kai Xiao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DD5842"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Hu Zhang (Polygonum cuspidatum) : CK(964) : AC(9)</w:t>
      </w:r>
      <w:r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color w:val="0000EF"/>
          <w:sz w:val="22"/>
          <w:szCs w:val="22"/>
        </w:rPr>
        <w:t>Polygonum multiflorum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Kiwifruit</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Kiwifruit contains compounds which exhibit anti-oral cancer, anti-HIV, antioxidant and</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antibacterial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Ethnopharmacol. 2002 Aug;81(3):357-64. PMID: </w:t>
      </w:r>
      <w:r w:rsidRPr="00B933FD">
        <w:rPr>
          <w:rFonts w:ascii="Arial Unicode MS" w:eastAsia="Arial Unicode MS" w:hAnsi="Arial Unicode MS" w:cs="Arial Unicode MS"/>
          <w:color w:val="0000EF"/>
          <w:sz w:val="22"/>
          <w:szCs w:val="22"/>
        </w:rPr>
        <w:t>12127237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01, 2002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Noboru Motohashi, Yoshiaki Shirataki, Masami Kawase, Satoru Tani, Hiroshi Sakagami, Kazue Satoh, Teruo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color w:val="000000"/>
          <w:sz w:val="22"/>
          <w:szCs w:val="22"/>
          <w:lang w:val="es-US"/>
        </w:rPr>
        <w:t>Kurihara, Hideki Nakashima, Ilona Mucsi, Andreas Varga, Joseph Molnár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Kiwifruit : CK(26) : AC(7)</w:t>
      </w:r>
    </w:p>
    <w:p w:rsidR="00DD5842"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Oral Cancer : CK(66) : AC(44)</w:t>
      </w:r>
      <w:r w:rsidRPr="00B933FD">
        <w:rPr>
          <w:rFonts w:ascii="Arial Unicode MS" w:eastAsia="Arial Unicode MS" w:hAnsi="Arial Unicode MS" w:cs="Arial Unicode M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EF"/>
          <w:sz w:val="22"/>
          <w:szCs w:val="22"/>
        </w:rPr>
        <w:t>Oxidative Stress : CK(1833) : AC(699)</w:t>
      </w:r>
      <w:r w:rsidRPr="00B933FD">
        <w:rPr>
          <w:rFonts w:ascii="Arial Unicode MS" w:eastAsia="Arial Unicode MS" w:hAnsi="Arial Unicode MS" w:cs="Arial Unicode MS"/>
          <w:color w:val="000000"/>
          <w:sz w:val="22"/>
          <w:szCs w:val="22"/>
        </w:rPr>
        <w:t>,</w:t>
      </w:r>
      <w:r w:rsidR="00DD5842"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Pseudomonas aeruginosa : CK(60) : AC(32)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Anti-Bacterial Agents : CK(866) : AC(275)</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Antioxidants : CK(3471) : AC(1278)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Lecithin</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Lecithinized superoxide dismutase inhibits HIV-1 virus replication and appears to work</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synergistically with antiretroviral medications.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AIDS Res Hum Retroviruses. 1997 Mar 1;13(4):283-90. PMID: </w:t>
      </w:r>
      <w:r w:rsidRPr="00B933FD">
        <w:rPr>
          <w:rFonts w:ascii="Arial Unicode MS" w:eastAsia="Arial Unicode MS" w:hAnsi="Arial Unicode MS" w:cs="Arial Unicode MS"/>
          <w:color w:val="0000EF"/>
          <w:sz w:val="22"/>
          <w:szCs w:val="22"/>
        </w:rPr>
        <w:t>9071427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1997</w:t>
      </w:r>
    </w:p>
    <w:p w:rsidR="0000280E"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lang w:val="es-US"/>
        </w:rPr>
        <w:t xml:space="preserve">Authors </w:t>
      </w:r>
      <w:r w:rsidRPr="00B933FD">
        <w:rPr>
          <w:rFonts w:ascii="Arial Unicode MS" w:eastAsia="Arial Unicode MS" w:hAnsi="Arial Unicode MS" w:cs="Arial Unicode MS"/>
          <w:color w:val="000000"/>
          <w:sz w:val="22"/>
          <w:szCs w:val="22"/>
          <w:lang w:val="es-US"/>
        </w:rPr>
        <w:t>: M Premanathan, H Nakashima, R Igarashi, Y Mizushima, K Yamada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Lecithin : CK(28) : AC(10)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Phosphatidylcholine : CK(99) : AC(21)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Superoxide dismutase : CK(16) : AC(5)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Drug-Plant-Vitamin Synergies : CK(1011) : AC(275)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Lemon Balm</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Aqueous extracts from peppermint, sage and lemon balm leaves exhibit anti-HIV-1 activity. </w:t>
      </w:r>
      <w:r w:rsidRPr="00B933FD">
        <w:rPr>
          <w:rFonts w:ascii="Arial Unicode MS" w:eastAsia="Arial Unicode MS" w:hAnsi="Arial Unicode MS" w:cs="Arial Unicode MS"/>
          <w:b/>
          <w:bCs/>
          <w:color w:val="000000"/>
          <w:sz w:val="22"/>
          <w:szCs w:val="22"/>
        </w:rPr>
        <w:t>-</w:t>
      </w:r>
      <w:r w:rsidR="0000280E"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Retrovirology. 2008 Mar 20;5:27. PMID: </w:t>
      </w:r>
      <w:r w:rsidRPr="00B933FD">
        <w:rPr>
          <w:rFonts w:ascii="Arial Unicode MS" w:eastAsia="Arial Unicode MS" w:hAnsi="Arial Unicode MS" w:cs="Arial Unicode MS"/>
          <w:color w:val="0000EF"/>
          <w:sz w:val="22"/>
          <w:szCs w:val="22"/>
        </w:rPr>
        <w:t>18355409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20, 2008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Silvia Geuenich, Christine Goffinet, Stephanie Venzke, Silke Nolkemper, Ingo Baumann, Peter Plinkert, Jürgen</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Reichling, Oliver T Keppler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Lemon Balm : CK(2) : AC(3)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Peppermint : CK(242) : AC(38)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Sage : CK(80) : AC(16)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Limonoids</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The limonoids limonin and nomilin inhibit HIV-1 replication in infected human mononuclear</w:t>
      </w:r>
      <w:r w:rsidR="0000280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cells.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2003 Oct;69(10):910-3. PMID: </w:t>
      </w:r>
      <w:r w:rsidRPr="00B933FD">
        <w:rPr>
          <w:rFonts w:ascii="Arial Unicode MS" w:eastAsia="Arial Unicode MS" w:hAnsi="Arial Unicode MS" w:cs="Arial Unicode MS"/>
          <w:color w:val="0000EF"/>
          <w:sz w:val="22"/>
          <w:szCs w:val="22"/>
        </w:rPr>
        <w:t>14648393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Oct 01, 2003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lang w:val="es-US"/>
        </w:rPr>
        <w:t xml:space="preserve">Authors </w:t>
      </w:r>
      <w:r w:rsidRPr="00B933FD">
        <w:rPr>
          <w:rFonts w:ascii="Arial Unicode MS" w:eastAsia="Arial Unicode MS" w:hAnsi="Arial Unicode MS" w:cs="Arial Unicode MS"/>
          <w:color w:val="000000"/>
          <w:sz w:val="22"/>
          <w:szCs w:val="22"/>
          <w:lang w:val="es-US"/>
        </w:rPr>
        <w:t>: Lucia Battinelli, Fabio Mengoni, Miriam Lichtner, Gabriela Mazzanti, Antonina Saija, Claudio Maria Mastroianni,</w:t>
      </w:r>
      <w:r w:rsidR="0000280E"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00"/>
          <w:sz w:val="22"/>
          <w:szCs w:val="22"/>
        </w:rPr>
        <w:t>Vincenzo Vullo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00280E"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Limonoids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Antiproliferative : CK(939) : AC(711)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Lotus</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Lotus contains anti-HIV compounds.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Bioorg Med Chem. 2005 Jan 17;13(2):443-8. PMID: </w:t>
      </w:r>
      <w:r w:rsidRPr="00B933FD">
        <w:rPr>
          <w:rFonts w:ascii="Arial Unicode MS" w:eastAsia="Arial Unicode MS" w:hAnsi="Arial Unicode MS" w:cs="Arial Unicode MS"/>
          <w:color w:val="0000EF"/>
          <w:sz w:val="22"/>
          <w:szCs w:val="22"/>
        </w:rPr>
        <w:t>15598565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17, 2005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Yoshiki Kashiwada, Akihiro Aoshima, Yasumasa Ikeshiro, Yuh-Pan Chen, Hiroshi Furukawa, Masataka Itoigawa,</w:t>
      </w:r>
      <w:r w:rsidR="0000280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Toshihiro Fujioka, Kunihide Mihashi, L Mark Cosentino, Susan L Morris-Natschke, Kuo-Hsiung Lee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00280E"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Lotus : CK(45) : AC(26)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p>
    <w:p w:rsidR="0000280E"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Lysine</w:t>
      </w: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0000EF"/>
          <w:sz w:val="22"/>
          <w:szCs w:val="22"/>
        </w:rPr>
        <w:t xml:space="preserve">A novel form of citric acid and L-lysine demonstrates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Biomacromolecules. 2009 Apr 13;10(4):865-76. PMID: </w:t>
      </w:r>
      <w:r w:rsidRPr="00B933FD">
        <w:rPr>
          <w:rFonts w:ascii="Arial Unicode MS" w:eastAsia="Arial Unicode MS" w:hAnsi="Arial Unicode MS" w:cs="Arial Unicode MS"/>
          <w:color w:val="0000EF"/>
          <w:sz w:val="22"/>
          <w:szCs w:val="22"/>
        </w:rPr>
        <w:t>19296658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Apr 13, 2009</w:t>
      </w:r>
    </w:p>
    <w:p w:rsidR="0000280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Anne-Claude Couffin-Hoarau, Anne-Marie Aubertin, Mahfoud Boustta,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Sylvie Schmidt, Jean-Alain Fehrentz,</w:t>
      </w:r>
      <w:r w:rsidR="0000280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Jean Martinez, Michel Vert</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00280E"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Lysine : CK(99) : AC(23)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Mangiferin</w:t>
      </w:r>
    </w:p>
    <w:p w:rsidR="0000280E"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Mangiferin has potent antitumor, immunomodulatory and anti-HIV activity. </w:t>
      </w:r>
      <w:r w:rsidR="0000280E"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Obstet Gynaecol. 2009 Nov;29(8):681-5. PMID: </w:t>
      </w:r>
      <w:r w:rsidRPr="00B933FD">
        <w:rPr>
          <w:rFonts w:ascii="Arial Unicode MS" w:eastAsia="Arial Unicode MS" w:hAnsi="Arial Unicode MS" w:cs="Arial Unicode MS"/>
          <w:color w:val="0000EF"/>
          <w:sz w:val="22"/>
          <w:szCs w:val="22"/>
        </w:rPr>
        <w:t>8957579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Nov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 Guha, S Ghosal, U Chattopadhyay</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Review</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00280E"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Mangiferin : CK(42) : AC(27)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Fibrosarcoma : CK(10) : AC(7)</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Tumors : CK(179) : AC(107)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Antineoplastic Agents : CK(747) : AC(434)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Xanthones : CK(50) : AC(29)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Mangosteen</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Mangosteen contains constituents active against HIV-1 protease.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1996 Aug;62(4):381-2. PMID: </w:t>
      </w:r>
      <w:r w:rsidRPr="00B933FD">
        <w:rPr>
          <w:rFonts w:ascii="Arial Unicode MS" w:eastAsia="Arial Unicode MS" w:hAnsi="Arial Unicode MS" w:cs="Arial Unicode MS"/>
          <w:color w:val="0000EF"/>
          <w:sz w:val="22"/>
          <w:szCs w:val="22"/>
        </w:rPr>
        <w:t>8792678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01, 1996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 X Chen, M Wan, B N Loh</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00280E"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Mangosteen : CK(43) : AC(21)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Additional Keywords</w:t>
      </w:r>
      <w:r w:rsidRPr="00B933FD">
        <w:rPr>
          <w:rFonts w:ascii="Arial Unicode MS" w:eastAsia="Arial Unicode MS" w:hAnsi="Arial Unicode MS" w:cs="Arial Unicode MS"/>
          <w:color w:val="000000"/>
          <w:sz w:val="22"/>
          <w:szCs w:val="22"/>
        </w:rPr>
        <w:t xml:space="preserve">: </w:t>
      </w:r>
      <w:r w:rsidR="0000280E" w:rsidRPr="00B933FD">
        <w:rPr>
          <w:rFonts w:ascii="Arial Unicode MS" w:eastAsia="Arial Unicode MS" w:hAnsi="Arial Unicode MS" w:cs="Arial Unicode MS"/>
          <w:color w:val="0000EF"/>
          <w:sz w:val="22"/>
          <w:szCs w:val="22"/>
        </w:rPr>
        <w:t>Plant Extracts: CK(3263)</w:t>
      </w:r>
      <w:r w:rsidRPr="00B933FD">
        <w:rPr>
          <w:rFonts w:ascii="Arial Unicode MS" w:eastAsia="Arial Unicode MS" w:hAnsi="Arial Unicode MS" w:cs="Arial Unicode MS"/>
          <w:color w:val="0000EF"/>
          <w:sz w:val="22"/>
          <w:szCs w:val="22"/>
        </w:rPr>
        <w:t>: AC(1119)</w:t>
      </w:r>
      <w:r w:rsidRPr="00B933FD">
        <w:rPr>
          <w:rFonts w:ascii="Arial Unicode MS" w:eastAsia="Arial Unicode MS" w:hAnsi="Arial Unicode MS" w:cs="Arial Unicode MS"/>
          <w:color w:val="000000"/>
          <w:sz w:val="22"/>
          <w:szCs w:val="22"/>
        </w:rPr>
        <w:t xml:space="preserve">, </w:t>
      </w:r>
      <w:r w:rsidR="0000280E" w:rsidRPr="00B933FD">
        <w:rPr>
          <w:rFonts w:ascii="Arial Unicode MS" w:eastAsia="Arial Unicode MS" w:hAnsi="Arial Unicode MS" w:cs="Arial Unicode MS"/>
          <w:color w:val="0000EF"/>
          <w:sz w:val="22"/>
          <w:szCs w:val="22"/>
        </w:rPr>
        <w:t>Xanthones: CK(50)</w:t>
      </w:r>
      <w:r w:rsidRPr="00B933FD">
        <w:rPr>
          <w:rFonts w:ascii="Arial Unicode MS" w:eastAsia="Arial Unicode MS" w:hAnsi="Arial Unicode MS" w:cs="Arial Unicode MS"/>
          <w:color w:val="0000EF"/>
          <w:sz w:val="22"/>
          <w:szCs w:val="22"/>
        </w:rPr>
        <w:t>: AC(29)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Melissa (Lemonbalm)</w:t>
      </w:r>
    </w:p>
    <w:p w:rsidR="0000280E"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Melissa, Sweet Basil, Perilla, Prunella vulgaris and Savory has anti-HIV-1 activity. </w:t>
      </w:r>
      <w:r w:rsidR="0000280E"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w:t>
      </w:r>
      <w:r w:rsidR="0000280E"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Zh Mikrobiol Epidemiol Immunobiol. 1986 Jan;(1):62-5. PMID: </w:t>
      </w:r>
      <w:r w:rsidRPr="00B933FD">
        <w:rPr>
          <w:rFonts w:ascii="Arial Unicode MS" w:eastAsia="Arial Unicode MS" w:hAnsi="Arial Unicode MS" w:cs="Arial Unicode MS"/>
          <w:color w:val="0000EF"/>
          <w:sz w:val="22"/>
          <w:szCs w:val="22"/>
        </w:rPr>
        <w:t>9743251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1986</w:t>
      </w:r>
    </w:p>
    <w:p w:rsidR="0000280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K Yamasaki, M Nakano, T Kawahata, H Mori, T Otake, N Ueba, I Oishi,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R Inami, M Yamane, M Nakamura, H</w:t>
      </w:r>
      <w:r w:rsidR="0000280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Murata, T Nakanishi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Basil: Sweet : CK(2)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Melissa (Lemonbalm) : CK(78) : AC(14)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Perilla : CK(16) : AC(10)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Prunella</w:t>
      </w:r>
      <w:r w:rsidR="0000280E"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vulgaris. : CK(6) : AC(5)</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Savory : CK(5) : AC(9)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Mint: Horse</w:t>
      </w:r>
    </w:p>
    <w:p w:rsidR="0000280E"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Horse mint (M. longifolia) exhibits anti-HIV reverse transcriptase activity. </w:t>
      </w:r>
      <w:r w:rsidR="0000280E"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Therapie. 2003 Nov-Dec;58(6):531-4. PMID: </w:t>
      </w:r>
      <w:r w:rsidRPr="00B933FD">
        <w:rPr>
          <w:rFonts w:ascii="Arial Unicode MS" w:eastAsia="Arial Unicode MS" w:hAnsi="Arial Unicode MS" w:cs="Arial Unicode MS"/>
          <w:color w:val="0000EF"/>
          <w:sz w:val="22"/>
          <w:szCs w:val="22"/>
        </w:rPr>
        <w:t>15058498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Nov 01, 2003</w:t>
      </w:r>
    </w:p>
    <w:p w:rsidR="0000280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Saaïd Amzazi, Saaïd Ghoulami, Youssef Bakri, Abdelkader Il Idrissi,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Souad Fkih-Tétouani, Abdelaziz Benjouad</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00280E"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Mint: Horse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Modified Arabinoxylan Rice Bran (MGN-3)</w:t>
      </w:r>
    </w:p>
    <w:p w:rsidR="0000280E"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A shiitake/rice bran combination known as MGN-3 has potent anti-HIV activity. </w:t>
      </w:r>
      <w:r w:rsidR="0000280E"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Biochem Biophys Res Commun. 1998 Feb 4;243(1):25-9. PMID: </w:t>
      </w:r>
      <w:r w:rsidRPr="00B933FD">
        <w:rPr>
          <w:rFonts w:ascii="Arial Unicode MS" w:eastAsia="Arial Unicode MS" w:hAnsi="Arial Unicode MS" w:cs="Arial Unicode MS"/>
          <w:color w:val="0000EF"/>
          <w:sz w:val="22"/>
          <w:szCs w:val="22"/>
        </w:rPr>
        <w:t>9473473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04, 1998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 Ghoneum</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Modified Arabinoxylan Rice Bran (MGN-3) : CK(2)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Rice Bran : CK(29) : AC(14)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Shiitake Mushroom :</w:t>
      </w:r>
      <w:r w:rsidR="0000280E"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CK(72) : AC(17)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Mulberry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Mulberry juice has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In Vivo. 2007 May-Jun;21(3):499-505. PMID: </w:t>
      </w:r>
      <w:r w:rsidRPr="00B933FD">
        <w:rPr>
          <w:rFonts w:ascii="Arial Unicode MS" w:eastAsia="Arial Unicode MS" w:hAnsi="Arial Unicode MS" w:cs="Arial Unicode MS"/>
          <w:color w:val="0000EF"/>
          <w:sz w:val="22"/>
          <w:szCs w:val="22"/>
        </w:rPr>
        <w:t>17591360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May 01, 2007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Hiroshi Sakagami, Kazuhito Asano, Kazue Satoh, Keiso Takahashi, Masaki Kobayashi, Noriko Koga, Hitomi</w:t>
      </w:r>
      <w:r w:rsidR="0000280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Takahashi, Rieko Tachikawa, Tadamasa Tashiro, Akihiko Hasegawa, Kaeko Kurihara, Takeshi Ikarashi, Taisei Kanamoto,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Shigemi Terakubo, Hideki Nakashima, Satoru Watanabe, Wataru Nakamura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00280E"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Mulberry : CK(4)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Drug-Plant-Vitamin Synergies : CK(1011) : AC(275)</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Narcissus</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Narcissus species have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2003 Feb;69(2):109-12. PMID: </w:t>
      </w:r>
      <w:r w:rsidRPr="00B933FD">
        <w:rPr>
          <w:rFonts w:ascii="Arial Unicode MS" w:eastAsia="Arial Unicode MS" w:hAnsi="Arial Unicode MS" w:cs="Arial Unicode MS"/>
          <w:color w:val="0000EF"/>
          <w:sz w:val="22"/>
          <w:szCs w:val="22"/>
        </w:rPr>
        <w:t>12624813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2003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Susana López, Mercedes Armand-Ugon, Jaume Bastida, Francesc Viladomat, José A Esté, Derek Stewart,</w:t>
      </w:r>
      <w:r w:rsidR="0000280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Carles Codina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00280E"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Narcissus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Nettle</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Nettles (urtica dioica) may play a role in combatting HIV.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Biol Chem. 2005 Dec 9;280(49):41005-14. Epub 2005 Sep 23. PMID: </w:t>
      </w:r>
      <w:r w:rsidRPr="00B933FD">
        <w:rPr>
          <w:rFonts w:ascii="Arial Unicode MS" w:eastAsia="Arial Unicode MS" w:hAnsi="Arial Unicode MS" w:cs="Arial Unicode MS"/>
          <w:color w:val="0000EF"/>
          <w:sz w:val="22"/>
          <w:szCs w:val="22"/>
        </w:rPr>
        <w:t>16183648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Dec 09, 2005</w:t>
      </w:r>
    </w:p>
    <w:p w:rsidR="0000280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Jan Balzarini, Kristel Van Laethem, Sigrid Hatse, Matheus Froeyen,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Willy Peumans, Els Van Damme, Dominique</w:t>
      </w:r>
      <w:r w:rsidR="0000280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Schols</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00280E"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Nettle : CK(44) : AC(13)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Oak</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The fruits of Phyllanthus emblica L., Quercus pedunculata (Oak) , Rumex cyprius, Terminalia</w:t>
      </w:r>
      <w:r w:rsidR="0000280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bellerica, Terminalia chebula , and Terminalia horrida showed significant inhibitory activity</w:t>
      </w:r>
      <w:r w:rsidR="0000280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against HIV virus.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Chem Pharm Bull (Tokyo). 1995 Apr;43(4):641-8. PMID: </w:t>
      </w:r>
      <w:r w:rsidRPr="00B933FD">
        <w:rPr>
          <w:rFonts w:ascii="Arial Unicode MS" w:eastAsia="Arial Unicode MS" w:hAnsi="Arial Unicode MS" w:cs="Arial Unicode MS"/>
          <w:color w:val="0000EF"/>
          <w:sz w:val="22"/>
          <w:szCs w:val="22"/>
        </w:rPr>
        <w:t>7541317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Apr 01, 1995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 el-Mekkawy, M R Meselhy, I T Kusumoto, S Kadota, M Hattori, T Namba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Oak : CK(5) : AC(4)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Phyllanthus emblica : CK(7) : AC(4)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Rumex : CK(3)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Terminalia : CK(20) :</w:t>
      </w:r>
      <w:r w:rsidR="0000280E"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AC(18)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Oat Bran</w:t>
      </w:r>
    </w:p>
    <w:p w:rsidR="0000280E"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Beta-glucan derived from oatbran has potent activity against HIV-1 cells. </w:t>
      </w:r>
      <w:r w:rsidR="0000280E"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2002 May;68(5):397-401. PMID: </w:t>
      </w:r>
      <w:r w:rsidRPr="00B933FD">
        <w:rPr>
          <w:rFonts w:ascii="Arial Unicode MS" w:eastAsia="Arial Unicode MS" w:hAnsi="Arial Unicode MS" w:cs="Arial Unicode MS"/>
          <w:color w:val="0000EF"/>
          <w:sz w:val="22"/>
          <w:szCs w:val="22"/>
        </w:rPr>
        <w:t>18376844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May 01, 2002</w:t>
      </w:r>
    </w:p>
    <w:p w:rsidR="0000280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Shun Chun Wang, S W Annie Bligh, Chang Lian Zhu, Song Shan Shi,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Zheng Tao Wang, Zhi Bi Hu, John</w:t>
      </w:r>
      <w:r w:rsidR="0000280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Crowder, Christopher Branford-White, Cherelyn Vella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Beta-glucan : CK(223) : AC(41)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Oat Bran : CK(55) : AC(8)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Transmission : CK(3) : AC(3)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00280E" w:rsidRPr="00B933FD" w:rsidRDefault="0000280E" w:rsidP="00B2518B">
      <w:pPr>
        <w:autoSpaceDE w:val="0"/>
        <w:autoSpaceDN w:val="0"/>
        <w:adjustRightInd w:val="0"/>
        <w:rPr>
          <w:rFonts w:ascii="Arial Unicode MS" w:eastAsia="Arial Unicode MS" w:hAnsi="Arial Unicode MS" w:cs="Arial Unicode MS"/>
          <w:b/>
          <w:bCs/>
          <w:color w:val="3C6835"/>
          <w:sz w:val="22"/>
          <w:szCs w:val="22"/>
        </w:rPr>
      </w:pPr>
    </w:p>
    <w:p w:rsidR="0000280E" w:rsidRPr="00B933FD" w:rsidRDefault="0000280E" w:rsidP="00B2518B">
      <w:pPr>
        <w:autoSpaceDE w:val="0"/>
        <w:autoSpaceDN w:val="0"/>
        <w:adjustRightInd w:val="0"/>
        <w:rPr>
          <w:rFonts w:ascii="Arial Unicode MS" w:eastAsia="Arial Unicode MS" w:hAnsi="Arial Unicode MS" w:cs="Arial Unicode MS"/>
          <w:b/>
          <w:bCs/>
          <w:color w:val="3C6835"/>
          <w:sz w:val="22"/>
          <w:szCs w:val="22"/>
        </w:rPr>
      </w:pPr>
    </w:p>
    <w:p w:rsidR="0000280E" w:rsidRPr="00B933FD" w:rsidRDefault="0000280E" w:rsidP="00B2518B">
      <w:pPr>
        <w:autoSpaceDE w:val="0"/>
        <w:autoSpaceDN w:val="0"/>
        <w:adjustRightInd w:val="0"/>
        <w:rPr>
          <w:rFonts w:ascii="Arial Unicode MS" w:eastAsia="Arial Unicode MS" w:hAnsi="Arial Unicode MS" w:cs="Arial Unicode MS"/>
          <w:b/>
          <w:bCs/>
          <w:color w:val="3C6835"/>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Oats</w:t>
      </w:r>
    </w:p>
    <w:p w:rsidR="0000280E"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A compound found within oatbran has potent activity against HIV-1 cells. </w:t>
      </w:r>
      <w:r w:rsidR="0000280E"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Agric Food Chem. 2008 Apr 23;56(8):2624-9. Epub 2008 Apr 1. PMID: </w:t>
      </w:r>
      <w:r w:rsidRPr="00B933FD">
        <w:rPr>
          <w:rFonts w:ascii="Arial Unicode MS" w:eastAsia="Arial Unicode MS" w:hAnsi="Arial Unicode MS" w:cs="Arial Unicode MS"/>
          <w:color w:val="0000EF"/>
          <w:sz w:val="22"/>
          <w:szCs w:val="22"/>
        </w:rPr>
        <w:t>18376844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Apr 23, 2008</w:t>
      </w:r>
    </w:p>
    <w:p w:rsidR="0000280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Shun Chun Wang, S W Annie Bligh, Chang Lian Zhu, Song Shan Shi,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Zheng Tao Wang, Zhi Bi Hu, John</w:t>
      </w:r>
      <w:r w:rsidR="0000280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Crowder, Christopher Branford-White, Cherelyn Vella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00280E"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Oats : CK(277) : AC(45)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Ochna integerrima</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Ochna integerrima contains a flavonoid with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2007 Jun;73(7):683-8. Epub 2007 Jun 11. PMID: </w:t>
      </w:r>
      <w:r w:rsidRPr="00B933FD">
        <w:rPr>
          <w:rFonts w:ascii="Arial Unicode MS" w:eastAsia="Arial Unicode MS" w:hAnsi="Arial Unicode MS" w:cs="Arial Unicode MS"/>
          <w:color w:val="0000EF"/>
          <w:sz w:val="22"/>
          <w:szCs w:val="22"/>
        </w:rPr>
        <w:t>17562490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Jun 01, 2007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Vichai Reutrakul, Niwat Ningnuek, Manat Pohmakotr, Chalobon Yoosook, Chanita Napaswad, Jitra Kasisit,Thawatchai Santisuk, Patoomratana Tuchinda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Flavonoids : CK(885) : AC(288)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Ochna integerrima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Ocimum gratissimum</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Ocimum gratissimum, Ficus polita, Clausena anisata, Alchornea cordifolia, and Elaeophorbia</w:t>
      </w:r>
      <w:r w:rsidR="0000280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drupifera are superior to the drug AZT for inhibiting HIV-1 and HIV-2 infections.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Antiviral Res. 2003 Mar;58(1):25-33. PMID: </w:t>
      </w:r>
      <w:r w:rsidRPr="00B933FD">
        <w:rPr>
          <w:rFonts w:ascii="Arial Unicode MS" w:eastAsia="Arial Unicode MS" w:hAnsi="Arial Unicode MS" w:cs="Arial Unicode MS"/>
          <w:color w:val="0000EF"/>
          <w:sz w:val="22"/>
          <w:szCs w:val="22"/>
        </w:rPr>
        <w:t>12719004</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2003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Nana K Ayisi, Caesar Nyadedzor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lang w:val="es-US"/>
        </w:rPr>
      </w:pPr>
      <w:r w:rsidRPr="00B933FD">
        <w:rPr>
          <w:rFonts w:ascii="Arial Unicode MS" w:eastAsia="Arial Unicode MS" w:hAnsi="Arial Unicode MS" w:cs="Arial Unicode MS"/>
          <w:b/>
          <w:bCs/>
          <w:color w:val="000000"/>
          <w:sz w:val="22"/>
          <w:szCs w:val="22"/>
          <w:lang w:val="es-US"/>
        </w:rPr>
        <w:t xml:space="preserve">Substances </w:t>
      </w:r>
      <w:r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EF"/>
          <w:sz w:val="22"/>
          <w:szCs w:val="22"/>
          <w:lang w:val="es-US"/>
        </w:rPr>
        <w:t>Alchornea cordifolia : CK(1) : AC(1)</w:t>
      </w:r>
      <w:r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EF"/>
          <w:sz w:val="22"/>
          <w:szCs w:val="22"/>
          <w:lang w:val="es-US"/>
        </w:rPr>
        <w:t>Clausena anisata : CK(1) : AC(1)</w:t>
      </w:r>
      <w:r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EF"/>
          <w:sz w:val="22"/>
          <w:szCs w:val="22"/>
          <w:lang w:val="es-US"/>
        </w:rPr>
        <w:t>Elaeophorbia drupifera : CK(1) :</w:t>
      </w:r>
      <w:r w:rsidR="0000280E" w:rsidRPr="00B933FD">
        <w:rPr>
          <w:rFonts w:ascii="Arial Unicode MS" w:eastAsia="Arial Unicode MS" w:hAnsi="Arial Unicode MS" w:cs="Arial Unicode MS"/>
          <w:color w:val="0000EF"/>
          <w:sz w:val="22"/>
          <w:szCs w:val="22"/>
          <w:lang w:val="es-US"/>
        </w:rPr>
        <w:t xml:space="preserve"> </w:t>
      </w:r>
      <w:r w:rsidRPr="00B933FD">
        <w:rPr>
          <w:rFonts w:ascii="Arial Unicode MS" w:eastAsia="Arial Unicode MS" w:hAnsi="Arial Unicode MS" w:cs="Arial Unicode MS"/>
          <w:color w:val="0000EF"/>
          <w:sz w:val="22"/>
          <w:szCs w:val="22"/>
        </w:rPr>
        <w:t>AC(1)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Ficus : CK(1) : AC(1)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Ocimum gratissimum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Superiority of Natural Substances versus Drugs : CK(895) :</w:t>
      </w:r>
      <w:r w:rsidR="0000280E"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AC(172)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Oyster Mushroom: Golden</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Golden Oyster Mushroom (Pleurotos cintrinopileatus) exhibits potent antitumor, mitogenic and</w:t>
      </w:r>
      <w:r w:rsidR="0000280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HIV reverse transcriptase inhibitory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Biochim Biophys Acta. 2008 Jan;1780(1):51-7. Epub 2007 Sep 20. PMID: </w:t>
      </w:r>
      <w:r w:rsidRPr="00B933FD">
        <w:rPr>
          <w:rFonts w:ascii="Arial Unicode MS" w:eastAsia="Arial Unicode MS" w:hAnsi="Arial Unicode MS" w:cs="Arial Unicode MS"/>
          <w:color w:val="0000EF"/>
          <w:sz w:val="22"/>
          <w:szCs w:val="22"/>
        </w:rPr>
        <w:t>17961926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2008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Y R Li, Q H Liu, H X Wang, T B 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Oyster Mushroom: Golden : CK(6) : AC(4)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Antineoplastic Agents : CK(747) : AC(434)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Antiproliferative : CK(939) : AC(711)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w:t>
      </w:r>
      <w:r w:rsidR="0000280E"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Lectins : CK(61) : AC(37)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Palmitic acid</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Palmitic acid blocks HIV entry and infection.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AIDS Res Hum Retroviruses. 2009 Dec;25(12):1231-41. PMID: </w:t>
      </w:r>
      <w:r w:rsidRPr="00B933FD">
        <w:rPr>
          <w:rFonts w:ascii="Arial Unicode MS" w:eastAsia="Arial Unicode MS" w:hAnsi="Arial Unicode MS" w:cs="Arial Unicode MS"/>
          <w:color w:val="0000EF"/>
          <w:sz w:val="22"/>
          <w:szCs w:val="22"/>
        </w:rPr>
        <w:t>20001317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Dec 01,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David Y-W Lee, Xudong Lin, Elena E Paskaleva, Yanze Liu, Shadakshara S Puttamadappa, Carol Thornber,</w:t>
      </w:r>
      <w:r w:rsidR="0000280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James R Drake, Maja Habulin, Alexander Shekhtman, Mario Canki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00280E"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Palmitic acid : CK(11) : AC(2)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Pau D'Arco</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Curcumin and beta-lapachone inhibit HIV virus replication.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Proc Natl Acad Sci U S A. 1993 Mar 1;90(5):1839-42. PMID: </w:t>
      </w:r>
      <w:r w:rsidRPr="00B933FD">
        <w:rPr>
          <w:rFonts w:ascii="Arial Unicode MS" w:eastAsia="Arial Unicode MS" w:hAnsi="Arial Unicode MS" w:cs="Arial Unicode MS"/>
          <w:color w:val="0000EF"/>
          <w:sz w:val="22"/>
          <w:szCs w:val="22"/>
        </w:rPr>
        <w:t>8446597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1993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C J Li, L J Zhang, B J Dezube, C S Crumpacker, A B Pardee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Curcumin : CK(2802) : AC(1470)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Pau D'Arco : CK(14) : AC(14)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Peltophorum africanum</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Betulinic acid appears to be the predominant anti-HIV-1 constituent of Peltophorum africanum.</w:t>
      </w:r>
      <w:r w:rsidR="0000280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Tohoku J Exp Med. 2009 Feb;217(2):93-9. PMID: </w:t>
      </w:r>
      <w:r w:rsidRPr="00B933FD">
        <w:rPr>
          <w:rFonts w:ascii="Arial Unicode MS" w:eastAsia="Arial Unicode MS" w:hAnsi="Arial Unicode MS" w:cs="Arial Unicode MS"/>
          <w:color w:val="0000EF"/>
          <w:sz w:val="22"/>
          <w:szCs w:val="22"/>
        </w:rPr>
        <w:t>19212101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2009</w:t>
      </w:r>
    </w:p>
    <w:p w:rsidR="0000280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Andros Theo, Tracy Masebe, Yasuhiro Suzuki, Haruhisa Kikuchi, </w:t>
      </w:r>
    </w:p>
    <w:p w:rsidR="0000280E"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Shoko Wada, Chikwelu Larry Obi, Pascal</w:t>
      </w:r>
      <w:r w:rsidR="0000280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 xml:space="preserve">Obong Bessong, Motoki Usuzawa,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Yoshiteru Oshima, Toshio Hattori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Betulinic acid : CK(6) : AC(6)</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Peltophorum africanum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p>
    <w:p w:rsidR="0000280E" w:rsidRPr="00B933FD" w:rsidRDefault="0000280E" w:rsidP="00B2518B">
      <w:pPr>
        <w:autoSpaceDE w:val="0"/>
        <w:autoSpaceDN w:val="0"/>
        <w:adjustRightInd w:val="0"/>
        <w:rPr>
          <w:rFonts w:ascii="Arial Unicode MS" w:eastAsia="Arial Unicode MS" w:hAnsi="Arial Unicode MS" w:cs="Arial Unicode MS"/>
          <w:color w:val="000000"/>
          <w:sz w:val="22"/>
          <w:szCs w:val="22"/>
        </w:rPr>
      </w:pPr>
    </w:p>
    <w:p w:rsidR="0000280E" w:rsidRPr="00B933FD" w:rsidRDefault="0000280E" w:rsidP="00B2518B">
      <w:pPr>
        <w:autoSpaceDE w:val="0"/>
        <w:autoSpaceDN w:val="0"/>
        <w:adjustRightInd w:val="0"/>
        <w:rPr>
          <w:rFonts w:ascii="Arial Unicode MS" w:eastAsia="Arial Unicode MS" w:hAnsi="Arial Unicode MS" w:cs="Arial Unicode MS"/>
          <w:color w:val="000000"/>
          <w:sz w:val="22"/>
          <w:szCs w:val="22"/>
        </w:rPr>
      </w:pPr>
    </w:p>
    <w:p w:rsidR="0000280E" w:rsidRPr="00B933FD" w:rsidRDefault="0000280E" w:rsidP="00B2518B">
      <w:pPr>
        <w:autoSpaceDE w:val="0"/>
        <w:autoSpaceDN w:val="0"/>
        <w:adjustRightInd w:val="0"/>
        <w:rPr>
          <w:rFonts w:ascii="Arial Unicode MS" w:eastAsia="Arial Unicode MS" w:hAnsi="Arial Unicode MS" w:cs="Arial Unicode MS"/>
          <w:color w:val="000000"/>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Peppermint</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Aqueous extracts from peppermint, sage and lemon balm leaves exhibit anti-HIV-1 activity. </w:t>
      </w:r>
      <w:r w:rsidRPr="00B933FD">
        <w:rPr>
          <w:rFonts w:ascii="Arial Unicode MS" w:eastAsia="Arial Unicode MS" w:hAnsi="Arial Unicode MS" w:cs="Arial Unicode MS"/>
          <w:b/>
          <w:bCs/>
          <w:color w:val="000000"/>
          <w:sz w:val="22"/>
          <w:szCs w:val="22"/>
        </w:rPr>
        <w:t>-</w:t>
      </w:r>
      <w:r w:rsidR="0000280E"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Retrovirology. 2008 Mar 20;5:27. PMID: </w:t>
      </w:r>
      <w:r w:rsidRPr="00B933FD">
        <w:rPr>
          <w:rFonts w:ascii="Arial Unicode MS" w:eastAsia="Arial Unicode MS" w:hAnsi="Arial Unicode MS" w:cs="Arial Unicode MS"/>
          <w:color w:val="0000EF"/>
          <w:sz w:val="22"/>
          <w:szCs w:val="22"/>
        </w:rPr>
        <w:t>18355409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20, 2008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Silvia Geuenich, Christine Goffinet, Stephanie Venzke, Silke Nolkemper, Ingo Baumann, Peter Plinkert, Jürgen</w:t>
      </w:r>
      <w:r w:rsidR="0000280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Reichling, Oliver T Keppler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Lemon Balm : CK(2) : AC(3)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Peppermint : CK(242) : AC(38)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Sage : CK(80) : AC(16)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Perilla</w:t>
      </w:r>
    </w:p>
    <w:p w:rsidR="0000280E"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Melissa, Sweet Basil, Perilla, Prunella vulgaris and Savory has anti-HIV-1 activity. </w:t>
      </w:r>
      <w:r w:rsidR="0000280E"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w:t>
      </w:r>
      <w:r w:rsidR="0000280E"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Zh Mikrobiol Epidemiol Immunobiol. 1986 Jan;(1):62-5. PMID: </w:t>
      </w:r>
      <w:r w:rsidRPr="00B933FD">
        <w:rPr>
          <w:rFonts w:ascii="Arial Unicode MS" w:eastAsia="Arial Unicode MS" w:hAnsi="Arial Unicode MS" w:cs="Arial Unicode MS"/>
          <w:color w:val="0000EF"/>
          <w:sz w:val="22"/>
          <w:szCs w:val="22"/>
        </w:rPr>
        <w:t>9743251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1986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K Yamasaki, M Nakano, T Kawahata, H Mori, T Otake, N Ueba, I Oishi, R Inami, M Yamane, M Nakamura, H</w:t>
      </w:r>
      <w:r w:rsidR="0000280E"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Murata, T Nakanishi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Basil: Sweet : CK(2)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Melissa (Lemonbalm) : CK(78) : AC(14)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Perilla : CK(16) : AC(10)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Prunella</w:t>
      </w:r>
      <w:r w:rsidR="0000280E"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vulgaris. : CK(6) : AC(5)</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Savory : CK(5) : AC(9)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Phaseolus vulgaris</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French bean hemagglutinin exhibits antitumor, antifungal, and anti-HIV-1 reverse transcriptase</w:t>
      </w:r>
      <w:r w:rsidR="0000280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activities.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Phytomedicine. 2009 Sep 7. Epub 2009 Sep 7. PMID: </w:t>
      </w:r>
      <w:r w:rsidRPr="00B933FD">
        <w:rPr>
          <w:rFonts w:ascii="Arial Unicode MS" w:eastAsia="Arial Unicode MS" w:hAnsi="Arial Unicode MS" w:cs="Arial Unicode MS"/>
          <w:color w:val="0000EF"/>
          <w:sz w:val="22"/>
          <w:szCs w:val="22"/>
        </w:rPr>
        <w:t>19740639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Sep 07, 2009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 K Lam, T B 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00280E"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Phaseolus vulgaris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Breast Cancer : CK(1934) : AC(551)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Hepatoma : CK(23) : AC(22)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Anti-Tumor : CK(74) : AC(45)</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Antifungal Agents : CK(170) : AC(108)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w:t>
      </w:r>
      <w:r w:rsidR="0000280E"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Lectins : CK(61) : AC(37)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Phosphatidylcholine</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Lecithinized superoxide dismutase inhibits HIV-1 virus replication and appears to work</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synergistically with antiretroviral medications.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AIDS Res Hum Retroviruses. 1997 Mar 1;13(4):283-90. PMID: </w:t>
      </w:r>
      <w:r w:rsidRPr="00B933FD">
        <w:rPr>
          <w:rFonts w:ascii="Arial Unicode MS" w:eastAsia="Arial Unicode MS" w:hAnsi="Arial Unicode MS" w:cs="Arial Unicode MS"/>
          <w:color w:val="0000EF"/>
          <w:sz w:val="22"/>
          <w:szCs w:val="22"/>
        </w:rPr>
        <w:t>9071427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1997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lang w:val="es-US"/>
        </w:rPr>
        <w:t xml:space="preserve">Authors </w:t>
      </w:r>
      <w:r w:rsidRPr="00B933FD">
        <w:rPr>
          <w:rFonts w:ascii="Arial Unicode MS" w:eastAsia="Arial Unicode MS" w:hAnsi="Arial Unicode MS" w:cs="Arial Unicode MS"/>
          <w:color w:val="000000"/>
          <w:sz w:val="22"/>
          <w:szCs w:val="22"/>
          <w:lang w:val="es-US"/>
        </w:rPr>
        <w:t>: M Premanathan, H Nakashima, R Igarashi, Y Mizushima, K Yamada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Lecithin : CK(28) : AC(10)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Phosphatidylcholine : CK(99) : AC(21)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Superoxide dismutase : CK(16) : AC(5)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Drug-Plant-Vitamin Synergies : CK(1011) : AC(275)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Phyllanthus emblica</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The fruits of Phyllanthus emblica L., Quercus pedunculata (Oak) , Rumex cyprius, Terminalia</w:t>
      </w:r>
      <w:r w:rsidR="0000280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bellerica, Terminalia chebula , and Terminalia horrida showed significant inhibitory activity</w:t>
      </w:r>
      <w:r w:rsidR="0000280E"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against HIV virus.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Chem Pharm Bull (Tokyo). 1995 Apr;43(4):641-8. PMID: </w:t>
      </w:r>
      <w:r w:rsidRPr="00B933FD">
        <w:rPr>
          <w:rFonts w:ascii="Arial Unicode MS" w:eastAsia="Arial Unicode MS" w:hAnsi="Arial Unicode MS" w:cs="Arial Unicode MS"/>
          <w:color w:val="0000EF"/>
          <w:sz w:val="22"/>
          <w:szCs w:val="22"/>
        </w:rPr>
        <w:t>7541317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Apr 01, 1995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 el-Mekkawy, M R Meselhy, I T Kusumoto, S Kadota, M Hattori, T Namba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Oak : CK(5) : AC(4)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Phyllanthus emblica : CK(7) : AC(4)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Rumex : CK(3)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Terminalia : CK(20) :</w:t>
      </w:r>
      <w:r w:rsidR="00FF25B2"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AC(18)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Pleurotus nebrodensis</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Nebrodeolysin, a novel hemolytic protein from mushroom Pleurotus nebrodensis exhibits</w:t>
      </w:r>
      <w:r w:rsidR="00FF25B2"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anticancer and anti-HIV effects.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Nutr. 2010 Dec;140(12):2180-6. Epub 2010 Oct 27. PMID: </w:t>
      </w:r>
      <w:r w:rsidRPr="00B933FD">
        <w:rPr>
          <w:rFonts w:ascii="Arial Unicode MS" w:eastAsia="Arial Unicode MS" w:hAnsi="Arial Unicode MS" w:cs="Arial Unicode MS"/>
          <w:color w:val="0000EF"/>
          <w:sz w:val="22"/>
          <w:szCs w:val="22"/>
        </w:rPr>
        <w:t>18722099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Dec 01, 2010</w:t>
      </w:r>
    </w:p>
    <w:p w:rsidR="00FF25B2"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Hui Lv, Yang Kong, Qing Yao, Bo Zhang, Fang-Wei Leng, He-Jiao Bian,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Jan Balzarini, Els Van Damme, Jin-Ku</w:t>
      </w:r>
      <w:r w:rsidR="00FF25B2"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Bao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Pleurotus nebrodensis : CK(3) : AC(2)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Pharmacological Actions</w:t>
      </w:r>
      <w:r w:rsidRPr="00B933FD">
        <w:rPr>
          <w:rFonts w:ascii="Arial Unicode MS" w:eastAsia="Arial Unicode MS" w:hAnsi="Arial Unicode MS" w:cs="Arial Unicode MS"/>
          <w:color w:val="000000"/>
          <w:sz w:val="22"/>
          <w:szCs w:val="22"/>
        </w:rPr>
        <w:t xml:space="preserve">: </w:t>
      </w:r>
      <w:r w:rsidR="00FF25B2" w:rsidRPr="00B933FD">
        <w:rPr>
          <w:rFonts w:ascii="Arial Unicode MS" w:eastAsia="Arial Unicode MS" w:hAnsi="Arial Unicode MS" w:cs="Arial Unicode MS"/>
          <w:color w:val="0000EF"/>
          <w:sz w:val="22"/>
          <w:szCs w:val="22"/>
        </w:rPr>
        <w:t>Anti-HIV Agents: CK(116)</w:t>
      </w:r>
      <w:r w:rsidRPr="00B933FD">
        <w:rPr>
          <w:rFonts w:ascii="Arial Unicode MS" w:eastAsia="Arial Unicode MS" w:hAnsi="Arial Unicode MS" w:cs="Arial Unicode MS"/>
          <w:color w:val="0000EF"/>
          <w:sz w:val="22"/>
          <w:szCs w:val="22"/>
        </w:rPr>
        <w:t>: AC(59)</w:t>
      </w:r>
      <w:r w:rsidRPr="00B933FD">
        <w:rPr>
          <w:rFonts w:ascii="Arial Unicode MS" w:eastAsia="Arial Unicode MS" w:hAnsi="Arial Unicode MS" w:cs="Arial Unicode MS"/>
          <w:color w:val="000000"/>
          <w:sz w:val="22"/>
          <w:szCs w:val="22"/>
        </w:rPr>
        <w:t xml:space="preserve">, </w:t>
      </w:r>
      <w:r w:rsidR="00FF25B2" w:rsidRPr="00B933FD">
        <w:rPr>
          <w:rFonts w:ascii="Arial Unicode MS" w:eastAsia="Arial Unicode MS" w:hAnsi="Arial Unicode MS" w:cs="Arial Unicode MS"/>
          <w:color w:val="0000EF"/>
          <w:sz w:val="22"/>
          <w:szCs w:val="22"/>
        </w:rPr>
        <w:t>Antineoplastic Agents: CK(747)</w:t>
      </w:r>
      <w:r w:rsidRPr="00B933FD">
        <w:rPr>
          <w:rFonts w:ascii="Arial Unicode MS" w:eastAsia="Arial Unicode MS" w:hAnsi="Arial Unicode MS" w:cs="Arial Unicode MS"/>
          <w:color w:val="0000EF"/>
          <w:sz w:val="22"/>
          <w:szCs w:val="22"/>
        </w:rPr>
        <w:t>: AC(434)</w:t>
      </w:r>
      <w:r w:rsidRPr="00B933FD">
        <w:rPr>
          <w:rFonts w:ascii="Arial Unicode MS" w:eastAsia="Arial Unicode MS" w:hAnsi="Arial Unicode MS" w:cs="Arial Unicode MS"/>
          <w:color w:val="000000"/>
          <w:sz w:val="22"/>
          <w:szCs w:val="22"/>
        </w:rPr>
        <w:t>,</w:t>
      </w:r>
      <w:r w:rsidR="00FF25B2" w:rsidRPr="00B933FD">
        <w:rPr>
          <w:rFonts w:ascii="Arial Unicode MS" w:eastAsia="Arial Unicode MS" w:hAnsi="Arial Unicode MS" w:cs="Arial Unicode MS"/>
          <w:color w:val="000000"/>
          <w:sz w:val="22"/>
          <w:szCs w:val="22"/>
        </w:rPr>
        <w:t xml:space="preserve"> </w:t>
      </w:r>
      <w:r w:rsidR="00FF25B2" w:rsidRPr="00B933FD">
        <w:rPr>
          <w:rFonts w:ascii="Arial Unicode MS" w:eastAsia="Arial Unicode MS" w:hAnsi="Arial Unicode MS" w:cs="Arial Unicode MS"/>
          <w:color w:val="0000EF"/>
          <w:sz w:val="22"/>
          <w:szCs w:val="22"/>
        </w:rPr>
        <w:t>Antiproliferative: CK(939)</w:t>
      </w:r>
      <w:r w:rsidRPr="00B933FD">
        <w:rPr>
          <w:rFonts w:ascii="Arial Unicode MS" w:eastAsia="Arial Unicode MS" w:hAnsi="Arial Unicode MS" w:cs="Arial Unicode MS"/>
          <w:color w:val="0000EF"/>
          <w:sz w:val="22"/>
          <w:szCs w:val="22"/>
        </w:rPr>
        <w:t>: AC(711)</w:t>
      </w:r>
      <w:r w:rsidRPr="00B933FD">
        <w:rPr>
          <w:rFonts w:ascii="Arial Unicode MS" w:eastAsia="Arial Unicode MS" w:hAnsi="Arial Unicode MS" w:cs="Arial Unicode MS"/>
          <w:color w:val="000000"/>
          <w:sz w:val="22"/>
          <w:szCs w:val="22"/>
        </w:rPr>
        <w:t xml:space="preserve">, </w:t>
      </w:r>
      <w:r w:rsidR="00FF25B2" w:rsidRPr="00B933FD">
        <w:rPr>
          <w:rFonts w:ascii="Arial Unicode MS" w:eastAsia="Arial Unicode MS" w:hAnsi="Arial Unicode MS" w:cs="Arial Unicode MS"/>
          <w:color w:val="0000EF"/>
          <w:sz w:val="22"/>
          <w:szCs w:val="22"/>
        </w:rPr>
        <w:t>Apoptotic: CK(1396)</w:t>
      </w:r>
      <w:r w:rsidRPr="00B933FD">
        <w:rPr>
          <w:rFonts w:ascii="Arial Unicode MS" w:eastAsia="Arial Unicode MS" w:hAnsi="Arial Unicode MS" w:cs="Arial Unicode MS"/>
          <w:color w:val="0000EF"/>
          <w:sz w:val="22"/>
          <w:szCs w:val="22"/>
        </w:rPr>
        <w:t>: AC(1086)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Fungal Proteins : CK(14) : AC(5)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Polygonum multiflorum</w:t>
      </w:r>
    </w:p>
    <w:p w:rsidR="00FF25B2"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Polygonum cuspidatum and Polygonum multiflorum contain anti-HIV activity. </w:t>
      </w:r>
      <w:r w:rsidR="00FF25B2"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Planta Med. 2010 Jan 28. Epub 2010 Jan 28. PMID: </w:t>
      </w:r>
      <w:r w:rsidRPr="00B933FD">
        <w:rPr>
          <w:rFonts w:ascii="Arial Unicode MS" w:eastAsia="Arial Unicode MS" w:hAnsi="Arial Unicode MS" w:cs="Arial Unicode MS"/>
          <w:color w:val="0000EF"/>
          <w:sz w:val="22"/>
          <w:szCs w:val="22"/>
        </w:rPr>
        <w:t>20112182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28, 2010</w:t>
      </w:r>
    </w:p>
    <w:p w:rsidR="00FF25B2"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Hong-Wei Lin, Ming-Xue Sun, Yun-Hua Wang, Liu-Meng Yang, </w:t>
      </w:r>
    </w:p>
    <w:p w:rsidR="00FF25B2"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 xml:space="preserve">Ying-Ruo Yang, Ning Huang, Li-Jiang Xuan, Ya-Ming Xu, Dong-Lu Bai,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Yong-Tang Zheng, Kai Xiao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Hu Zhang (Polygonum cuspidatum) : CK(964) : AC(9)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Polygonum multiflorum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Pycnogenol</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Pycnogenol, a procyanidin-rich extract from French maritime pine, inhibits intracellular</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replication of HIV-1 as well as its binding to host cells.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Jpn J Infect Dis. 2008 Jul;61(4):279-85. PMID: </w:t>
      </w:r>
      <w:r w:rsidRPr="00B933FD">
        <w:rPr>
          <w:rFonts w:ascii="Arial Unicode MS" w:eastAsia="Arial Unicode MS" w:hAnsi="Arial Unicode MS" w:cs="Arial Unicode MS"/>
          <w:color w:val="0000EF"/>
          <w:sz w:val="22"/>
          <w:szCs w:val="22"/>
        </w:rPr>
        <w:t>18653969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Jul 01, 2008</w:t>
      </w:r>
    </w:p>
    <w:p w:rsidR="00FF25B2"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Wu Yu Feng, Ritsuko Tanaka, Yoshio Inagaki, Yasunori Saitoh,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Myint Oo Chang, Tohti Amet, Norio Yamamoto,</w:t>
      </w:r>
      <w:r w:rsidR="00FF25B2"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Shoji Yamaoka, Yoshiyuki Yoshinaka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Catechin : CK(408) : AC(130)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Flavonoids : CK(885) : AC(288)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Pycnogenol : CK(500) : AC(65)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Proanthocyanidins : CK(167) : AC(45)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Reishi Mushroom</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Reishi (Ganoderma lucidum) contains compounds with inhibitory activity against HIV-1</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protease.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Chem Pharm Bull (Tokyo). 1998 Oct;46(10):1607-12. PMID: </w:t>
      </w:r>
      <w:r w:rsidRPr="00B933FD">
        <w:rPr>
          <w:rFonts w:ascii="Arial Unicode MS" w:eastAsia="Arial Unicode MS" w:hAnsi="Arial Unicode MS" w:cs="Arial Unicode MS"/>
          <w:color w:val="0000EF"/>
          <w:sz w:val="22"/>
          <w:szCs w:val="22"/>
        </w:rPr>
        <w:t>9810695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Oct 01, 1998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B S Min, N Nakamura, H Miyashiro, K W Bae, M Hattori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Reishi Mushroom : CK(106) : AC(42)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Protease Inhibitors : CK(26)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FF25B2" w:rsidRPr="00B933FD" w:rsidRDefault="00FF25B2" w:rsidP="00B2518B">
      <w:pPr>
        <w:autoSpaceDE w:val="0"/>
        <w:autoSpaceDN w:val="0"/>
        <w:adjustRightInd w:val="0"/>
        <w:rPr>
          <w:rFonts w:ascii="Arial Unicode MS" w:eastAsia="Arial Unicode MS" w:hAnsi="Arial Unicode MS" w:cs="Arial Unicode MS"/>
          <w:b/>
          <w:bCs/>
          <w:color w:val="3C6835"/>
          <w:sz w:val="22"/>
          <w:szCs w:val="22"/>
        </w:rPr>
      </w:pPr>
    </w:p>
    <w:p w:rsidR="00FF25B2" w:rsidRPr="00B933FD" w:rsidRDefault="00FF25B2" w:rsidP="00B2518B">
      <w:pPr>
        <w:autoSpaceDE w:val="0"/>
        <w:autoSpaceDN w:val="0"/>
        <w:adjustRightInd w:val="0"/>
        <w:rPr>
          <w:rFonts w:ascii="Arial Unicode MS" w:eastAsia="Arial Unicode MS" w:hAnsi="Arial Unicode MS" w:cs="Arial Unicode MS"/>
          <w:b/>
          <w:bCs/>
          <w:color w:val="3C6835"/>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Rhizoma cibotte</w:t>
      </w:r>
    </w:p>
    <w:p w:rsidR="00FF25B2"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 xml:space="preserve">Tannin from the herbs Prunella vulgaris and Rhizoma cibotte may responsible for </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anti-HIV</w:t>
      </w:r>
      <w:r w:rsidR="00FF25B2"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Life Sci. 2002 Aug 30;71(15):1779-91. PMID: </w:t>
      </w:r>
      <w:r w:rsidRPr="00B933FD">
        <w:rPr>
          <w:rFonts w:ascii="Arial Unicode MS" w:eastAsia="Arial Unicode MS" w:hAnsi="Arial Unicode MS" w:cs="Arial Unicode MS"/>
          <w:color w:val="0000EF"/>
          <w:sz w:val="22"/>
          <w:szCs w:val="22"/>
        </w:rPr>
        <w:t>12151056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30, 2002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Shuwen Liu, Shibo Jiang, Zhihua Wu, Lin Lv, Jiajie Zhang, Zhengguang Zhu, Shuguang Wu</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Prunella vulgaris. : CK(6) : AC(5)</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Rhizoma cibotte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Rice Bran</w:t>
      </w:r>
    </w:p>
    <w:p w:rsidR="00FF25B2"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A shiitake/rice bran combination known as MGN-3 has potent anti-HIV activity. </w:t>
      </w:r>
      <w:r w:rsidR="00FF25B2" w:rsidRPr="00B933FD">
        <w:rPr>
          <w:rFonts w:ascii="Arial Unicode MS" w:eastAsia="Arial Unicode MS" w:hAnsi="Arial Unicode MS" w:cs="Arial Unicode MS"/>
          <w:b/>
          <w:bCs/>
          <w:color w:val="000000"/>
          <w:sz w:val="22"/>
          <w:szCs w:val="22"/>
        </w:rPr>
        <w:t>–</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 xml:space="preserve">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Biochem Biophys Res Commun. 1998 Feb 4;243(1):25-9. PMID: </w:t>
      </w:r>
      <w:r w:rsidRPr="00B933FD">
        <w:rPr>
          <w:rFonts w:ascii="Arial Unicode MS" w:eastAsia="Arial Unicode MS" w:hAnsi="Arial Unicode MS" w:cs="Arial Unicode MS"/>
          <w:color w:val="0000EF"/>
          <w:sz w:val="22"/>
          <w:szCs w:val="22"/>
        </w:rPr>
        <w:t>9473473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04, 1998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M Ghoneum</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Modified Arabinoxylan Rice Bran (MGN-3) : CK(2)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Rice Bran : CK(29) : AC(14)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Shiitake Mushroom :</w:t>
      </w:r>
      <w:r w:rsidR="00FF25B2"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CK(72) : AC(17)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Rumex</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The fruits of Phyllanthus emblica L., Quercus pedunculata (Oak) , Rumex cyprius, Terminalia</w:t>
      </w:r>
      <w:r w:rsidR="00FF25B2"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bellerica, Terminalia chebula , and Terminalia horrida showed significant inhibitory activity</w:t>
      </w:r>
      <w:r w:rsidR="00FF25B2"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against HIV virus.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Chem Pharm Bull (Tokyo). 1995 Apr;43(4):641-8. PMID: </w:t>
      </w:r>
      <w:r w:rsidRPr="00B933FD">
        <w:rPr>
          <w:rFonts w:ascii="Arial Unicode MS" w:eastAsia="Arial Unicode MS" w:hAnsi="Arial Unicode MS" w:cs="Arial Unicode MS"/>
          <w:color w:val="0000EF"/>
          <w:sz w:val="22"/>
          <w:szCs w:val="22"/>
        </w:rPr>
        <w:t>7541317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Apr 01, 1995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 el-Mekkawy, M R Meselhy, I T Kusumoto, S Kadota, M Hattori, T Namba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Oak : CK(5) : AC(4)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Phyllanthus emblica : CK(7) : AC(4)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Rumex : CK(3)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Terminalia : CK(20) :</w:t>
      </w:r>
      <w:r w:rsidR="00FF25B2"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AC(18)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Sage</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Aqueous extracts from peppermint, sage and lemon balm leaves exhibit anti-HIV-1 activity. </w:t>
      </w:r>
      <w:r w:rsidRPr="00B933FD">
        <w:rPr>
          <w:rFonts w:ascii="Arial Unicode MS" w:eastAsia="Arial Unicode MS" w:hAnsi="Arial Unicode MS" w:cs="Arial Unicode MS"/>
          <w:b/>
          <w:bCs/>
          <w:color w:val="000000"/>
          <w:sz w:val="22"/>
          <w:szCs w:val="22"/>
        </w:rPr>
        <w:t>-</w:t>
      </w:r>
      <w:r w:rsidR="00FF25B2"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Retrovirology. 2008 Mar 20;5:27. PMID: </w:t>
      </w:r>
      <w:r w:rsidRPr="00B933FD">
        <w:rPr>
          <w:rFonts w:ascii="Arial Unicode MS" w:eastAsia="Arial Unicode MS" w:hAnsi="Arial Unicode MS" w:cs="Arial Unicode MS"/>
          <w:color w:val="0000EF"/>
          <w:sz w:val="22"/>
          <w:szCs w:val="22"/>
        </w:rPr>
        <w:t>18355409</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20, 2008</w:t>
      </w:r>
    </w:p>
    <w:p w:rsidR="00FF25B2"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Silvia Geuenich, Christine Goffinet, Stephanie Venzke, Silke Nolkemper,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Ingo Baumann, Peter Plinkert, Jürgen</w:t>
      </w:r>
      <w:r w:rsidR="00FF25B2"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Reichling, Oliver T Keppler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Lemon Balm : CK(2) : AC(3)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Peppermint : CK(242) : AC(38)</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Sage : CK(80) : AC(16)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Savory</w:t>
      </w:r>
    </w:p>
    <w:p w:rsidR="00FF25B2"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Melissa, Sweet Basil, Perilla, Prunella vulgaris and Savory has anti-HIV-1 activity. </w:t>
      </w:r>
      <w:r w:rsidR="00FF25B2" w:rsidRPr="00B933FD">
        <w:rPr>
          <w:rFonts w:ascii="Arial Unicode MS" w:eastAsia="Arial Unicode MS" w:hAnsi="Arial Unicode MS" w:cs="Arial Unicode MS"/>
          <w:b/>
          <w:bCs/>
          <w:color w:val="000000"/>
          <w:sz w:val="22"/>
          <w:szCs w:val="22"/>
        </w:rPr>
        <w:t>–</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w:t>
      </w:r>
      <w:r w:rsidR="00FF25B2"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Zh Mikrobiol Epidemiol Immunobiol. 1986 Jan;(1):62-5. PMID: </w:t>
      </w:r>
      <w:r w:rsidRPr="00B933FD">
        <w:rPr>
          <w:rFonts w:ascii="Arial Unicode MS" w:eastAsia="Arial Unicode MS" w:hAnsi="Arial Unicode MS" w:cs="Arial Unicode MS"/>
          <w:color w:val="0000EF"/>
          <w:sz w:val="22"/>
          <w:szCs w:val="22"/>
        </w:rPr>
        <w:t>9743251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1986</w:t>
      </w:r>
    </w:p>
    <w:p w:rsidR="00FF25B2"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K Yamasaki, M Nakano, T Kawahata, H Mori, T Otake, N Ueba, I Oishi,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R Inami, M Yamane, M Nakamura, H</w:t>
      </w:r>
      <w:r w:rsidR="00FF25B2"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Murata, T Nakanishi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FF25B2" w:rsidRPr="00B933FD" w:rsidRDefault="00FF25B2" w:rsidP="00B2518B">
      <w:pPr>
        <w:autoSpaceDE w:val="0"/>
        <w:autoSpaceDN w:val="0"/>
        <w:adjustRightInd w:val="0"/>
        <w:rPr>
          <w:rFonts w:ascii="Arial Unicode MS" w:eastAsia="Arial Unicode MS" w:hAnsi="Arial Unicode MS" w:cs="Arial Unicode MS"/>
          <w:b/>
          <w:bCs/>
          <w:color w:val="000000"/>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Basil: Sweet : CK(2)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Melissa (Lemonbalm) : CK(78) : AC(14)</w:t>
      </w:r>
      <w:r w:rsidRPr="00B933FD">
        <w:rPr>
          <w:rFonts w:ascii="Arial Unicode MS" w:eastAsia="Arial Unicode MS" w:hAnsi="Arial Unicode MS" w:cs="Arial Unicode MS"/>
          <w:color w:val="000000"/>
          <w:sz w:val="22"/>
          <w:szCs w:val="22"/>
        </w:rPr>
        <w:t xml:space="preserve">, </w:t>
      </w:r>
      <w:r w:rsidR="00FF25B2" w:rsidRPr="00B933FD">
        <w:rPr>
          <w:rFonts w:ascii="Arial Unicode MS" w:eastAsia="Arial Unicode MS" w:hAnsi="Arial Unicode MS" w:cs="Arial Unicode MS"/>
          <w:color w:val="0000EF"/>
          <w:sz w:val="22"/>
          <w:szCs w:val="22"/>
        </w:rPr>
        <w:t>Perilla</w:t>
      </w:r>
      <w:r w:rsidRPr="00B933FD">
        <w:rPr>
          <w:rFonts w:ascii="Arial Unicode MS" w:eastAsia="Arial Unicode MS" w:hAnsi="Arial Unicode MS" w:cs="Arial Unicode MS"/>
          <w:color w:val="0000EF"/>
          <w:sz w:val="22"/>
          <w:szCs w:val="22"/>
        </w:rPr>
        <w:t>: CK(16) : AC(10)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Prunella</w:t>
      </w:r>
      <w:r w:rsidR="00FF25B2" w:rsidRPr="00B933FD">
        <w:rPr>
          <w:rFonts w:ascii="Arial Unicode MS" w:eastAsia="Arial Unicode MS" w:hAnsi="Arial Unicode MS" w:cs="Arial Unicode MS"/>
          <w:color w:val="0000EF"/>
          <w:sz w:val="22"/>
          <w:szCs w:val="22"/>
        </w:rPr>
        <w:t xml:space="preserve"> vulgaris.</w:t>
      </w:r>
      <w:r w:rsidRPr="00B933FD">
        <w:rPr>
          <w:rFonts w:ascii="Arial Unicode MS" w:eastAsia="Arial Unicode MS" w:hAnsi="Arial Unicode MS" w:cs="Arial Unicode MS"/>
          <w:color w:val="0000EF"/>
          <w:sz w:val="22"/>
          <w:szCs w:val="22"/>
        </w:rPr>
        <w:t>: CK(6) : AC(5)</w:t>
      </w:r>
      <w:r w:rsidRPr="00B933FD">
        <w:rPr>
          <w:rFonts w:ascii="Arial Unicode MS" w:eastAsia="Arial Unicode MS" w:hAnsi="Arial Unicode MS" w:cs="Arial Unicode MS"/>
          <w:color w:val="000000"/>
          <w:sz w:val="22"/>
          <w:szCs w:val="22"/>
        </w:rPr>
        <w:t xml:space="preserve">, </w:t>
      </w:r>
      <w:r w:rsidR="00FF25B2" w:rsidRPr="00B933FD">
        <w:rPr>
          <w:rFonts w:ascii="Arial Unicode MS" w:eastAsia="Arial Unicode MS" w:hAnsi="Arial Unicode MS" w:cs="Arial Unicode MS"/>
          <w:color w:val="0000EF"/>
          <w:sz w:val="22"/>
          <w:szCs w:val="22"/>
        </w:rPr>
        <w:t>Savory</w:t>
      </w:r>
      <w:r w:rsidRPr="00B933FD">
        <w:rPr>
          <w:rFonts w:ascii="Arial Unicode MS" w:eastAsia="Arial Unicode MS" w:hAnsi="Arial Unicode MS" w:cs="Arial Unicode MS"/>
          <w:color w:val="0000EF"/>
          <w:sz w:val="22"/>
          <w:szCs w:val="22"/>
        </w:rPr>
        <w:t>: CK(5) : AC(9)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Seaweed: Brown</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Brown seaweed contain fucoidans with antiretroviral activity against HIV-1, including drugresistant</w:t>
      </w:r>
      <w:r w:rsidR="00FF25B2"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strains.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Mol Pharmacol. 2004 Dec;66(6):1643-51. Epub 2004 Sep 10. PMID: </w:t>
      </w:r>
      <w:r w:rsidRPr="00B933FD">
        <w:rPr>
          <w:rFonts w:ascii="Arial Unicode MS" w:eastAsia="Arial Unicode MS" w:hAnsi="Arial Unicode MS" w:cs="Arial Unicode MS"/>
          <w:color w:val="0000EF"/>
          <w:sz w:val="22"/>
          <w:szCs w:val="22"/>
        </w:rPr>
        <w:t>19107862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Dec 01, 2004</w:t>
      </w:r>
    </w:p>
    <w:p w:rsidR="00FF25B2"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lang w:val="es-US"/>
        </w:rPr>
        <w:t xml:space="preserve">Authors </w:t>
      </w:r>
      <w:r w:rsidRPr="00B933FD">
        <w:rPr>
          <w:rFonts w:ascii="Arial Unicode MS" w:eastAsia="Arial Unicode MS" w:hAnsi="Arial Unicode MS" w:cs="Arial Unicode MS"/>
          <w:color w:val="000000"/>
          <w:sz w:val="22"/>
          <w:szCs w:val="22"/>
          <w:lang w:val="es-US"/>
        </w:rPr>
        <w:t xml:space="preserve">: Juan Trinchero, Nora M A Ponce, Osvaldo L Córdoba, María L Flores,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color w:val="000000"/>
          <w:sz w:val="22"/>
          <w:szCs w:val="22"/>
          <w:lang w:val="es-US"/>
        </w:rPr>
        <w:t>Sandra Pampuro, Carlos A Stortz, Horacio</w:t>
      </w:r>
      <w:r w:rsidR="00FF25B2" w:rsidRPr="00B933FD">
        <w:rPr>
          <w:rFonts w:ascii="Arial Unicode MS" w:eastAsia="Arial Unicode MS" w:hAnsi="Arial Unicode MS" w:cs="Arial Unicode MS"/>
          <w:color w:val="000000"/>
          <w:sz w:val="22"/>
          <w:szCs w:val="22"/>
          <w:lang w:val="es-US"/>
        </w:rPr>
        <w:t xml:space="preserve"> </w:t>
      </w:r>
      <w:r w:rsidRPr="00B933FD">
        <w:rPr>
          <w:rFonts w:ascii="Arial Unicode MS" w:eastAsia="Arial Unicode MS" w:hAnsi="Arial Unicode MS" w:cs="Arial Unicode MS"/>
          <w:color w:val="000000"/>
          <w:sz w:val="22"/>
          <w:szCs w:val="22"/>
        </w:rPr>
        <w:t>Salomón, Gabriela Turk</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Fucoidan : CK(22) : AC(15)</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Seaweed: Brown : CK(46) : AC(6)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Soy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Soy products may have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Lik Sprava. 2008 Oct-Dec(7-8):63-9. PMID: </w:t>
      </w:r>
      <w:r w:rsidRPr="00B933FD">
        <w:rPr>
          <w:rFonts w:ascii="Arial Unicode MS" w:eastAsia="Arial Unicode MS" w:hAnsi="Arial Unicode MS" w:cs="Arial Unicode MS"/>
          <w:color w:val="0000EF"/>
          <w:sz w:val="22"/>
          <w:szCs w:val="22"/>
        </w:rPr>
        <w:t>19663020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Oct 01, 2008</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 L Rybalko, Iu N Anisimova, E V Maksimenok</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F25B2"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Soy : CK(1662) : AC(336)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FF25B2" w:rsidRPr="00B933FD" w:rsidRDefault="00FF25B2" w:rsidP="00B2518B">
      <w:pPr>
        <w:autoSpaceDE w:val="0"/>
        <w:autoSpaceDN w:val="0"/>
        <w:adjustRightInd w:val="0"/>
        <w:rPr>
          <w:rFonts w:ascii="Arial Unicode MS" w:eastAsia="Arial Unicode MS" w:hAnsi="Arial Unicode MS" w:cs="Arial Unicode MS"/>
          <w:b/>
          <w:bCs/>
          <w:color w:val="3C6835"/>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Soybean: Black</w:t>
      </w:r>
    </w:p>
    <w:p w:rsidR="00FF25B2"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A lectin purified from black soybeans inhibit HIV-1 reverse transcriptase. </w:t>
      </w:r>
      <w:r w:rsidR="00FF25B2" w:rsidRPr="00B933FD">
        <w:rPr>
          <w:rFonts w:ascii="Arial Unicode MS" w:eastAsia="Arial Unicode MS" w:hAnsi="Arial Unicode MS" w:cs="Arial Unicode MS"/>
          <w:b/>
          <w:bCs/>
          <w:color w:val="000000"/>
          <w:sz w:val="22"/>
          <w:szCs w:val="22"/>
        </w:rPr>
        <w:t>–</w:t>
      </w:r>
      <w:r w:rsidRPr="00B933FD">
        <w:rPr>
          <w:rFonts w:ascii="Arial Unicode MS" w:eastAsia="Arial Unicode MS" w:hAnsi="Arial Unicode MS" w:cs="Arial Unicode MS"/>
          <w:b/>
          <w:bCs/>
          <w:color w:val="000000"/>
          <w:sz w:val="22"/>
          <w:szCs w:val="22"/>
        </w:rPr>
        <w:t xml:space="preserve"> </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Protein Pept Lett. 2010 Jan 10. Epub 2010 Jan 10. PMID: </w:t>
      </w:r>
      <w:r w:rsidRPr="00B933FD">
        <w:rPr>
          <w:rFonts w:ascii="Arial Unicode MS" w:eastAsia="Arial Unicode MS" w:hAnsi="Arial Unicode MS" w:cs="Arial Unicode MS"/>
          <w:color w:val="0000EF"/>
          <w:sz w:val="22"/>
          <w:szCs w:val="22"/>
        </w:rPr>
        <w:t>19715533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10, 2010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E F Fang, J H Wong, P Lin, T B 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F25B2"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Soybean: Black : CK(2) : AC(2)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Lectins : CK(61) : AC(37)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Superoxide dismutase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EF"/>
          <w:sz w:val="22"/>
          <w:szCs w:val="22"/>
        </w:rPr>
        <w:t>Lecithinized superoxide dismutase inhibits HIV-1 virus replication and appears to work</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synergistically with antiretroviral medications.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AIDS Res Hum Retroviruses. 1997 Mar 1;13(4):283-90. PMID: </w:t>
      </w:r>
      <w:r w:rsidRPr="00B933FD">
        <w:rPr>
          <w:rFonts w:ascii="Arial Unicode MS" w:eastAsia="Arial Unicode MS" w:hAnsi="Arial Unicode MS" w:cs="Arial Unicode MS"/>
          <w:color w:val="0000EF"/>
          <w:sz w:val="22"/>
          <w:szCs w:val="22"/>
        </w:rPr>
        <w:t>9071427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Mar 01, 1997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lang w:val="es-US"/>
        </w:rPr>
      </w:pPr>
      <w:r w:rsidRPr="00B933FD">
        <w:rPr>
          <w:rFonts w:ascii="Arial Unicode MS" w:eastAsia="Arial Unicode MS" w:hAnsi="Arial Unicode MS" w:cs="Arial Unicode MS"/>
          <w:b/>
          <w:bCs/>
          <w:color w:val="000000"/>
          <w:sz w:val="22"/>
          <w:szCs w:val="22"/>
          <w:lang w:val="es-US"/>
        </w:rPr>
        <w:t xml:space="preserve">Authors </w:t>
      </w:r>
      <w:r w:rsidRPr="00B933FD">
        <w:rPr>
          <w:rFonts w:ascii="Arial Unicode MS" w:eastAsia="Arial Unicode MS" w:hAnsi="Arial Unicode MS" w:cs="Arial Unicode MS"/>
          <w:color w:val="000000"/>
          <w:sz w:val="22"/>
          <w:szCs w:val="22"/>
          <w:lang w:val="es-US"/>
        </w:rPr>
        <w:t>: M Premanathan, H Nakashima, R Igarashi, Y Mizushima, K Yamada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Lecithin : CK(28) : AC(10)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Phosphatidylcholine : CK(99) : AC(21)</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Superoxide dismutase : CK(16) : AC(5)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Drug-Plant-Vitamin Synergies : CK(1011) : AC(275)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Tamanu</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Tamanu contains compounds with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Anal Chim Acta. 2008 Aug 22;624(1):147-53. Epub 2008 Jul 9. PMID: </w:t>
      </w:r>
      <w:r w:rsidRPr="00B933FD">
        <w:rPr>
          <w:rFonts w:ascii="Arial Unicode MS" w:eastAsia="Arial Unicode MS" w:hAnsi="Arial Unicode MS" w:cs="Arial Unicode MS"/>
          <w:color w:val="0000EF"/>
          <w:sz w:val="22"/>
          <w:szCs w:val="22"/>
        </w:rPr>
        <w:t>18706320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Aug 22, 2008</w:t>
      </w:r>
    </w:p>
    <w:p w:rsidR="00FF25B2"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Frédéric Laure, Phila Raharivelomanana, Jean-François Butaud,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Jean-Pierre Bianchini, Emile M Gaydou</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F25B2"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Tamanu : CK(2) : AC(3)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Terminalia</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The fruits of Phyllanthus emblica L., Quercus pedunculata (Oak) , Rumex cyprius, Terminalia</w:t>
      </w:r>
      <w:r w:rsidR="00FF25B2"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bellerica, Terminalia chebula , and Terminalia horrida showed significant inhibitory activity</w:t>
      </w:r>
      <w:r w:rsidR="00FF25B2"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against HIV virus.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Chem Pharm Bull (Tokyo). 1995 Apr;43(4):641-8. PMID: </w:t>
      </w:r>
      <w:r w:rsidRPr="00B933FD">
        <w:rPr>
          <w:rFonts w:ascii="Arial Unicode MS" w:eastAsia="Arial Unicode MS" w:hAnsi="Arial Unicode MS" w:cs="Arial Unicode MS"/>
          <w:color w:val="0000EF"/>
          <w:sz w:val="22"/>
          <w:szCs w:val="22"/>
        </w:rPr>
        <w:t>7541317</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Apr 01, 1995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S el-Mekkawy, M R Meselhy, I T Kusumoto, S Kadota, M Hattori, T Namba</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Oak : CK(5) : AC(4)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Phyllanthus emblica : CK(7) : AC(4)</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Rumex : CK(3) : AC(2)</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Terminalia : CK(20) :</w:t>
      </w:r>
      <w:r w:rsidR="00FF25B2"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AC(18)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Trigonostema xyphophylloides</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Trigonostema xyphophylloides and Vatica astrotricha inhibit HIV-1 replication by blocking HIV-</w:t>
      </w:r>
      <w:r w:rsidR="00FF25B2"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1 interaction with target cells.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BMC Complement Altern Med. 2009;9:29. Epub 2009 Aug 5. PMID: </w:t>
      </w:r>
      <w:r w:rsidRPr="00B933FD">
        <w:rPr>
          <w:rFonts w:ascii="Arial Unicode MS" w:eastAsia="Arial Unicode MS" w:hAnsi="Arial Unicode MS" w:cs="Arial Unicode MS"/>
          <w:color w:val="0000EF"/>
          <w:sz w:val="22"/>
          <w:szCs w:val="22"/>
        </w:rPr>
        <w:t>19656383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2009</w:t>
      </w:r>
    </w:p>
    <w:p w:rsidR="00FF25B2"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In-Woo Park, Changri Han, Xiaoping Song, Linden A Green, Ting Wang,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Ying Liu, Changchun Cen, Xinming</w:t>
      </w:r>
      <w:r w:rsidR="00FF25B2"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Song, Biao Yang, Guangying Chen, Johnny J He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FF25B2" w:rsidRPr="00B933FD" w:rsidRDefault="00FF25B2" w:rsidP="00B2518B">
      <w:pPr>
        <w:autoSpaceDE w:val="0"/>
        <w:autoSpaceDN w:val="0"/>
        <w:adjustRightInd w:val="0"/>
        <w:rPr>
          <w:rFonts w:ascii="Arial Unicode MS" w:eastAsia="Arial Unicode MS" w:hAnsi="Arial Unicode MS" w:cs="Arial Unicode MS"/>
          <w:b/>
          <w:bCs/>
          <w:color w:val="000000"/>
          <w:sz w:val="22"/>
          <w:szCs w:val="22"/>
        </w:rPr>
      </w:pPr>
    </w:p>
    <w:p w:rsidR="00FF25B2" w:rsidRPr="00B933FD" w:rsidRDefault="00FF25B2" w:rsidP="00B2518B">
      <w:pPr>
        <w:autoSpaceDE w:val="0"/>
        <w:autoSpaceDN w:val="0"/>
        <w:adjustRightInd w:val="0"/>
        <w:rPr>
          <w:rFonts w:ascii="Arial Unicode MS" w:eastAsia="Arial Unicode MS" w:hAnsi="Arial Unicode MS" w:cs="Arial Unicode MS"/>
          <w:b/>
          <w:bCs/>
          <w:color w:val="000000"/>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Substances</w:t>
      </w:r>
      <w:r w:rsidRPr="00B933FD">
        <w:rPr>
          <w:rFonts w:ascii="Arial Unicode MS" w:eastAsia="Arial Unicode MS" w:hAnsi="Arial Unicode MS" w:cs="Arial Unicode MS"/>
          <w:color w:val="000000"/>
          <w:sz w:val="22"/>
          <w:szCs w:val="22"/>
        </w:rPr>
        <w:t>:</w:t>
      </w:r>
      <w:r w:rsidR="00FF25B2" w:rsidRPr="00B933FD">
        <w:rPr>
          <w:rFonts w:ascii="Arial Unicode MS" w:eastAsia="Arial Unicode MS" w:hAnsi="Arial Unicode MS" w:cs="Arial Unicode MS"/>
          <w:color w:val="0000EF"/>
          <w:sz w:val="22"/>
          <w:szCs w:val="22"/>
        </w:rPr>
        <w:t>Trigonostema xyphophylloides:CK(1):</w:t>
      </w:r>
      <w:r w:rsidRPr="00B933FD">
        <w:rPr>
          <w:rFonts w:ascii="Arial Unicode MS" w:eastAsia="Arial Unicode MS" w:hAnsi="Arial Unicode MS" w:cs="Arial Unicode MS"/>
          <w:color w:val="0000EF"/>
          <w:sz w:val="22"/>
          <w:szCs w:val="22"/>
        </w:rPr>
        <w:t>AC(1)</w:t>
      </w:r>
      <w:r w:rsidRPr="00B933FD">
        <w:rPr>
          <w:rFonts w:ascii="Arial Unicode MS" w:eastAsia="Arial Unicode MS" w:hAnsi="Arial Unicode MS" w:cs="Arial Unicode MS"/>
          <w:color w:val="000000"/>
          <w:sz w:val="22"/>
          <w:szCs w:val="22"/>
        </w:rPr>
        <w:t>,</w:t>
      </w:r>
      <w:r w:rsidR="00FF25B2" w:rsidRPr="00B933FD">
        <w:rPr>
          <w:rFonts w:ascii="Arial Unicode MS" w:eastAsia="Arial Unicode MS" w:hAnsi="Arial Unicode MS" w:cs="Arial Unicode MS"/>
          <w:color w:val="0000EF"/>
          <w:sz w:val="22"/>
          <w:szCs w:val="22"/>
        </w:rPr>
        <w:t>Vatica astrotricha:CK(1):</w:t>
      </w:r>
      <w:r w:rsidRPr="00B933FD">
        <w:rPr>
          <w:rFonts w:ascii="Arial Unicode MS" w:eastAsia="Arial Unicode MS" w:hAnsi="Arial Unicode MS" w:cs="Arial Unicode MS"/>
          <w:color w:val="0000EF"/>
          <w:sz w:val="22"/>
          <w:szCs w:val="22"/>
        </w:rPr>
        <w:t>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Tripterygium wilfordii</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Tripterygium wilfordii contains a compound with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Bioorg Med Chem. 1995 Oct;3(10):1345-8. PMID: </w:t>
      </w:r>
      <w:r w:rsidRPr="00B933FD">
        <w:rPr>
          <w:rFonts w:ascii="Arial Unicode MS" w:eastAsia="Arial Unicode MS" w:hAnsi="Arial Unicode MS" w:cs="Arial Unicode MS"/>
          <w:color w:val="0000EF"/>
          <w:sz w:val="22"/>
          <w:szCs w:val="22"/>
        </w:rPr>
        <w:t>8564400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Oct 01, 1995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K Chen, Q Shi, T Fujioka, T Nakano, C Q Hu, J Q Jin, R E Kilkuskie, K H Lee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F25B2"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Tripterygium wilfordii : CK(104) : AC(26)</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Tuberaria</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Tuberaria lignosa contains ellagitannins which inhibit HIV entry.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Phytomedicine. 2010 Jan;17(1):69-74. Epub 2009 Sep 11. PMID: </w:t>
      </w:r>
      <w:r w:rsidRPr="00B933FD">
        <w:rPr>
          <w:rFonts w:ascii="Arial Unicode MS" w:eastAsia="Arial Unicode MS" w:hAnsi="Arial Unicode MS" w:cs="Arial Unicode MS"/>
          <w:color w:val="0000EF"/>
          <w:sz w:val="22"/>
          <w:szCs w:val="22"/>
        </w:rPr>
        <w:t>19748255</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2010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L M Bedoya, M J Abad, S Sánchez-Palomino, J Alcami, P Bermejo</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F25B2"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Substances</w:t>
      </w:r>
      <w:r w:rsidRPr="00B933FD">
        <w:rPr>
          <w:rFonts w:ascii="Arial Unicode MS" w:eastAsia="Arial Unicode MS" w:hAnsi="Arial Unicode MS" w:cs="Arial Unicode MS"/>
          <w:color w:val="000000"/>
          <w:sz w:val="22"/>
          <w:szCs w:val="22"/>
        </w:rPr>
        <w:t xml:space="preserve">: </w:t>
      </w:r>
      <w:r w:rsidR="00FF25B2" w:rsidRPr="00B933FD">
        <w:rPr>
          <w:rFonts w:ascii="Arial Unicode MS" w:eastAsia="Arial Unicode MS" w:hAnsi="Arial Unicode MS" w:cs="Arial Unicode MS"/>
          <w:color w:val="0000EF"/>
          <w:sz w:val="22"/>
          <w:szCs w:val="22"/>
        </w:rPr>
        <w:t>Tannic Acid: CK(20)</w:t>
      </w:r>
      <w:r w:rsidRPr="00B933FD">
        <w:rPr>
          <w:rFonts w:ascii="Arial Unicode MS" w:eastAsia="Arial Unicode MS" w:hAnsi="Arial Unicode MS" w:cs="Arial Unicode MS"/>
          <w:color w:val="0000EF"/>
          <w:sz w:val="22"/>
          <w:szCs w:val="22"/>
        </w:rPr>
        <w:t>: AC(16)</w:t>
      </w:r>
      <w:r w:rsidRPr="00B933FD">
        <w:rPr>
          <w:rFonts w:ascii="Arial Unicode MS" w:eastAsia="Arial Unicode MS" w:hAnsi="Arial Unicode MS" w:cs="Arial Unicode MS"/>
          <w:color w:val="000000"/>
          <w:sz w:val="22"/>
          <w:szCs w:val="22"/>
        </w:rPr>
        <w:t xml:space="preserve">, </w:t>
      </w:r>
      <w:r w:rsidR="00FF25B2" w:rsidRPr="00B933FD">
        <w:rPr>
          <w:rFonts w:ascii="Arial Unicode MS" w:eastAsia="Arial Unicode MS" w:hAnsi="Arial Unicode MS" w:cs="Arial Unicode MS"/>
          <w:color w:val="0000EF"/>
          <w:sz w:val="22"/>
          <w:szCs w:val="22"/>
        </w:rPr>
        <w:t>Tuberaria: CK(1 :</w:t>
      </w:r>
      <w:r w:rsidRPr="00B933FD">
        <w:rPr>
          <w:rFonts w:ascii="Arial Unicode MS" w:eastAsia="Arial Unicode MS" w:hAnsi="Arial Unicode MS" w:cs="Arial Unicode MS"/>
          <w:color w:val="0000EF"/>
          <w:sz w:val="22"/>
          <w:szCs w:val="22"/>
        </w:rPr>
        <w:t>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Valerian</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Valerian root contains the compound valtrate with has anti-HIV activity.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Bioorg Med Chem Lett. 2002 Oct 21;12(20):2807-10. PMID: </w:t>
      </w:r>
      <w:r w:rsidRPr="00B933FD">
        <w:rPr>
          <w:rFonts w:ascii="Arial Unicode MS" w:eastAsia="Arial Unicode MS" w:hAnsi="Arial Unicode MS" w:cs="Arial Unicode MS"/>
          <w:color w:val="0000EF"/>
          <w:sz w:val="22"/>
          <w:szCs w:val="22"/>
        </w:rPr>
        <w:t>12270151</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Oct 21, 2002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Nobutoshi Murakami, Ying Ye, Motoyuki Kawanishi, Shunji Aoki, Nobuaki Kudo, Minoru Yoshida, Emi E</w:t>
      </w:r>
      <w:r w:rsidR="00FF25B2"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Nakayama, Tatsuo Shioda, Motomasa Kobayashi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r w:rsidR="00FF25B2"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Valerian : CK(117) : AC(20)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Reverse Transcriptase Inhibitors : CK(42) : AC(24)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Vatica astrotricha</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 xml:space="preserve">Trigonostema xyphophylloides and Vatica astrotricha inhibit HIV-1 replication by blocking HIV-1 interaction with target cells.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BMC Complement Altern Med. 2009;9:29. Epub 2009 Aug 5. PMID: </w:t>
      </w:r>
      <w:r w:rsidRPr="00B933FD">
        <w:rPr>
          <w:rFonts w:ascii="Arial Unicode MS" w:eastAsia="Arial Unicode MS" w:hAnsi="Arial Unicode MS" w:cs="Arial Unicode MS"/>
          <w:color w:val="0000EF"/>
          <w:sz w:val="22"/>
          <w:szCs w:val="22"/>
        </w:rPr>
        <w:t>19656383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2009</w:t>
      </w:r>
    </w:p>
    <w:p w:rsidR="00FF25B2"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In-Woo Park, Changri Han, Xiaoping Song, Linden A Green, Ting Wang,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Ying Liu, Changchun Cen, Xinming</w:t>
      </w:r>
      <w:r w:rsidR="00FF25B2"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Song, Biao Yang, Guangying Chen, Johnny J He</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FF25B2"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Substance</w:t>
      </w:r>
      <w:r w:rsidR="00B13B0B"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Trigonostema xyphophylloides:CK(1):</w:t>
      </w:r>
      <w:r w:rsidR="00B13B0B" w:rsidRPr="00B933FD">
        <w:rPr>
          <w:rFonts w:ascii="Arial Unicode MS" w:eastAsia="Arial Unicode MS" w:hAnsi="Arial Unicode MS" w:cs="Arial Unicode MS"/>
          <w:color w:val="0000EF"/>
          <w:sz w:val="22"/>
          <w:szCs w:val="22"/>
        </w:rPr>
        <w:t>AC(1)</w:t>
      </w:r>
      <w:r w:rsidR="00B13B0B"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Vatica astrotrich: CK(1):</w:t>
      </w:r>
      <w:r w:rsidR="00B13B0B" w:rsidRPr="00B933FD">
        <w:rPr>
          <w:rFonts w:ascii="Arial Unicode MS" w:eastAsia="Arial Unicode MS" w:hAnsi="Arial Unicode MS" w:cs="Arial Unicode MS"/>
          <w:color w:val="0000EF"/>
          <w:sz w:val="22"/>
          <w:szCs w:val="22"/>
        </w:rPr>
        <w:t>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Additional Keywords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Plant Extracts : CK(3263) : AC(1119)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Vatica cinerea</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Vatica cinerea contains anti-HIV constituents.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J Nat Prod. 2003 Feb;66(2):263-8. PMID: </w:t>
      </w:r>
      <w:r w:rsidRPr="00B933FD">
        <w:rPr>
          <w:rFonts w:ascii="Arial Unicode MS" w:eastAsia="Arial Unicode MS" w:hAnsi="Arial Unicode MS" w:cs="Arial Unicode MS"/>
          <w:color w:val="0000EF"/>
          <w:sz w:val="22"/>
          <w:szCs w:val="22"/>
        </w:rPr>
        <w:t>12608862</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2003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Hong-Jie Zhang, Ghee Teng Tan, Vu Dinh Hoang, Nguyen Van Hung, Nguyen Manh Cuong, D Doel Soejarto,</w:t>
      </w:r>
      <w:r w:rsidR="00FF25B2"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John M Pezzuto, Harry H S Fong</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In Vitro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Vatica cinerea : CK(1) : AC(1)</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Anti-HIV Agents : CK(116) : AC(59)</w:t>
      </w: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Massage/Therapeutic Touch</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EF"/>
          <w:sz w:val="22"/>
          <w:szCs w:val="22"/>
        </w:rPr>
        <w:t xml:space="preserve">Massage therapy is associated with enhancement of the immune system's cytotoxic capacity. </w:t>
      </w:r>
      <w:r w:rsidRPr="00B933FD">
        <w:rPr>
          <w:rFonts w:ascii="Arial Unicode MS" w:eastAsia="Arial Unicode MS" w:hAnsi="Arial Unicode MS" w:cs="Arial Unicode MS"/>
          <w:b/>
          <w:bCs/>
          <w:color w:val="000000"/>
          <w:sz w:val="22"/>
          <w:szCs w:val="22"/>
        </w:rPr>
        <w:t>-</w:t>
      </w:r>
      <w:r w:rsidR="00FF25B2" w:rsidRPr="00B933FD">
        <w:rPr>
          <w:rFonts w:ascii="Arial Unicode MS" w:eastAsia="Arial Unicode MS" w:hAnsi="Arial Unicode MS" w:cs="Arial Unicode MS"/>
          <w:b/>
          <w:bCs/>
          <w:color w:val="000000"/>
          <w:sz w:val="22"/>
          <w:szCs w:val="22"/>
        </w:rPr>
        <w:t xml:space="preserve"> </w:t>
      </w:r>
      <w:r w:rsidRPr="00B933FD">
        <w:rPr>
          <w:rFonts w:ascii="Arial Unicode MS" w:eastAsia="Arial Unicode MS" w:hAnsi="Arial Unicode MS" w:cs="Arial Unicode MS"/>
          <w:b/>
          <w:bCs/>
          <w:color w:val="000000"/>
          <w:sz w:val="22"/>
          <w:szCs w:val="22"/>
        </w:rPr>
        <w:t>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Int J Neurosci. 1996 Feb;84(1-4):205-17. PMID: </w:t>
      </w:r>
      <w:r w:rsidRPr="00B933FD">
        <w:rPr>
          <w:rFonts w:ascii="Arial Unicode MS" w:eastAsia="Arial Unicode MS" w:hAnsi="Arial Unicode MS" w:cs="Arial Unicode MS"/>
          <w:color w:val="0000EF"/>
          <w:sz w:val="22"/>
          <w:szCs w:val="22"/>
        </w:rPr>
        <w:t>8707483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1996</w:t>
      </w:r>
    </w:p>
    <w:p w:rsidR="00FF25B2"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G Ironson, T Field, F Scafidi, M Hashimoto, M Kumar, A Kumar, A Price,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A Goncalves, I Burman, C Tetenman, R</w:t>
      </w:r>
      <w:r w:rsidR="00FF25B2"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00"/>
          <w:sz w:val="22"/>
          <w:szCs w:val="22"/>
        </w:rPr>
        <w:t>Patarca, M A Fletcher</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Catecholamines: Elevated : CK(76) : AC(10)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Cortisol: High : CK(831) : AC(60)</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w:t>
      </w:r>
      <w:r w:rsidR="00FF25B2"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Immune Disorders: Low Immune Function : CK(483) : AC(116)</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Low Immune Function: Natural Killer Cells :</w:t>
      </w:r>
      <w:r w:rsidR="00FF25B2" w:rsidRPr="00B933FD">
        <w:rPr>
          <w:rFonts w:ascii="Arial Unicode MS" w:eastAsia="Arial Unicode MS" w:hAnsi="Arial Unicode MS" w:cs="Arial Unicode MS"/>
          <w:color w:val="0000EF"/>
          <w:sz w:val="22"/>
          <w:szCs w:val="22"/>
        </w:rPr>
        <w:t xml:space="preserve"> </w:t>
      </w:r>
      <w:r w:rsidRPr="00B933FD">
        <w:rPr>
          <w:rFonts w:ascii="Arial Unicode MS" w:eastAsia="Arial Unicode MS" w:hAnsi="Arial Unicode MS" w:cs="Arial Unicode MS"/>
          <w:color w:val="0000EF"/>
          <w:sz w:val="22"/>
          <w:szCs w:val="22"/>
        </w:rPr>
        <w:t>CK(90) : AC(15)</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Therapeutic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Massage/Therapeutic Touch : CK(710) : AC(72)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There is some evidence to support the use of massage therapy to improve quality of life for</w:t>
      </w:r>
      <w:r w:rsidR="00FF25B2"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people living with HIV/AIDS.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Cochrane Database Syst Rev. 2010(1):CD007502. Epub 2010 Jan 20. PMID: </w:t>
      </w:r>
      <w:r w:rsidRPr="00B933FD">
        <w:rPr>
          <w:rFonts w:ascii="Arial Unicode MS" w:eastAsia="Arial Unicode MS" w:hAnsi="Arial Unicode MS" w:cs="Arial Unicode MS"/>
          <w:color w:val="0000EF"/>
          <w:sz w:val="22"/>
          <w:szCs w:val="22"/>
        </w:rPr>
        <w:t>20091636</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01, 2010</w:t>
      </w:r>
    </w:p>
    <w:p w:rsidR="00FF25B2"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Susan L Hillier, Quinette Louw, Linzette Morris, Jeanine Uwimana,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Sue Statham</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AIDS : CK(610) : AC(9)</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Therapeutic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Massage/Therapeutic Touch : CK(710) : AC(72)</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Yoga</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Yoga lifestyle intervention reduces blood pressure in HIV-infected adults with cardiovascular</w:t>
      </w:r>
      <w:r w:rsidR="00FF25B2"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disease risk factors.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HIV Med. 2010 Jan 5. Epub 2010 Jan 5. PMID: </w:t>
      </w:r>
      <w:r w:rsidRPr="00B933FD">
        <w:rPr>
          <w:rFonts w:ascii="Arial Unicode MS" w:eastAsia="Arial Unicode MS" w:hAnsi="Arial Unicode MS" w:cs="Arial Unicode MS"/>
          <w:color w:val="0000EF"/>
          <w:sz w:val="22"/>
          <w:szCs w:val="22"/>
        </w:rPr>
        <w:t>20059570</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Jan 05, 2010</w:t>
      </w:r>
    </w:p>
    <w:p w:rsidR="00FF25B2"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xml:space="preserve">: W T Cade, D N Reeds, K E Mondy, E T Overton, J Grassino, S Tucker, </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color w:val="000000"/>
          <w:sz w:val="22"/>
          <w:szCs w:val="22"/>
        </w:rPr>
        <w:t>C Bopp, E Laciny, S Hubert, S Lassa-Claxton, K E Yarasheski</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Human Study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Hypertension : CK(1749) : AC(259)</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Therapeutic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Yoga : CK(671) : AC(74)</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Hypotensive : CK(329) : AC(47)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p>
    <w:p w:rsidR="00B13B0B" w:rsidRPr="00B933FD" w:rsidRDefault="00B13B0B" w:rsidP="00B2518B">
      <w:pPr>
        <w:autoSpaceDE w:val="0"/>
        <w:autoSpaceDN w:val="0"/>
        <w:adjustRightInd w:val="0"/>
        <w:rPr>
          <w:rFonts w:ascii="Arial Unicode MS" w:eastAsia="Arial Unicode MS" w:hAnsi="Arial Unicode MS" w:cs="Arial Unicode MS"/>
          <w:b/>
          <w:bCs/>
          <w:color w:val="3C6835"/>
          <w:sz w:val="22"/>
          <w:szCs w:val="22"/>
        </w:rPr>
      </w:pPr>
      <w:r w:rsidRPr="00B933FD">
        <w:rPr>
          <w:rFonts w:ascii="Arial Unicode MS" w:eastAsia="Arial Unicode MS" w:hAnsi="Arial Unicode MS" w:cs="Arial Unicode MS"/>
          <w:b/>
          <w:bCs/>
          <w:color w:val="3C6835"/>
          <w:sz w:val="22"/>
          <w:szCs w:val="22"/>
        </w:rPr>
        <w:t>Topic: Light Therapy</w:t>
      </w:r>
    </w:p>
    <w:p w:rsidR="00B13B0B" w:rsidRPr="00B933FD" w:rsidRDefault="00B13B0B" w:rsidP="00B2518B">
      <w:pPr>
        <w:autoSpaceDE w:val="0"/>
        <w:autoSpaceDN w:val="0"/>
        <w:adjustRightInd w:val="0"/>
        <w:rPr>
          <w:rFonts w:ascii="Arial Unicode MS" w:eastAsia="Arial Unicode MS" w:hAnsi="Arial Unicode MS" w:cs="Arial Unicode MS"/>
          <w:b/>
          <w:bCs/>
          <w:color w:val="0000EF"/>
          <w:sz w:val="22"/>
          <w:szCs w:val="22"/>
        </w:rPr>
      </w:pPr>
      <w:r w:rsidRPr="00B933FD">
        <w:rPr>
          <w:rFonts w:ascii="Arial Unicode MS" w:eastAsia="Arial Unicode MS" w:hAnsi="Arial Unicode MS" w:cs="Arial Unicode MS"/>
          <w:b/>
          <w:bCs/>
          <w:color w:val="0000EF"/>
          <w:sz w:val="22"/>
          <w:szCs w:val="22"/>
        </w:rPr>
        <w:t>The anti-HIV-1 activity of hypercin (St. John's wort) is dependent on activation through visible</w:t>
      </w:r>
      <w:r w:rsidR="00FF25B2" w:rsidRPr="00B933FD">
        <w:rPr>
          <w:rFonts w:ascii="Arial Unicode MS" w:eastAsia="Arial Unicode MS" w:hAnsi="Arial Unicode MS" w:cs="Arial Unicode MS"/>
          <w:b/>
          <w:bCs/>
          <w:color w:val="0000EF"/>
          <w:sz w:val="22"/>
          <w:szCs w:val="22"/>
        </w:rPr>
        <w:t xml:space="preserve"> </w:t>
      </w:r>
      <w:r w:rsidRPr="00B933FD">
        <w:rPr>
          <w:rFonts w:ascii="Arial Unicode MS" w:eastAsia="Arial Unicode MS" w:hAnsi="Arial Unicode MS" w:cs="Arial Unicode MS"/>
          <w:b/>
          <w:bCs/>
          <w:color w:val="0000EF"/>
          <w:sz w:val="22"/>
          <w:szCs w:val="22"/>
        </w:rPr>
        <w:t xml:space="preserve">light. </w:t>
      </w:r>
      <w:r w:rsidRPr="00B933FD">
        <w:rPr>
          <w:rFonts w:ascii="Arial Unicode MS" w:eastAsia="Arial Unicode MS" w:hAnsi="Arial Unicode MS" w:cs="Arial Unicode MS"/>
          <w:b/>
          <w:bCs/>
          <w:color w:val="000000"/>
          <w:sz w:val="22"/>
          <w:szCs w:val="22"/>
        </w:rPr>
        <w:t>- GMI Summary</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Pubmed Data </w:t>
      </w:r>
      <w:r w:rsidRPr="00B933FD">
        <w:rPr>
          <w:rFonts w:ascii="Arial Unicode MS" w:eastAsia="Arial Unicode MS" w:hAnsi="Arial Unicode MS" w:cs="Arial Unicode MS"/>
          <w:color w:val="000000"/>
          <w:sz w:val="22"/>
          <w:szCs w:val="22"/>
        </w:rPr>
        <w:t xml:space="preserve">: Antiviral Res. 1993 Feb;20(2):173-8. PMID: </w:t>
      </w:r>
      <w:r w:rsidRPr="00B933FD">
        <w:rPr>
          <w:rFonts w:ascii="Arial Unicode MS" w:eastAsia="Arial Unicode MS" w:hAnsi="Arial Unicode MS" w:cs="Arial Unicode MS"/>
          <w:color w:val="0000EF"/>
          <w:sz w:val="22"/>
          <w:szCs w:val="22"/>
        </w:rPr>
        <w:t>8460933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Article Published Date </w:t>
      </w:r>
      <w:r w:rsidRPr="00B933FD">
        <w:rPr>
          <w:rFonts w:ascii="Arial Unicode MS" w:eastAsia="Arial Unicode MS" w:hAnsi="Arial Unicode MS" w:cs="Arial Unicode MS"/>
          <w:color w:val="000000"/>
          <w:sz w:val="22"/>
          <w:szCs w:val="22"/>
        </w:rPr>
        <w:t>: Feb 01, 1993</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Authors </w:t>
      </w:r>
      <w:r w:rsidRPr="00B933FD">
        <w:rPr>
          <w:rFonts w:ascii="Arial Unicode MS" w:eastAsia="Arial Unicode MS" w:hAnsi="Arial Unicode MS" w:cs="Arial Unicode MS"/>
          <w:color w:val="000000"/>
          <w:sz w:val="22"/>
          <w:szCs w:val="22"/>
        </w:rPr>
        <w:t>: J B Hudson, L Harris, G H Towers</w:t>
      </w:r>
    </w:p>
    <w:p w:rsidR="00B13B0B" w:rsidRPr="00B933FD" w:rsidRDefault="00B13B0B" w:rsidP="00B2518B">
      <w:pPr>
        <w:autoSpaceDE w:val="0"/>
        <w:autoSpaceDN w:val="0"/>
        <w:adjustRightInd w:val="0"/>
        <w:rPr>
          <w:rFonts w:ascii="Arial Unicode MS" w:eastAsia="Arial Unicode MS" w:hAnsi="Arial Unicode MS" w:cs="Arial Unicode MS"/>
          <w:color w:val="000000"/>
          <w:sz w:val="22"/>
          <w:szCs w:val="22"/>
        </w:rPr>
      </w:pPr>
      <w:r w:rsidRPr="00B933FD">
        <w:rPr>
          <w:rFonts w:ascii="Arial Unicode MS" w:eastAsia="Arial Unicode MS" w:hAnsi="Arial Unicode MS" w:cs="Arial Unicode MS"/>
          <w:b/>
          <w:bCs/>
          <w:color w:val="000000"/>
          <w:sz w:val="22"/>
          <w:szCs w:val="22"/>
        </w:rPr>
        <w:t xml:space="preserve">Study Type </w:t>
      </w:r>
      <w:r w:rsidRPr="00B933FD">
        <w:rPr>
          <w:rFonts w:ascii="Arial Unicode MS" w:eastAsia="Arial Unicode MS" w:hAnsi="Arial Unicode MS" w:cs="Arial Unicode MS"/>
          <w:color w:val="000000"/>
          <w:sz w:val="22"/>
          <w:szCs w:val="22"/>
        </w:rPr>
        <w:t>: Commentary</w:t>
      </w:r>
    </w:p>
    <w:p w:rsidR="00B13B0B" w:rsidRPr="00B933FD" w:rsidRDefault="00B13B0B" w:rsidP="00B2518B">
      <w:pPr>
        <w:autoSpaceDE w:val="0"/>
        <w:autoSpaceDN w:val="0"/>
        <w:adjustRightInd w:val="0"/>
        <w:rPr>
          <w:rFonts w:ascii="Arial Unicode MS" w:eastAsia="Arial Unicode MS" w:hAnsi="Arial Unicode MS" w:cs="Arial Unicode MS"/>
          <w:b/>
          <w:bCs/>
          <w:color w:val="000000"/>
          <w:sz w:val="22"/>
          <w:szCs w:val="22"/>
        </w:rPr>
      </w:pPr>
      <w:r w:rsidRPr="00B933FD">
        <w:rPr>
          <w:rFonts w:ascii="Arial Unicode MS" w:eastAsia="Arial Unicode MS" w:hAnsi="Arial Unicode MS" w:cs="Arial Unicode MS"/>
          <w:b/>
          <w:bCs/>
          <w:color w:val="000000"/>
          <w:sz w:val="22"/>
          <w:szCs w:val="22"/>
        </w:rPr>
        <w:t>Additional Links</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Substances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St. Johns Wort : CK(186) : AC(48)</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Diseases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HIV Infections : CK(551) : AC(183)</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Therapeutic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Light Therapy : CK(67) : AC(17)</w:t>
      </w:r>
    </w:p>
    <w:p w:rsidR="00B13B0B" w:rsidRPr="00B933FD" w:rsidRDefault="00B13B0B" w:rsidP="00B2518B">
      <w:pPr>
        <w:autoSpaceDE w:val="0"/>
        <w:autoSpaceDN w:val="0"/>
        <w:adjustRightInd w:val="0"/>
        <w:rPr>
          <w:rFonts w:ascii="Arial Unicode MS" w:eastAsia="Arial Unicode MS" w:hAnsi="Arial Unicode MS" w:cs="Arial Unicode MS"/>
          <w:color w:val="0000EF"/>
          <w:sz w:val="22"/>
          <w:szCs w:val="22"/>
        </w:rPr>
      </w:pPr>
      <w:r w:rsidRPr="00B933FD">
        <w:rPr>
          <w:rFonts w:ascii="Arial Unicode MS" w:eastAsia="Arial Unicode MS" w:hAnsi="Arial Unicode MS" w:cs="Arial Unicode MS"/>
          <w:b/>
          <w:bCs/>
          <w:color w:val="000000"/>
          <w:sz w:val="22"/>
          <w:szCs w:val="22"/>
        </w:rPr>
        <w:t xml:space="preserve">Pharmacological Actions </w:t>
      </w:r>
      <w:r w:rsidRPr="00B933FD">
        <w:rPr>
          <w:rFonts w:ascii="Arial Unicode MS" w:eastAsia="Arial Unicode MS" w:hAnsi="Arial Unicode MS" w:cs="Arial Unicode MS"/>
          <w:color w:val="000000"/>
          <w:sz w:val="22"/>
          <w:szCs w:val="22"/>
        </w:rPr>
        <w:t xml:space="preserve">: </w:t>
      </w:r>
      <w:r w:rsidRPr="00B933FD">
        <w:rPr>
          <w:rFonts w:ascii="Arial Unicode MS" w:eastAsia="Arial Unicode MS" w:hAnsi="Arial Unicode MS" w:cs="Arial Unicode MS"/>
          <w:color w:val="0000EF"/>
          <w:sz w:val="22"/>
          <w:szCs w:val="22"/>
        </w:rPr>
        <w:t>Antiviral Agents : CK(627) : AC(290)</w:t>
      </w:r>
    </w:p>
    <w:p w:rsidR="00B13B0B" w:rsidRPr="00B933FD" w:rsidRDefault="00B13B0B" w:rsidP="00B2518B">
      <w:pPr>
        <w:rPr>
          <w:rFonts w:ascii="Arial Unicode MS" w:eastAsia="Arial Unicode MS" w:hAnsi="Arial Unicode MS" w:cs="Arial Unicode MS"/>
          <w:b/>
          <w:bCs/>
          <w:color w:val="3E57B4"/>
          <w:sz w:val="22"/>
          <w:szCs w:val="22"/>
        </w:rPr>
      </w:pPr>
    </w:p>
    <w:p w:rsidR="00B13B0B" w:rsidRPr="00B933FD" w:rsidRDefault="00B13B0B" w:rsidP="00B2518B">
      <w:pPr>
        <w:rPr>
          <w:rFonts w:ascii="Arial Unicode MS" w:eastAsia="Arial Unicode MS" w:hAnsi="Arial Unicode MS" w:cs="Arial Unicode MS"/>
          <w:sz w:val="22"/>
          <w:szCs w:val="22"/>
        </w:rPr>
      </w:pPr>
    </w:p>
    <w:p w:rsidR="00367607" w:rsidRPr="00B933FD" w:rsidRDefault="00367607" w:rsidP="00B2518B">
      <w:pPr>
        <w:rPr>
          <w:rFonts w:ascii="Arial Unicode MS" w:eastAsia="Arial Unicode MS" w:hAnsi="Arial Unicode MS" w:cs="Arial Unicode MS"/>
          <w:b/>
          <w:sz w:val="22"/>
          <w:szCs w:val="22"/>
        </w:rPr>
      </w:pPr>
    </w:p>
    <w:p w:rsidR="00367607" w:rsidRPr="00B933FD" w:rsidRDefault="00367607" w:rsidP="00B2518B">
      <w:pPr>
        <w:rPr>
          <w:rFonts w:ascii="Arial Unicode MS" w:eastAsia="Arial Unicode MS" w:hAnsi="Arial Unicode MS" w:cs="Arial Unicode MS"/>
          <w:b/>
          <w:sz w:val="22"/>
          <w:szCs w:val="22"/>
        </w:rPr>
      </w:pPr>
    </w:p>
    <w:p w:rsidR="00367607" w:rsidRPr="00B933FD" w:rsidRDefault="00367607" w:rsidP="00B2518B">
      <w:pPr>
        <w:rPr>
          <w:rFonts w:ascii="Arial Unicode MS" w:eastAsia="Arial Unicode MS" w:hAnsi="Arial Unicode MS" w:cs="Arial Unicode MS"/>
          <w:b/>
          <w:sz w:val="22"/>
          <w:szCs w:val="22"/>
        </w:rPr>
      </w:pPr>
    </w:p>
    <w:p w:rsidR="00367607" w:rsidRPr="00B933FD" w:rsidRDefault="00367607" w:rsidP="00B2518B">
      <w:pPr>
        <w:rPr>
          <w:rFonts w:ascii="Arial Unicode MS" w:eastAsia="Arial Unicode MS" w:hAnsi="Arial Unicode MS" w:cs="Arial Unicode MS"/>
          <w:b/>
          <w:sz w:val="22"/>
          <w:szCs w:val="22"/>
        </w:rPr>
      </w:pPr>
    </w:p>
    <w:p w:rsidR="00367607" w:rsidRPr="00B933FD" w:rsidRDefault="00367607" w:rsidP="00B2518B">
      <w:pPr>
        <w:rPr>
          <w:rFonts w:ascii="Arial Unicode MS" w:eastAsia="Arial Unicode MS" w:hAnsi="Arial Unicode MS" w:cs="Arial Unicode MS"/>
          <w:b/>
          <w:sz w:val="22"/>
          <w:szCs w:val="22"/>
        </w:rPr>
      </w:pPr>
    </w:p>
    <w:p w:rsidR="00367607" w:rsidRPr="00B933FD" w:rsidRDefault="00367607" w:rsidP="00B2518B">
      <w:pPr>
        <w:rPr>
          <w:rFonts w:ascii="Arial Unicode MS" w:eastAsia="Arial Unicode MS" w:hAnsi="Arial Unicode MS" w:cs="Arial Unicode MS"/>
          <w:b/>
          <w:sz w:val="22"/>
          <w:szCs w:val="22"/>
        </w:rPr>
      </w:pPr>
    </w:p>
    <w:p w:rsidR="00367607" w:rsidRPr="00B933FD" w:rsidRDefault="00367607" w:rsidP="00B2518B">
      <w:pPr>
        <w:rPr>
          <w:rFonts w:ascii="Arial Unicode MS" w:eastAsia="Arial Unicode MS" w:hAnsi="Arial Unicode MS" w:cs="Arial Unicode MS"/>
          <w:b/>
          <w:sz w:val="22"/>
          <w:szCs w:val="22"/>
        </w:rPr>
      </w:pPr>
    </w:p>
    <w:p w:rsidR="00367607" w:rsidRPr="00B933FD" w:rsidRDefault="00367607" w:rsidP="00B2518B">
      <w:pPr>
        <w:rPr>
          <w:rFonts w:ascii="Arial Unicode MS" w:eastAsia="Arial Unicode MS" w:hAnsi="Arial Unicode MS" w:cs="Arial Unicode MS"/>
          <w:b/>
          <w:sz w:val="22"/>
          <w:szCs w:val="22"/>
        </w:rPr>
      </w:pPr>
    </w:p>
    <w:p w:rsidR="00367607" w:rsidRPr="00B933FD" w:rsidRDefault="00367607" w:rsidP="00B2518B">
      <w:pPr>
        <w:rPr>
          <w:rFonts w:ascii="Arial Unicode MS" w:eastAsia="Arial Unicode MS" w:hAnsi="Arial Unicode MS" w:cs="Arial Unicode MS"/>
          <w:b/>
          <w:sz w:val="22"/>
          <w:szCs w:val="22"/>
        </w:rPr>
      </w:pPr>
    </w:p>
    <w:p w:rsidR="00367607" w:rsidRPr="00B933FD" w:rsidRDefault="00367607" w:rsidP="00B2518B">
      <w:pPr>
        <w:rPr>
          <w:rFonts w:ascii="Arial Unicode MS" w:eastAsia="Arial Unicode MS" w:hAnsi="Arial Unicode MS" w:cs="Arial Unicode MS"/>
          <w:b/>
          <w:sz w:val="22"/>
          <w:szCs w:val="22"/>
        </w:rPr>
      </w:pPr>
    </w:p>
    <w:p w:rsidR="00367607" w:rsidRPr="00B933FD" w:rsidRDefault="00367607" w:rsidP="00B2518B">
      <w:pPr>
        <w:rPr>
          <w:rFonts w:ascii="Arial Unicode MS" w:eastAsia="Arial Unicode MS" w:hAnsi="Arial Unicode MS" w:cs="Arial Unicode MS"/>
          <w:b/>
          <w:sz w:val="22"/>
          <w:szCs w:val="22"/>
        </w:rPr>
      </w:pPr>
      <w:r w:rsidRPr="00B933FD">
        <w:rPr>
          <w:rFonts w:ascii="Arial Unicode MS" w:eastAsia="Arial Unicode MS" w:hAnsi="Arial Unicode MS" w:cs="Arial Unicode MS"/>
          <w:b/>
          <w:sz w:val="22"/>
          <w:szCs w:val="22"/>
        </w:rPr>
        <w:br w:type="page"/>
      </w:r>
    </w:p>
    <w:p w:rsidR="00367607" w:rsidRPr="00B933FD" w:rsidRDefault="00367607" w:rsidP="00B2518B">
      <w:pPr>
        <w:rPr>
          <w:rFonts w:ascii="Arial Unicode MS" w:eastAsia="Arial Unicode MS" w:hAnsi="Arial Unicode MS" w:cs="Arial Unicode MS"/>
          <w:bCs/>
          <w:sz w:val="22"/>
          <w:szCs w:val="22"/>
        </w:rPr>
      </w:pPr>
    </w:p>
    <w:p w:rsidR="00367607" w:rsidRPr="00B933FD" w:rsidRDefault="00367607" w:rsidP="00B2518B">
      <w:pPr>
        <w:rPr>
          <w:rFonts w:ascii="Arial Unicode MS" w:eastAsia="Arial Unicode MS" w:hAnsi="Arial Unicode MS" w:cs="Arial Unicode MS"/>
          <w:bCs/>
          <w:sz w:val="22"/>
          <w:szCs w:val="22"/>
        </w:rPr>
      </w:pPr>
    </w:p>
    <w:p w:rsidR="00FE3110" w:rsidRPr="00B933FD" w:rsidRDefault="00FE3110" w:rsidP="00FE3110">
      <w:pPr>
        <w:jc w:val="center"/>
        <w:rPr>
          <w:rFonts w:ascii="Arial Unicode MS" w:eastAsia="Arial Unicode MS" w:hAnsi="Arial Unicode MS" w:cs="Arial Unicode MS"/>
          <w:b/>
          <w:bCs/>
          <w:sz w:val="22"/>
          <w:szCs w:val="22"/>
        </w:rPr>
      </w:pPr>
    </w:p>
    <w:p w:rsidR="00FE3110" w:rsidRPr="00B933FD" w:rsidRDefault="00FE3110" w:rsidP="00FE3110">
      <w:pPr>
        <w:jc w:val="center"/>
        <w:rPr>
          <w:rFonts w:ascii="Arial Unicode MS" w:eastAsia="Arial Unicode MS" w:hAnsi="Arial Unicode MS" w:cs="Arial Unicode MS"/>
          <w:b/>
          <w:bCs/>
          <w:sz w:val="22"/>
          <w:szCs w:val="22"/>
        </w:rPr>
      </w:pPr>
    </w:p>
    <w:p w:rsidR="00FE3110" w:rsidRPr="00B933FD" w:rsidRDefault="00FE3110" w:rsidP="00FE3110">
      <w:pPr>
        <w:jc w:val="center"/>
        <w:rPr>
          <w:rFonts w:ascii="Arial Unicode MS" w:eastAsia="Arial Unicode MS" w:hAnsi="Arial Unicode MS" w:cs="Arial Unicode MS"/>
          <w:b/>
          <w:bCs/>
          <w:sz w:val="22"/>
          <w:szCs w:val="22"/>
        </w:rPr>
      </w:pPr>
    </w:p>
    <w:p w:rsidR="00FE3110" w:rsidRPr="00B933FD" w:rsidRDefault="00FE3110" w:rsidP="00FE3110">
      <w:pPr>
        <w:jc w:val="center"/>
        <w:rPr>
          <w:rFonts w:ascii="Arial Unicode MS" w:eastAsia="Arial Unicode MS" w:hAnsi="Arial Unicode MS" w:cs="Arial Unicode MS"/>
          <w:b/>
          <w:bCs/>
          <w:sz w:val="22"/>
          <w:szCs w:val="22"/>
        </w:rPr>
      </w:pPr>
    </w:p>
    <w:p w:rsidR="00FE3110" w:rsidRPr="00B933FD" w:rsidRDefault="00FE3110" w:rsidP="00FE3110">
      <w:pPr>
        <w:jc w:val="center"/>
        <w:rPr>
          <w:rFonts w:ascii="Arial Unicode MS" w:eastAsia="Arial Unicode MS" w:hAnsi="Arial Unicode MS" w:cs="Arial Unicode MS"/>
          <w:b/>
          <w:bCs/>
          <w:sz w:val="22"/>
          <w:szCs w:val="22"/>
        </w:rPr>
      </w:pPr>
    </w:p>
    <w:p w:rsidR="00367607" w:rsidRPr="00B933FD" w:rsidRDefault="00367607" w:rsidP="00FE3110">
      <w:pPr>
        <w:jc w:val="center"/>
        <w:rPr>
          <w:rFonts w:ascii="Arial Unicode MS" w:eastAsia="Arial Unicode MS" w:hAnsi="Arial Unicode MS" w:cs="Arial Unicode MS"/>
          <w:b/>
          <w:bCs/>
          <w:sz w:val="22"/>
          <w:szCs w:val="22"/>
        </w:rPr>
      </w:pPr>
      <w:r w:rsidRPr="00B933FD">
        <w:rPr>
          <w:rFonts w:ascii="Arial Unicode MS" w:eastAsia="Arial Unicode MS" w:hAnsi="Arial Unicode MS" w:cs="Arial Unicode MS"/>
          <w:b/>
          <w:bCs/>
          <w:sz w:val="22"/>
          <w:szCs w:val="22"/>
        </w:rPr>
        <w:t>Appendix D:</w:t>
      </w:r>
    </w:p>
    <w:p w:rsidR="00367607" w:rsidRPr="00B933FD" w:rsidRDefault="00367607" w:rsidP="00B2518B">
      <w:pPr>
        <w:rPr>
          <w:rFonts w:ascii="Arial Unicode MS" w:eastAsia="Arial Unicode MS" w:hAnsi="Arial Unicode MS" w:cs="Arial Unicode MS"/>
          <w:bCs/>
          <w:sz w:val="22"/>
          <w:szCs w:val="22"/>
        </w:rPr>
      </w:pPr>
    </w:p>
    <w:p w:rsidR="00D77A71" w:rsidRPr="00B933FD" w:rsidRDefault="00D77A71" w:rsidP="00B2518B">
      <w:pPr>
        <w:rPr>
          <w:rFonts w:ascii="Arial Unicode MS" w:eastAsia="Arial Unicode MS" w:hAnsi="Arial Unicode MS" w:cs="Arial Unicode MS"/>
          <w:b/>
          <w:bCs/>
          <w:color w:val="3E57B4"/>
          <w:sz w:val="22"/>
          <w:szCs w:val="22"/>
        </w:rPr>
      </w:pPr>
    </w:p>
    <w:p w:rsidR="00D77A71" w:rsidRPr="00B933FD" w:rsidRDefault="00D77A71">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color w:val="3E57B4"/>
          <w:sz w:val="22"/>
          <w:szCs w:val="22"/>
        </w:rPr>
        <w:br w:type="page"/>
      </w:r>
    </w:p>
    <w:p w:rsidR="00367607" w:rsidRPr="00B933FD" w:rsidRDefault="00D77A71" w:rsidP="00B2518B">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noProof/>
          <w:color w:val="3E57B4"/>
          <w:sz w:val="22"/>
          <w:szCs w:val="22"/>
        </w:rPr>
        <w:drawing>
          <wp:inline distT="0" distB="0" distL="0" distR="0">
            <wp:extent cx="5943600" cy="7780020"/>
            <wp:effectExtent l="19050" t="0" r="0" b="0"/>
            <wp:docPr id="22" name="Picture 21" descr="Unconventional Ways To Deal With HIV_AIDS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onventional Ways To Deal With HIV_AIDS_Page_01.jpg"/>
                    <pic:cNvPicPr/>
                  </pic:nvPicPr>
                  <pic:blipFill>
                    <a:blip r:embed="rId11"/>
                    <a:stretch>
                      <a:fillRect/>
                    </a:stretch>
                  </pic:blipFill>
                  <pic:spPr>
                    <a:xfrm>
                      <a:off x="0" y="0"/>
                      <a:ext cx="5943600" cy="7780020"/>
                    </a:xfrm>
                    <a:prstGeom prst="rect">
                      <a:avLst/>
                    </a:prstGeom>
                  </pic:spPr>
                </pic:pic>
              </a:graphicData>
            </a:graphic>
          </wp:inline>
        </w:drawing>
      </w:r>
    </w:p>
    <w:p w:rsidR="00367607" w:rsidRPr="00B933FD" w:rsidRDefault="00367607" w:rsidP="00B2518B">
      <w:pPr>
        <w:rPr>
          <w:rFonts w:ascii="Arial Unicode MS" w:eastAsia="Arial Unicode MS" w:hAnsi="Arial Unicode MS" w:cs="Arial Unicode MS"/>
          <w:b/>
          <w:bCs/>
          <w:color w:val="3E57B4"/>
          <w:sz w:val="22"/>
          <w:szCs w:val="22"/>
        </w:rPr>
      </w:pPr>
    </w:p>
    <w:p w:rsidR="00367607" w:rsidRPr="00B933FD" w:rsidRDefault="00367607" w:rsidP="00B2518B">
      <w:pPr>
        <w:rPr>
          <w:rFonts w:ascii="Arial Unicode MS" w:eastAsia="Arial Unicode MS" w:hAnsi="Arial Unicode MS" w:cs="Arial Unicode MS"/>
          <w:b/>
          <w:bCs/>
          <w:color w:val="3E57B4"/>
          <w:sz w:val="22"/>
          <w:szCs w:val="22"/>
        </w:rPr>
      </w:pPr>
    </w:p>
    <w:p w:rsidR="00367607" w:rsidRPr="00B933FD" w:rsidRDefault="00367607" w:rsidP="00B2518B">
      <w:pPr>
        <w:rPr>
          <w:rFonts w:ascii="Arial Unicode MS" w:eastAsia="Arial Unicode MS" w:hAnsi="Arial Unicode MS" w:cs="Arial Unicode MS"/>
          <w:b/>
          <w:bCs/>
          <w:color w:val="3E57B4"/>
          <w:sz w:val="22"/>
          <w:szCs w:val="22"/>
        </w:rPr>
      </w:pPr>
    </w:p>
    <w:p w:rsidR="00956562" w:rsidRPr="00B933FD" w:rsidRDefault="00956562" w:rsidP="00B2518B">
      <w:pPr>
        <w:rPr>
          <w:rFonts w:ascii="Arial Unicode MS" w:eastAsia="Arial Unicode MS" w:hAnsi="Arial Unicode MS" w:cs="Arial Unicode MS"/>
          <w:b/>
          <w:bCs/>
          <w:color w:val="3E57B4"/>
          <w:sz w:val="22"/>
          <w:szCs w:val="22"/>
        </w:rPr>
      </w:pPr>
    </w:p>
    <w:p w:rsidR="00956562" w:rsidRPr="00B933FD" w:rsidRDefault="00956562">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noProof/>
          <w:color w:val="3E57B4"/>
          <w:sz w:val="22"/>
          <w:szCs w:val="22"/>
        </w:rPr>
        <w:drawing>
          <wp:inline distT="0" distB="0" distL="0" distR="0">
            <wp:extent cx="5943600" cy="7836535"/>
            <wp:effectExtent l="19050" t="0" r="0" b="0"/>
            <wp:docPr id="24" name="Picture 23" descr="Unconventional Ways To Deal With HIV_AIDS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onventional Ways To Deal With HIV_AIDS_Page_02.jpg"/>
                    <pic:cNvPicPr/>
                  </pic:nvPicPr>
                  <pic:blipFill>
                    <a:blip r:embed="rId12"/>
                    <a:stretch>
                      <a:fillRect/>
                    </a:stretch>
                  </pic:blipFill>
                  <pic:spPr>
                    <a:xfrm>
                      <a:off x="0" y="0"/>
                      <a:ext cx="5943600" cy="7836535"/>
                    </a:xfrm>
                    <a:prstGeom prst="rect">
                      <a:avLst/>
                    </a:prstGeom>
                  </pic:spPr>
                </pic:pic>
              </a:graphicData>
            </a:graphic>
          </wp:inline>
        </w:drawing>
      </w:r>
      <w:r w:rsidRPr="00B933FD">
        <w:rPr>
          <w:rFonts w:ascii="Arial Unicode MS" w:eastAsia="Arial Unicode MS" w:hAnsi="Arial Unicode MS" w:cs="Arial Unicode MS"/>
          <w:b/>
          <w:bCs/>
          <w:color w:val="3E57B4"/>
          <w:sz w:val="22"/>
          <w:szCs w:val="22"/>
        </w:rPr>
        <w:br w:type="page"/>
      </w:r>
    </w:p>
    <w:p w:rsidR="00367607" w:rsidRPr="00B933FD" w:rsidRDefault="001A5996" w:rsidP="00B2518B">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color w:val="3E57B4"/>
          <w:sz w:val="22"/>
          <w:szCs w:val="22"/>
        </w:rPr>
      </w:r>
      <w:r w:rsidRPr="00B933FD">
        <w:rPr>
          <w:rFonts w:ascii="Arial Unicode MS" w:eastAsia="Arial Unicode MS" w:hAnsi="Arial Unicode MS" w:cs="Arial Unicode MS"/>
          <w:b/>
          <w:bCs/>
          <w:color w:val="3E57B4"/>
          <w:sz w:val="22"/>
          <w:szCs w:val="22"/>
        </w:rPr>
        <w:pict>
          <v:group id="_x0000_s1033" editas="canvas" style="width:511.2pt;height:662.4pt;mso-position-horizontal-relative:char;mso-position-vertical-relative:line" coordsize="10224,13248">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width:10224;height:13248" o:preferrelative="f">
              <v:fill o:detectmouseclick="t"/>
              <v:path o:extrusionok="t" o:connecttype="none"/>
              <o:lock v:ext="edit" text="t"/>
            </v:shape>
            <v:shape id="_x0000_s1036" type="#_x0000_t75" style="position:absolute;left:433;top:409;width:9358;height:12430">
              <v:imagedata r:id="rId13" o:title="Unconventional Ways To Deal With HIV_AIDS_Page_03"/>
            </v:shape>
            <w10:wrap type="none"/>
            <w10:anchorlock/>
          </v:group>
        </w:pict>
      </w:r>
    </w:p>
    <w:p w:rsidR="00956562" w:rsidRPr="00B933FD" w:rsidRDefault="00956562" w:rsidP="00B2518B">
      <w:pPr>
        <w:rPr>
          <w:rFonts w:ascii="Arial Unicode MS" w:eastAsia="Arial Unicode MS" w:hAnsi="Arial Unicode MS" w:cs="Arial Unicode MS"/>
          <w:b/>
          <w:bCs/>
          <w:color w:val="3E57B4"/>
          <w:sz w:val="22"/>
          <w:szCs w:val="22"/>
        </w:rPr>
      </w:pPr>
    </w:p>
    <w:p w:rsidR="0026767E" w:rsidRPr="00B933FD" w:rsidRDefault="0026767E" w:rsidP="00B2518B">
      <w:pPr>
        <w:rPr>
          <w:rFonts w:ascii="Arial Unicode MS" w:eastAsia="Arial Unicode MS" w:hAnsi="Arial Unicode MS" w:cs="Arial Unicode MS"/>
          <w:b/>
          <w:bCs/>
          <w:color w:val="3E57B4"/>
          <w:sz w:val="22"/>
          <w:szCs w:val="22"/>
        </w:rPr>
      </w:pPr>
    </w:p>
    <w:p w:rsidR="00956562" w:rsidRPr="00B933FD" w:rsidRDefault="00956562">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noProof/>
          <w:color w:val="3E57B4"/>
          <w:sz w:val="22"/>
          <w:szCs w:val="22"/>
        </w:rPr>
        <w:drawing>
          <wp:anchor distT="0" distB="0" distL="114300" distR="114300" simplePos="0" relativeHeight="251658240" behindDoc="0" locked="0" layoutInCell="1" allowOverlap="1">
            <wp:simplePos x="0" y="0"/>
            <wp:positionH relativeFrom="column">
              <wp:posOffset>-100178</wp:posOffset>
            </wp:positionH>
            <wp:positionV relativeFrom="paragraph">
              <wp:posOffset>228600</wp:posOffset>
            </wp:positionV>
            <wp:extent cx="5868365" cy="7894320"/>
            <wp:effectExtent l="19050" t="0" r="0" b="0"/>
            <wp:wrapNone/>
            <wp:docPr id="25" name="Picture 13" descr="C:\Users\Radio\Desktop\Articles\Townsend Letter\New folder\Unconventional Ways To Deal With HIV_AIDS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dio\Desktop\Articles\Townsend Letter\New folder\Unconventional Ways To Deal With HIV_AIDS_Page_03.jpg"/>
                    <pic:cNvPicPr>
                      <a:picLocks noChangeAspect="1" noChangeArrowheads="1"/>
                    </pic:cNvPicPr>
                  </pic:nvPicPr>
                  <pic:blipFill>
                    <a:blip r:embed="rId14"/>
                    <a:stretch>
                      <a:fillRect/>
                    </a:stretch>
                  </pic:blipFill>
                  <pic:spPr bwMode="auto">
                    <a:xfrm>
                      <a:off x="0" y="0"/>
                      <a:ext cx="5868365" cy="7894320"/>
                    </a:xfrm>
                    <a:prstGeom prst="rect">
                      <a:avLst/>
                    </a:prstGeom>
                    <a:noFill/>
                    <a:ln w="9525">
                      <a:noFill/>
                      <a:miter lim="800000"/>
                      <a:headEnd/>
                      <a:tailEnd/>
                    </a:ln>
                  </pic:spPr>
                </pic:pic>
              </a:graphicData>
            </a:graphic>
          </wp:anchor>
        </w:drawing>
      </w:r>
    </w:p>
    <w:p w:rsidR="00956562" w:rsidRPr="00B933FD" w:rsidRDefault="00956562">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color w:val="3E57B4"/>
          <w:sz w:val="22"/>
          <w:szCs w:val="22"/>
        </w:rPr>
        <w:br w:type="page"/>
      </w:r>
    </w:p>
    <w:p w:rsidR="00956562" w:rsidRPr="00B933FD" w:rsidRDefault="00956562">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noProof/>
          <w:color w:val="3E57B4"/>
          <w:sz w:val="22"/>
          <w:szCs w:val="22"/>
        </w:rPr>
        <w:drawing>
          <wp:anchor distT="0" distB="0" distL="114300" distR="114300" simplePos="0" relativeHeight="251659264" behindDoc="0" locked="0" layoutInCell="1" allowOverlap="1">
            <wp:simplePos x="0" y="0"/>
            <wp:positionH relativeFrom="column">
              <wp:posOffset>19050</wp:posOffset>
            </wp:positionH>
            <wp:positionV relativeFrom="paragraph">
              <wp:posOffset>473313</wp:posOffset>
            </wp:positionV>
            <wp:extent cx="5938520" cy="7740174"/>
            <wp:effectExtent l="19050" t="0" r="5080" b="0"/>
            <wp:wrapNone/>
            <wp:docPr id="26" name="Picture 14" descr="C:\Users\Radio\Desktop\Articles\Townsend Letter\New folder\Unconventional Ways To Deal With HIV_AIDS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dio\Desktop\Articles\Townsend Letter\New folder\Unconventional Ways To Deal With HIV_AIDS_Page_03.jpg"/>
                    <pic:cNvPicPr>
                      <a:picLocks noChangeAspect="1" noChangeArrowheads="1"/>
                    </pic:cNvPicPr>
                  </pic:nvPicPr>
                  <pic:blipFill>
                    <a:blip r:embed="rId15"/>
                    <a:stretch>
                      <a:fillRect/>
                    </a:stretch>
                  </pic:blipFill>
                  <pic:spPr bwMode="auto">
                    <a:xfrm>
                      <a:off x="0" y="0"/>
                      <a:ext cx="5938520" cy="7740174"/>
                    </a:xfrm>
                    <a:prstGeom prst="rect">
                      <a:avLst/>
                    </a:prstGeom>
                    <a:noFill/>
                    <a:ln w="9525">
                      <a:noFill/>
                      <a:miter lim="800000"/>
                      <a:headEnd/>
                      <a:tailEnd/>
                    </a:ln>
                  </pic:spPr>
                </pic:pic>
              </a:graphicData>
            </a:graphic>
          </wp:anchor>
        </w:drawing>
      </w:r>
      <w:r w:rsidRPr="00B933FD">
        <w:rPr>
          <w:rFonts w:ascii="Arial Unicode MS" w:eastAsia="Arial Unicode MS" w:hAnsi="Arial Unicode MS" w:cs="Arial Unicode MS"/>
          <w:b/>
          <w:bCs/>
          <w:color w:val="3E57B4"/>
          <w:sz w:val="22"/>
          <w:szCs w:val="22"/>
        </w:rPr>
        <w:br w:type="page"/>
      </w:r>
    </w:p>
    <w:p w:rsidR="00367607" w:rsidRPr="00B933FD" w:rsidRDefault="00367607" w:rsidP="00B2518B">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noProof/>
          <w:color w:val="3E57B4"/>
          <w:sz w:val="22"/>
          <w:szCs w:val="22"/>
        </w:rPr>
        <w:drawing>
          <wp:inline distT="0" distB="0" distL="0" distR="0">
            <wp:extent cx="6438445" cy="8467725"/>
            <wp:effectExtent l="19050" t="0" r="4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tretch>
                      <a:fillRect/>
                    </a:stretch>
                  </pic:blipFill>
                  <pic:spPr bwMode="auto">
                    <a:xfrm>
                      <a:off x="0" y="0"/>
                      <a:ext cx="6438445" cy="8467725"/>
                    </a:xfrm>
                    <a:prstGeom prst="rect">
                      <a:avLst/>
                    </a:prstGeom>
                    <a:noFill/>
                    <a:ln w="9525">
                      <a:noFill/>
                      <a:miter lim="800000"/>
                      <a:headEnd/>
                      <a:tailEnd/>
                    </a:ln>
                  </pic:spPr>
                </pic:pic>
              </a:graphicData>
            </a:graphic>
          </wp:inline>
        </w:drawing>
      </w:r>
    </w:p>
    <w:p w:rsidR="00367607" w:rsidRPr="00B933FD" w:rsidRDefault="00367607" w:rsidP="00B2518B">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noProof/>
          <w:color w:val="3E57B4"/>
          <w:sz w:val="22"/>
          <w:szCs w:val="22"/>
        </w:rPr>
        <w:drawing>
          <wp:inline distT="0" distB="0" distL="0" distR="0">
            <wp:extent cx="6395047" cy="8391525"/>
            <wp:effectExtent l="19050" t="0" r="5753"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stretch>
                      <a:fillRect/>
                    </a:stretch>
                  </pic:blipFill>
                  <pic:spPr bwMode="auto">
                    <a:xfrm>
                      <a:off x="0" y="0"/>
                      <a:ext cx="6395047" cy="8391525"/>
                    </a:xfrm>
                    <a:prstGeom prst="rect">
                      <a:avLst/>
                    </a:prstGeom>
                    <a:noFill/>
                    <a:ln w="9525">
                      <a:noFill/>
                      <a:miter lim="800000"/>
                      <a:headEnd/>
                      <a:tailEnd/>
                    </a:ln>
                  </pic:spPr>
                </pic:pic>
              </a:graphicData>
            </a:graphic>
          </wp:inline>
        </w:drawing>
      </w:r>
    </w:p>
    <w:p w:rsidR="00367607" w:rsidRPr="00B933FD" w:rsidRDefault="00367607" w:rsidP="00B2518B">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noProof/>
          <w:color w:val="3E57B4"/>
          <w:sz w:val="22"/>
          <w:szCs w:val="22"/>
        </w:rPr>
        <w:drawing>
          <wp:inline distT="0" distB="0" distL="0" distR="0">
            <wp:extent cx="6425318" cy="838200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stretch>
                      <a:fillRect/>
                    </a:stretch>
                  </pic:blipFill>
                  <pic:spPr bwMode="auto">
                    <a:xfrm>
                      <a:off x="0" y="0"/>
                      <a:ext cx="6425318" cy="8382000"/>
                    </a:xfrm>
                    <a:prstGeom prst="rect">
                      <a:avLst/>
                    </a:prstGeom>
                    <a:noFill/>
                    <a:ln w="9525">
                      <a:noFill/>
                      <a:miter lim="800000"/>
                      <a:headEnd/>
                      <a:tailEnd/>
                    </a:ln>
                  </pic:spPr>
                </pic:pic>
              </a:graphicData>
            </a:graphic>
          </wp:inline>
        </w:drawing>
      </w:r>
    </w:p>
    <w:p w:rsidR="00367607" w:rsidRPr="00B933FD" w:rsidRDefault="00367607" w:rsidP="00B2518B">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noProof/>
          <w:color w:val="3E57B4"/>
          <w:sz w:val="22"/>
          <w:szCs w:val="22"/>
        </w:rPr>
        <w:drawing>
          <wp:inline distT="0" distB="0" distL="0" distR="0">
            <wp:extent cx="6552895" cy="8677275"/>
            <wp:effectExtent l="19050" t="0" r="3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stretch>
                      <a:fillRect/>
                    </a:stretch>
                  </pic:blipFill>
                  <pic:spPr bwMode="auto">
                    <a:xfrm>
                      <a:off x="0" y="0"/>
                      <a:ext cx="6552895" cy="8677275"/>
                    </a:xfrm>
                    <a:prstGeom prst="rect">
                      <a:avLst/>
                    </a:prstGeom>
                    <a:noFill/>
                    <a:ln w="9525">
                      <a:noFill/>
                      <a:miter lim="800000"/>
                      <a:headEnd/>
                      <a:tailEnd/>
                    </a:ln>
                  </pic:spPr>
                </pic:pic>
              </a:graphicData>
            </a:graphic>
          </wp:inline>
        </w:drawing>
      </w:r>
    </w:p>
    <w:p w:rsidR="00367607" w:rsidRPr="00B933FD" w:rsidRDefault="00367607" w:rsidP="00B2518B">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noProof/>
          <w:color w:val="3E57B4"/>
          <w:sz w:val="22"/>
          <w:szCs w:val="22"/>
        </w:rPr>
        <w:drawing>
          <wp:inline distT="0" distB="0" distL="0" distR="0">
            <wp:extent cx="6265650" cy="8362950"/>
            <wp:effectExtent l="19050" t="0" r="180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stretch>
                      <a:fillRect/>
                    </a:stretch>
                  </pic:blipFill>
                  <pic:spPr bwMode="auto">
                    <a:xfrm>
                      <a:off x="0" y="0"/>
                      <a:ext cx="6265650" cy="8362950"/>
                    </a:xfrm>
                    <a:prstGeom prst="rect">
                      <a:avLst/>
                    </a:prstGeom>
                    <a:noFill/>
                    <a:ln w="9525">
                      <a:noFill/>
                      <a:miter lim="800000"/>
                      <a:headEnd/>
                      <a:tailEnd/>
                    </a:ln>
                  </pic:spPr>
                </pic:pic>
              </a:graphicData>
            </a:graphic>
          </wp:inline>
        </w:drawing>
      </w:r>
    </w:p>
    <w:p w:rsidR="00367607" w:rsidRPr="00B933FD" w:rsidRDefault="00367607" w:rsidP="00B2518B">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noProof/>
          <w:color w:val="3E57B4"/>
          <w:sz w:val="22"/>
          <w:szCs w:val="22"/>
        </w:rPr>
        <w:drawing>
          <wp:inline distT="0" distB="0" distL="0" distR="0">
            <wp:extent cx="6488757" cy="8496300"/>
            <wp:effectExtent l="19050" t="0" r="7293"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stretch>
                      <a:fillRect/>
                    </a:stretch>
                  </pic:blipFill>
                  <pic:spPr bwMode="auto">
                    <a:xfrm>
                      <a:off x="0" y="0"/>
                      <a:ext cx="6488757" cy="8496300"/>
                    </a:xfrm>
                    <a:prstGeom prst="rect">
                      <a:avLst/>
                    </a:prstGeom>
                    <a:noFill/>
                    <a:ln w="9525">
                      <a:noFill/>
                      <a:miter lim="800000"/>
                      <a:headEnd/>
                      <a:tailEnd/>
                    </a:ln>
                  </pic:spPr>
                </pic:pic>
              </a:graphicData>
            </a:graphic>
          </wp:inline>
        </w:drawing>
      </w:r>
    </w:p>
    <w:p w:rsidR="00367607" w:rsidRPr="00B933FD" w:rsidRDefault="00367607" w:rsidP="00B2518B">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noProof/>
          <w:color w:val="3E57B4"/>
          <w:sz w:val="22"/>
          <w:szCs w:val="22"/>
        </w:rPr>
        <w:drawing>
          <wp:inline distT="0" distB="0" distL="0" distR="0">
            <wp:extent cx="6521739" cy="857250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stretch>
                      <a:fillRect/>
                    </a:stretch>
                  </pic:blipFill>
                  <pic:spPr bwMode="auto">
                    <a:xfrm>
                      <a:off x="0" y="0"/>
                      <a:ext cx="6521739" cy="8572500"/>
                    </a:xfrm>
                    <a:prstGeom prst="rect">
                      <a:avLst/>
                    </a:prstGeom>
                    <a:noFill/>
                    <a:ln w="9525">
                      <a:noFill/>
                      <a:miter lim="800000"/>
                      <a:headEnd/>
                      <a:tailEnd/>
                    </a:ln>
                  </pic:spPr>
                </pic:pic>
              </a:graphicData>
            </a:graphic>
          </wp:inline>
        </w:drawing>
      </w:r>
    </w:p>
    <w:p w:rsidR="00367607" w:rsidRPr="00B933FD" w:rsidRDefault="00367607" w:rsidP="00B2518B">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noProof/>
          <w:color w:val="3E57B4"/>
          <w:sz w:val="22"/>
          <w:szCs w:val="22"/>
        </w:rPr>
        <w:drawing>
          <wp:inline distT="0" distB="0" distL="0" distR="0">
            <wp:extent cx="6428197" cy="843915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stretch>
                      <a:fillRect/>
                    </a:stretch>
                  </pic:blipFill>
                  <pic:spPr bwMode="auto">
                    <a:xfrm>
                      <a:off x="0" y="0"/>
                      <a:ext cx="6428197" cy="8439150"/>
                    </a:xfrm>
                    <a:prstGeom prst="rect">
                      <a:avLst/>
                    </a:prstGeom>
                    <a:noFill/>
                    <a:ln w="9525">
                      <a:noFill/>
                      <a:miter lim="800000"/>
                      <a:headEnd/>
                      <a:tailEnd/>
                    </a:ln>
                  </pic:spPr>
                </pic:pic>
              </a:graphicData>
            </a:graphic>
          </wp:inline>
        </w:drawing>
      </w:r>
    </w:p>
    <w:p w:rsidR="00367607" w:rsidRPr="00B933FD" w:rsidRDefault="00367607" w:rsidP="00B2518B">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noProof/>
          <w:color w:val="3E57B4"/>
          <w:sz w:val="22"/>
          <w:szCs w:val="22"/>
        </w:rPr>
        <w:drawing>
          <wp:inline distT="0" distB="0" distL="0" distR="0">
            <wp:extent cx="6421148" cy="843915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stretch>
                      <a:fillRect/>
                    </a:stretch>
                  </pic:blipFill>
                  <pic:spPr bwMode="auto">
                    <a:xfrm>
                      <a:off x="0" y="0"/>
                      <a:ext cx="6421148" cy="8439150"/>
                    </a:xfrm>
                    <a:prstGeom prst="rect">
                      <a:avLst/>
                    </a:prstGeom>
                    <a:noFill/>
                    <a:ln w="9525">
                      <a:noFill/>
                      <a:miter lim="800000"/>
                      <a:headEnd/>
                      <a:tailEnd/>
                    </a:ln>
                  </pic:spPr>
                </pic:pic>
              </a:graphicData>
            </a:graphic>
          </wp:inline>
        </w:drawing>
      </w:r>
    </w:p>
    <w:p w:rsidR="00367607" w:rsidRPr="00B933FD" w:rsidRDefault="00367607" w:rsidP="00B2518B">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noProof/>
          <w:color w:val="3E57B4"/>
          <w:sz w:val="22"/>
          <w:szCs w:val="22"/>
        </w:rPr>
        <w:drawing>
          <wp:inline distT="0" distB="0" distL="0" distR="0">
            <wp:extent cx="6479308" cy="857250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stretch>
                      <a:fillRect/>
                    </a:stretch>
                  </pic:blipFill>
                  <pic:spPr bwMode="auto">
                    <a:xfrm>
                      <a:off x="0" y="0"/>
                      <a:ext cx="6479308" cy="8572500"/>
                    </a:xfrm>
                    <a:prstGeom prst="rect">
                      <a:avLst/>
                    </a:prstGeom>
                    <a:noFill/>
                    <a:ln w="9525">
                      <a:noFill/>
                      <a:miter lim="800000"/>
                      <a:headEnd/>
                      <a:tailEnd/>
                    </a:ln>
                  </pic:spPr>
                </pic:pic>
              </a:graphicData>
            </a:graphic>
          </wp:inline>
        </w:drawing>
      </w:r>
    </w:p>
    <w:p w:rsidR="00367607" w:rsidRPr="00B933FD" w:rsidRDefault="00367607" w:rsidP="00B2518B">
      <w:pP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bCs/>
          <w:noProof/>
          <w:color w:val="3E57B4"/>
          <w:sz w:val="22"/>
          <w:szCs w:val="22"/>
        </w:rPr>
        <w:drawing>
          <wp:inline distT="0" distB="0" distL="0" distR="0">
            <wp:extent cx="6264959" cy="8286750"/>
            <wp:effectExtent l="19050" t="0" r="2491"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stretch>
                      <a:fillRect/>
                    </a:stretch>
                  </pic:blipFill>
                  <pic:spPr bwMode="auto">
                    <a:xfrm>
                      <a:off x="0" y="0"/>
                      <a:ext cx="6264959" cy="8286750"/>
                    </a:xfrm>
                    <a:prstGeom prst="rect">
                      <a:avLst/>
                    </a:prstGeom>
                    <a:noFill/>
                    <a:ln w="9525">
                      <a:noFill/>
                      <a:miter lim="800000"/>
                      <a:headEnd/>
                      <a:tailEnd/>
                    </a:ln>
                  </pic:spPr>
                </pic:pic>
              </a:graphicData>
            </a:graphic>
          </wp:inline>
        </w:drawing>
      </w:r>
    </w:p>
    <w:p w:rsidR="0026767E" w:rsidRPr="00B933FD" w:rsidRDefault="00367607" w:rsidP="00E45740">
      <w:pPr>
        <w:jc w:val="center"/>
        <w:rPr>
          <w:rFonts w:ascii="Arial Unicode MS" w:eastAsia="Arial Unicode MS" w:hAnsi="Arial Unicode MS" w:cs="Arial Unicode MS"/>
          <w:b/>
          <w:sz w:val="22"/>
          <w:szCs w:val="22"/>
        </w:rPr>
      </w:pPr>
      <w:r w:rsidRPr="00B933FD">
        <w:rPr>
          <w:rFonts w:ascii="Arial Unicode MS" w:eastAsia="Arial Unicode MS" w:hAnsi="Arial Unicode MS" w:cs="Arial Unicode MS"/>
          <w:b/>
          <w:bCs/>
          <w:noProof/>
          <w:color w:val="3E57B4"/>
          <w:sz w:val="22"/>
          <w:szCs w:val="22"/>
        </w:rPr>
        <w:drawing>
          <wp:inline distT="0" distB="0" distL="0" distR="0">
            <wp:extent cx="6479085" cy="864870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stretch>
                      <a:fillRect/>
                    </a:stretch>
                  </pic:blipFill>
                  <pic:spPr bwMode="auto">
                    <a:xfrm>
                      <a:off x="0" y="0"/>
                      <a:ext cx="6479085" cy="8648700"/>
                    </a:xfrm>
                    <a:prstGeom prst="rect">
                      <a:avLst/>
                    </a:prstGeom>
                    <a:noFill/>
                    <a:ln w="9525">
                      <a:noFill/>
                      <a:miter lim="800000"/>
                      <a:headEnd/>
                      <a:tailEnd/>
                    </a:ln>
                  </pic:spPr>
                </pic:pic>
              </a:graphicData>
            </a:graphic>
          </wp:inline>
        </w:drawing>
      </w:r>
    </w:p>
    <w:p w:rsidR="0026767E" w:rsidRPr="00B933FD" w:rsidRDefault="0026767E" w:rsidP="00E45740">
      <w:pPr>
        <w:jc w:val="center"/>
        <w:rPr>
          <w:rFonts w:ascii="Arial Unicode MS" w:eastAsia="Arial Unicode MS" w:hAnsi="Arial Unicode MS" w:cs="Arial Unicode MS"/>
          <w:b/>
          <w:sz w:val="22"/>
          <w:szCs w:val="22"/>
        </w:rPr>
      </w:pPr>
    </w:p>
    <w:p w:rsidR="0026767E" w:rsidRPr="00B933FD" w:rsidRDefault="0026767E" w:rsidP="00E45740">
      <w:pPr>
        <w:jc w:val="center"/>
        <w:rPr>
          <w:rFonts w:ascii="Arial Unicode MS" w:eastAsia="Arial Unicode MS" w:hAnsi="Arial Unicode MS" w:cs="Arial Unicode MS"/>
          <w:b/>
          <w:sz w:val="22"/>
          <w:szCs w:val="22"/>
        </w:rPr>
      </w:pPr>
    </w:p>
    <w:p w:rsidR="00367607" w:rsidRPr="00B933FD" w:rsidRDefault="00367607" w:rsidP="00E45740">
      <w:pPr>
        <w:jc w:val="center"/>
        <w:rPr>
          <w:rFonts w:ascii="Arial Unicode MS" w:eastAsia="Arial Unicode MS" w:hAnsi="Arial Unicode MS" w:cs="Arial Unicode MS"/>
          <w:b/>
          <w:bCs/>
          <w:color w:val="3E57B4"/>
          <w:sz w:val="22"/>
          <w:szCs w:val="22"/>
        </w:rPr>
      </w:pPr>
      <w:r w:rsidRPr="00B933FD">
        <w:rPr>
          <w:rFonts w:ascii="Arial Unicode MS" w:eastAsia="Arial Unicode MS" w:hAnsi="Arial Unicode MS" w:cs="Arial Unicode MS"/>
          <w:b/>
          <w:sz w:val="22"/>
          <w:szCs w:val="22"/>
        </w:rPr>
        <w:t>Appendix E</w:t>
      </w:r>
    </w:p>
    <w:p w:rsidR="00367607" w:rsidRPr="00B933FD" w:rsidRDefault="00367607" w:rsidP="00B2518B">
      <w:pPr>
        <w:rPr>
          <w:rFonts w:ascii="Arial Unicode MS" w:eastAsia="Arial Unicode MS" w:hAnsi="Arial Unicode MS" w:cs="Arial Unicode MS"/>
          <w:sz w:val="22"/>
          <w:szCs w:val="22"/>
        </w:rPr>
      </w:pPr>
    </w:p>
    <w:p w:rsidR="00367607" w:rsidRPr="00B933FD" w:rsidRDefault="00367607" w:rsidP="00B2518B">
      <w:pPr>
        <w:rPr>
          <w:rFonts w:ascii="Arial Unicode MS" w:eastAsia="Arial Unicode MS" w:hAnsi="Arial Unicode MS" w:cs="Arial Unicode MS"/>
          <w:noProof/>
          <w:sz w:val="22"/>
          <w:szCs w:val="22"/>
        </w:rPr>
      </w:pPr>
      <w:r w:rsidRPr="00B933FD">
        <w:rPr>
          <w:rFonts w:ascii="Arial Unicode MS" w:eastAsia="Arial Unicode MS" w:hAnsi="Arial Unicode MS" w:cs="Arial Unicode MS"/>
          <w:noProof/>
          <w:sz w:val="22"/>
          <w:szCs w:val="22"/>
        </w:rPr>
        <w:drawing>
          <wp:inline distT="0" distB="0" distL="0" distR="0">
            <wp:extent cx="5410200" cy="3629025"/>
            <wp:effectExtent l="19050" t="0" r="0" b="0"/>
            <wp:docPr id="18" name="Picture 6" descr="AIDS-conference-1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IDS-conference-1sm.jpg"/>
                    <pic:cNvPicPr>
                      <a:picLocks noChangeAspect="1" noChangeArrowheads="1"/>
                    </pic:cNvPicPr>
                  </pic:nvPicPr>
                  <pic:blipFill>
                    <a:blip r:embed="rId28" cstate="print"/>
                    <a:srcRect/>
                    <a:stretch>
                      <a:fillRect/>
                    </a:stretch>
                  </pic:blipFill>
                  <pic:spPr bwMode="auto">
                    <a:xfrm>
                      <a:off x="0" y="0"/>
                      <a:ext cx="5410200" cy="3629025"/>
                    </a:xfrm>
                    <a:prstGeom prst="rect">
                      <a:avLst/>
                    </a:prstGeom>
                    <a:noFill/>
                    <a:ln w="9525">
                      <a:noFill/>
                      <a:miter lim="800000"/>
                      <a:headEnd/>
                      <a:tailEnd/>
                    </a:ln>
                  </pic:spPr>
                </pic:pic>
              </a:graphicData>
            </a:graphic>
          </wp:inline>
        </w:drawing>
      </w:r>
    </w:p>
    <w:p w:rsidR="0026767E" w:rsidRPr="00B933FD" w:rsidRDefault="0026767E" w:rsidP="00B2518B">
      <w:pPr>
        <w:rPr>
          <w:rFonts w:ascii="Arial Unicode MS" w:eastAsia="Arial Unicode MS" w:hAnsi="Arial Unicode MS" w:cs="Arial Unicode MS"/>
          <w:noProof/>
          <w:sz w:val="22"/>
          <w:szCs w:val="22"/>
        </w:rPr>
      </w:pPr>
    </w:p>
    <w:p w:rsidR="00367607" w:rsidRPr="00B933FD" w:rsidRDefault="00367607" w:rsidP="00B2518B">
      <w:pPr>
        <w:rPr>
          <w:rFonts w:ascii="Arial Unicode MS" w:eastAsia="Arial Unicode MS" w:hAnsi="Arial Unicode MS" w:cs="Arial Unicode MS"/>
          <w:noProof/>
          <w:sz w:val="22"/>
          <w:szCs w:val="22"/>
        </w:rPr>
      </w:pPr>
      <w:r w:rsidRPr="00B933FD">
        <w:rPr>
          <w:rFonts w:ascii="Arial Unicode MS" w:eastAsia="Arial Unicode MS" w:hAnsi="Arial Unicode MS" w:cs="Arial Unicode MS"/>
          <w:noProof/>
          <w:sz w:val="22"/>
          <w:szCs w:val="22"/>
        </w:rPr>
        <w:drawing>
          <wp:inline distT="0" distB="0" distL="0" distR="0">
            <wp:extent cx="5410200" cy="3629025"/>
            <wp:effectExtent l="19050" t="0" r="0" b="0"/>
            <wp:docPr id="19" name="Picture 7" descr="AIDS-conference-2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IDS-conference-2sm.jpg"/>
                    <pic:cNvPicPr>
                      <a:picLocks noChangeAspect="1" noChangeArrowheads="1"/>
                    </pic:cNvPicPr>
                  </pic:nvPicPr>
                  <pic:blipFill>
                    <a:blip r:embed="rId29" cstate="print"/>
                    <a:srcRect/>
                    <a:stretch>
                      <a:fillRect/>
                    </a:stretch>
                  </pic:blipFill>
                  <pic:spPr bwMode="auto">
                    <a:xfrm>
                      <a:off x="0" y="0"/>
                      <a:ext cx="5410200" cy="3629025"/>
                    </a:xfrm>
                    <a:prstGeom prst="rect">
                      <a:avLst/>
                    </a:prstGeom>
                    <a:noFill/>
                    <a:ln w="9525">
                      <a:noFill/>
                      <a:miter lim="800000"/>
                      <a:headEnd/>
                      <a:tailEnd/>
                    </a:ln>
                  </pic:spPr>
                </pic:pic>
              </a:graphicData>
            </a:graphic>
          </wp:inline>
        </w:drawing>
      </w:r>
    </w:p>
    <w:p w:rsidR="00367607" w:rsidRPr="00B933FD" w:rsidRDefault="00367607" w:rsidP="00B2518B">
      <w:pPr>
        <w:rPr>
          <w:rFonts w:ascii="Arial Unicode MS" w:eastAsia="Arial Unicode MS" w:hAnsi="Arial Unicode MS" w:cs="Arial Unicode MS"/>
          <w:noProof/>
          <w:sz w:val="22"/>
          <w:szCs w:val="22"/>
        </w:rPr>
      </w:pPr>
    </w:p>
    <w:p w:rsidR="00367607" w:rsidRPr="00B933FD" w:rsidRDefault="00367607" w:rsidP="00B2518B">
      <w:pPr>
        <w:rPr>
          <w:rFonts w:ascii="Arial Unicode MS" w:eastAsia="Arial Unicode MS" w:hAnsi="Arial Unicode MS" w:cs="Arial Unicode MS"/>
          <w:noProof/>
          <w:sz w:val="22"/>
          <w:szCs w:val="22"/>
        </w:rPr>
      </w:pPr>
      <w:r w:rsidRPr="00B933FD">
        <w:rPr>
          <w:rFonts w:ascii="Arial Unicode MS" w:eastAsia="Arial Unicode MS" w:hAnsi="Arial Unicode MS" w:cs="Arial Unicode MS"/>
          <w:noProof/>
          <w:sz w:val="22"/>
          <w:szCs w:val="22"/>
        </w:rPr>
        <w:drawing>
          <wp:inline distT="0" distB="0" distL="0" distR="0">
            <wp:extent cx="5410200" cy="3629025"/>
            <wp:effectExtent l="19050" t="0" r="0" b="0"/>
            <wp:docPr id="20" name="Picture 8" descr="AIDS-conference-3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IDS-conference-3sm.jpg"/>
                    <pic:cNvPicPr>
                      <a:picLocks noChangeAspect="1" noChangeArrowheads="1"/>
                    </pic:cNvPicPr>
                  </pic:nvPicPr>
                  <pic:blipFill>
                    <a:blip r:embed="rId30" cstate="print"/>
                    <a:srcRect/>
                    <a:stretch>
                      <a:fillRect/>
                    </a:stretch>
                  </pic:blipFill>
                  <pic:spPr bwMode="auto">
                    <a:xfrm>
                      <a:off x="0" y="0"/>
                      <a:ext cx="5410200" cy="3629025"/>
                    </a:xfrm>
                    <a:prstGeom prst="rect">
                      <a:avLst/>
                    </a:prstGeom>
                    <a:noFill/>
                    <a:ln w="9525">
                      <a:noFill/>
                      <a:miter lim="800000"/>
                      <a:headEnd/>
                      <a:tailEnd/>
                    </a:ln>
                  </pic:spPr>
                </pic:pic>
              </a:graphicData>
            </a:graphic>
          </wp:inline>
        </w:drawing>
      </w:r>
    </w:p>
    <w:p w:rsidR="00367607" w:rsidRPr="00B933FD" w:rsidRDefault="00367607" w:rsidP="00B2518B">
      <w:pPr>
        <w:rPr>
          <w:rFonts w:ascii="Arial Unicode MS" w:eastAsia="Arial Unicode MS" w:hAnsi="Arial Unicode MS" w:cs="Arial Unicode MS"/>
          <w:sz w:val="22"/>
          <w:szCs w:val="22"/>
        </w:rPr>
      </w:pPr>
    </w:p>
    <w:p w:rsidR="00367607" w:rsidRPr="00B933FD" w:rsidRDefault="00367607" w:rsidP="00B2518B">
      <w:pPr>
        <w:rPr>
          <w:rFonts w:ascii="Arial Unicode MS" w:eastAsia="Arial Unicode MS" w:hAnsi="Arial Unicode MS" w:cs="Arial Unicode MS"/>
          <w:noProof/>
          <w:sz w:val="22"/>
          <w:szCs w:val="22"/>
        </w:rPr>
      </w:pPr>
      <w:r w:rsidRPr="00B933FD">
        <w:rPr>
          <w:rFonts w:ascii="Arial Unicode MS" w:eastAsia="Arial Unicode MS" w:hAnsi="Arial Unicode MS" w:cs="Arial Unicode MS"/>
          <w:noProof/>
          <w:sz w:val="22"/>
          <w:szCs w:val="22"/>
        </w:rPr>
        <w:drawing>
          <wp:inline distT="0" distB="0" distL="0" distR="0">
            <wp:extent cx="5410200" cy="3629025"/>
            <wp:effectExtent l="19050" t="0" r="0" b="0"/>
            <wp:docPr id="21" name="Picture 9" descr="AIDS-conference-4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IDS-conference-4sm.jpg"/>
                    <pic:cNvPicPr>
                      <a:picLocks noChangeAspect="1" noChangeArrowheads="1"/>
                    </pic:cNvPicPr>
                  </pic:nvPicPr>
                  <pic:blipFill>
                    <a:blip r:embed="rId31" cstate="print"/>
                    <a:srcRect/>
                    <a:stretch>
                      <a:fillRect/>
                    </a:stretch>
                  </pic:blipFill>
                  <pic:spPr bwMode="auto">
                    <a:xfrm>
                      <a:off x="0" y="0"/>
                      <a:ext cx="5410200" cy="3629025"/>
                    </a:xfrm>
                    <a:prstGeom prst="rect">
                      <a:avLst/>
                    </a:prstGeom>
                    <a:noFill/>
                    <a:ln w="9525">
                      <a:noFill/>
                      <a:miter lim="800000"/>
                      <a:headEnd/>
                      <a:tailEnd/>
                    </a:ln>
                  </pic:spPr>
                </pic:pic>
              </a:graphicData>
            </a:graphic>
          </wp:inline>
        </w:drawing>
      </w:r>
    </w:p>
    <w:p w:rsidR="00367607" w:rsidRPr="00B933FD" w:rsidRDefault="00367607" w:rsidP="00B2518B">
      <w:pPr>
        <w:rPr>
          <w:rFonts w:ascii="Arial Unicode MS" w:eastAsia="Arial Unicode MS" w:hAnsi="Arial Unicode MS" w:cs="Arial Unicode MS"/>
          <w:b/>
          <w:sz w:val="22"/>
          <w:szCs w:val="22"/>
        </w:rPr>
      </w:pPr>
    </w:p>
    <w:p w:rsidR="00367607" w:rsidRPr="00B933FD" w:rsidRDefault="00367607" w:rsidP="00B2518B">
      <w:pPr>
        <w:rPr>
          <w:rFonts w:ascii="Arial Unicode MS" w:eastAsia="Arial Unicode MS" w:hAnsi="Arial Unicode MS" w:cs="Arial Unicode MS"/>
          <w:b/>
          <w:sz w:val="22"/>
          <w:szCs w:val="22"/>
        </w:rPr>
      </w:pPr>
    </w:p>
    <w:p w:rsidR="00367607" w:rsidRPr="00B933FD" w:rsidRDefault="00367607" w:rsidP="00B2518B">
      <w:pPr>
        <w:rPr>
          <w:rFonts w:ascii="Arial Unicode MS" w:eastAsia="Arial Unicode MS" w:hAnsi="Arial Unicode MS" w:cs="Arial Unicode MS"/>
          <w:b/>
          <w:sz w:val="22"/>
          <w:szCs w:val="22"/>
        </w:rPr>
      </w:pPr>
    </w:p>
    <w:p w:rsidR="00367607" w:rsidRPr="00B933FD" w:rsidRDefault="00367607" w:rsidP="00B2518B">
      <w:pPr>
        <w:rPr>
          <w:rFonts w:ascii="Arial Unicode MS" w:eastAsia="Arial Unicode MS" w:hAnsi="Arial Unicode MS" w:cs="Arial Unicode MS"/>
          <w:b/>
          <w:sz w:val="22"/>
          <w:szCs w:val="22"/>
        </w:rPr>
      </w:pPr>
    </w:p>
    <w:sectPr w:rsidR="00367607" w:rsidRPr="00B933FD" w:rsidSect="00E45740">
      <w:pgSz w:w="12240" w:h="15840"/>
      <w:pgMar w:top="720" w:right="1440" w:bottom="90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9001D" w:rsidRDefault="00D9001D" w:rsidP="00B13B0B">
      <w:r>
        <w:separator/>
      </w:r>
    </w:p>
  </w:endnote>
  <w:endnote w:type="continuationSeparator" w:id="0">
    <w:p w:rsidR="00D9001D" w:rsidRDefault="00D9001D" w:rsidP="00B13B0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9001D" w:rsidRDefault="00D9001D" w:rsidP="00B13B0B">
      <w:r>
        <w:separator/>
      </w:r>
    </w:p>
  </w:footnote>
  <w:footnote w:type="continuationSeparator" w:id="0">
    <w:p w:rsidR="00D9001D" w:rsidRDefault="00D9001D" w:rsidP="00B13B0B">
      <w:r>
        <w:continuationSeparator/>
      </w:r>
    </w:p>
  </w:footnote>
  <w:footnote w:id="1">
    <w:p w:rsidR="00B57AB8" w:rsidRDefault="00B57AB8" w:rsidP="00367607">
      <w:pPr>
        <w:pStyle w:val="FootnoteText"/>
      </w:pPr>
      <w:r>
        <w:rPr>
          <w:rStyle w:val="FootnoteReference"/>
        </w:rPr>
        <w:footnoteRef/>
      </w:r>
      <w:r>
        <w:t xml:space="preserve"> </w:t>
      </w:r>
      <w:r w:rsidRPr="007C0FE3">
        <w:rPr>
          <w:rFonts w:ascii="Verdana" w:hAnsi="Verdana"/>
          <w:sz w:val="17"/>
          <w:szCs w:val="17"/>
          <w:shd w:val="clear" w:color="auto" w:fill="FFFFFF"/>
        </w:rPr>
        <w:t>Culp-Ressler, Tara. "President Obama Pledges $100 Million In Funding To Help Beat AIDS."</w:t>
      </w:r>
      <w:r>
        <w:rPr>
          <w:rStyle w:val="apple-converted-space"/>
          <w:rFonts w:ascii="Verdana" w:hAnsi="Verdana"/>
          <w:sz w:val="17"/>
          <w:szCs w:val="17"/>
          <w:shd w:val="clear" w:color="auto" w:fill="FFFFFF"/>
        </w:rPr>
        <w:t> </w:t>
      </w:r>
      <w:r w:rsidRPr="007C0FE3">
        <w:rPr>
          <w:rFonts w:ascii="Verdana" w:hAnsi="Verdana"/>
          <w:i/>
          <w:iCs/>
          <w:sz w:val="17"/>
          <w:szCs w:val="17"/>
          <w:shd w:val="clear" w:color="auto" w:fill="FFFFFF"/>
        </w:rPr>
        <w:t>ThinkProgress RSS</w:t>
      </w:r>
      <w:r w:rsidRPr="007C0FE3">
        <w:rPr>
          <w:rFonts w:ascii="Verdana" w:hAnsi="Verdana"/>
          <w:sz w:val="17"/>
          <w:szCs w:val="17"/>
          <w:shd w:val="clear" w:color="auto" w:fill="FFFFFF"/>
        </w:rPr>
        <w:t>. N.p., 3 Dec. 2013. Web. 16 Dec. 2013. &lt;http://thinkprogress.org/health/2013/12/03/3010991/obama-100-million-aids/&gt;.</w:t>
      </w:r>
    </w:p>
    <w:p w:rsidR="00B57AB8" w:rsidRDefault="00B57AB8" w:rsidP="00367607">
      <w:pPr>
        <w:pStyle w:val="FootnoteText"/>
      </w:pPr>
    </w:p>
  </w:footnote>
  <w:footnote w:id="2">
    <w:p w:rsidR="00B57AB8" w:rsidRDefault="00B57AB8" w:rsidP="00367607">
      <w:pPr>
        <w:pStyle w:val="FootnoteText"/>
      </w:pPr>
      <w:r>
        <w:rPr>
          <w:rStyle w:val="FootnoteReference"/>
        </w:rPr>
        <w:footnoteRef/>
      </w:r>
      <w:r>
        <w:t xml:space="preserve"> Ibid</w:t>
      </w:r>
    </w:p>
  </w:footnote>
  <w:footnote w:id="3">
    <w:p w:rsidR="00B57AB8" w:rsidRDefault="00B57AB8" w:rsidP="00367607">
      <w:pPr>
        <w:pStyle w:val="FootnoteText"/>
        <w:rPr>
          <w:rFonts w:ascii="Arial" w:hAnsi="Arial" w:cs="Arial"/>
          <w:color w:val="000000"/>
          <w:shd w:val="clear" w:color="auto" w:fill="FFFFFF"/>
        </w:rPr>
      </w:pPr>
      <w:r w:rsidRPr="00975232">
        <w:rPr>
          <w:rStyle w:val="FootnoteReference"/>
        </w:rPr>
        <w:footnoteRef/>
      </w:r>
      <w:r w:rsidRPr="00975232">
        <w:t xml:space="preserve"> </w:t>
      </w:r>
      <w:r w:rsidRPr="00975232">
        <w:rPr>
          <w:rFonts w:ascii="Arial" w:hAnsi="Arial" w:cs="Arial"/>
          <w:color w:val="000000"/>
          <w:shd w:val="clear" w:color="auto" w:fill="FFFFFF"/>
        </w:rPr>
        <w:t>Kiecolt-Glaser, J. K., Glaser, R. (1993).. Mind and immunity. In: D. Goleman &amp; J. Gurin, (Eds.) Mind/Body Medicine (pp. 39-59). New York: Consumer Reports.</w:t>
      </w:r>
    </w:p>
    <w:p w:rsidR="00B57AB8" w:rsidRPr="00975232" w:rsidRDefault="00B57AB8" w:rsidP="00367607">
      <w:pPr>
        <w:pStyle w:val="FootnoteText"/>
      </w:pPr>
    </w:p>
  </w:footnote>
  <w:footnote w:id="4">
    <w:p w:rsidR="00B57AB8" w:rsidRPr="008955B3" w:rsidRDefault="00B57AB8" w:rsidP="00367607">
      <w:pPr>
        <w:pStyle w:val="FootnoteText"/>
        <w:rPr>
          <w:rFonts w:ascii="Arial" w:hAnsi="Arial" w:cs="Arial"/>
          <w:bCs/>
          <w:color w:val="000000"/>
          <w:shd w:val="clear" w:color="auto" w:fill="FFFFFF"/>
        </w:rPr>
      </w:pPr>
      <w:r w:rsidRPr="00580938">
        <w:rPr>
          <w:rStyle w:val="FootnoteReference"/>
        </w:rPr>
        <w:footnoteRef/>
      </w:r>
      <w:r w:rsidRPr="00580938">
        <w:t xml:space="preserve"> Sauter, C., Wolfensberger, C</w:t>
      </w:r>
      <w:r w:rsidRPr="00580938">
        <w:rPr>
          <w:rFonts w:ascii="Arial" w:hAnsi="Arial" w:cs="Arial"/>
          <w:color w:val="000000"/>
          <w:shd w:val="clear" w:color="auto" w:fill="FFFFFF"/>
        </w:rPr>
        <w:t xml:space="preserve"> (1989) </w:t>
      </w:r>
      <w:r w:rsidRPr="00580938">
        <w:rPr>
          <w:rFonts w:ascii="Arial" w:hAnsi="Arial" w:cs="Arial"/>
          <w:bCs/>
          <w:color w:val="000000"/>
          <w:shd w:val="clear" w:color="auto" w:fill="FFFFFF"/>
        </w:rPr>
        <w:t>Anticancer activities as well as antiviral and virus-enhancing properties of aqueousfruit extracts from fifty-six European plant species.</w:t>
      </w:r>
      <w:r>
        <w:rPr>
          <w:rFonts w:ascii="Arial" w:hAnsi="Arial" w:cs="Arial"/>
          <w:bCs/>
          <w:color w:val="000000"/>
          <w:shd w:val="clear" w:color="auto" w:fill="FFFFFF"/>
        </w:rPr>
        <w:t xml:space="preserve"> European Journal of Cancer and </w:t>
      </w:r>
      <w:r w:rsidRPr="008955B3">
        <w:rPr>
          <w:rFonts w:ascii="Arial" w:hAnsi="Arial" w:cs="Arial"/>
          <w:bCs/>
          <w:color w:val="000000"/>
          <w:shd w:val="clear" w:color="auto" w:fill="FFFFFF"/>
        </w:rPr>
        <w:t>Clinical Oncology</w:t>
      </w:r>
      <w:r w:rsidRPr="008955B3">
        <w:rPr>
          <w:rFonts w:ascii="Arial" w:hAnsi="Arial" w:cs="Arial"/>
          <w:color w:val="000000"/>
          <w:shd w:val="clear" w:color="auto" w:fill="FFFFFF"/>
        </w:rPr>
        <w:t xml:space="preserve"> Jun;25(6):987-990.</w:t>
      </w:r>
    </w:p>
  </w:footnote>
  <w:footnote w:id="5">
    <w:p w:rsidR="00B57AB8" w:rsidRPr="00975232" w:rsidRDefault="00B57AB8" w:rsidP="00367607">
      <w:pPr>
        <w:pStyle w:val="Heading1"/>
        <w:shd w:val="clear" w:color="auto" w:fill="FFFFFF"/>
        <w:spacing w:before="90" w:beforeAutospacing="0" w:after="90" w:afterAutospacing="0"/>
        <w:rPr>
          <w:rFonts w:ascii="Arial" w:hAnsi="Arial" w:cs="Arial"/>
          <w:b w:val="0"/>
          <w:color w:val="000000"/>
          <w:sz w:val="20"/>
          <w:szCs w:val="20"/>
        </w:rPr>
      </w:pPr>
      <w:r w:rsidRPr="008955B3">
        <w:rPr>
          <w:rStyle w:val="FootnoteReference"/>
          <w:b w:val="0"/>
          <w:sz w:val="20"/>
          <w:szCs w:val="20"/>
        </w:rPr>
        <w:footnoteRef/>
      </w:r>
      <w:r w:rsidRPr="008955B3">
        <w:rPr>
          <w:b w:val="0"/>
          <w:sz w:val="20"/>
          <w:szCs w:val="20"/>
        </w:rPr>
        <w:t xml:space="preserve"> </w:t>
      </w:r>
      <w:r w:rsidRPr="008955B3">
        <w:rPr>
          <w:rFonts w:ascii="Arial" w:hAnsi="Arial" w:cs="Arial"/>
          <w:b w:val="0"/>
          <w:sz w:val="20"/>
          <w:szCs w:val="20"/>
        </w:rPr>
        <w:t xml:space="preserve">RS, Chang., Yeung, HW. (1988). </w:t>
      </w:r>
      <w:r w:rsidRPr="008955B3">
        <w:rPr>
          <w:rFonts w:ascii="Arial" w:hAnsi="Arial" w:cs="Arial"/>
          <w:b w:val="0"/>
          <w:color w:val="000000"/>
          <w:sz w:val="20"/>
          <w:szCs w:val="20"/>
        </w:rPr>
        <w:t>Inhibition of growth of human immunodeficiency virus in vitro by crude extracts of Chinese medicinal</w:t>
      </w:r>
      <w:r w:rsidRPr="008955B3">
        <w:rPr>
          <w:rStyle w:val="apple-converted-space"/>
          <w:rFonts w:ascii="Arial" w:hAnsi="Arial" w:cs="Arial"/>
          <w:b w:val="0"/>
          <w:color w:val="000000"/>
          <w:sz w:val="20"/>
          <w:szCs w:val="20"/>
        </w:rPr>
        <w:t> </w:t>
      </w:r>
      <w:r w:rsidRPr="008955B3">
        <w:rPr>
          <w:rStyle w:val="highlight"/>
          <w:rFonts w:ascii="Arial" w:hAnsi="Arial" w:cs="Arial"/>
          <w:b w:val="0"/>
          <w:color w:val="000000"/>
          <w:sz w:val="20"/>
          <w:szCs w:val="20"/>
        </w:rPr>
        <w:t>herbs</w:t>
      </w:r>
      <w:r w:rsidRPr="008955B3">
        <w:rPr>
          <w:rFonts w:ascii="Arial" w:hAnsi="Arial" w:cs="Arial"/>
          <w:b w:val="0"/>
          <w:color w:val="000000"/>
          <w:sz w:val="20"/>
          <w:szCs w:val="20"/>
        </w:rPr>
        <w:t>.</w:t>
      </w:r>
      <w:r w:rsidRPr="00975232">
        <w:rPr>
          <w:rFonts w:ascii="Arial" w:hAnsi="Arial" w:cs="Arial"/>
          <w:b w:val="0"/>
          <w:color w:val="000000"/>
          <w:sz w:val="20"/>
          <w:szCs w:val="20"/>
        </w:rPr>
        <w:t xml:space="preserve"> Antiviral Research (pp. </w:t>
      </w:r>
      <w:r w:rsidRPr="00975232">
        <w:rPr>
          <w:rFonts w:ascii="Arial" w:hAnsi="Arial" w:cs="Arial"/>
          <w:b w:val="0"/>
          <w:color w:val="000000"/>
          <w:sz w:val="20"/>
          <w:szCs w:val="20"/>
          <w:shd w:val="clear" w:color="auto" w:fill="FFFFFF"/>
        </w:rPr>
        <w:t xml:space="preserve">163-175) </w:t>
      </w:r>
    </w:p>
  </w:footnote>
  <w:footnote w:id="6">
    <w:p w:rsidR="00B57AB8" w:rsidRPr="00975232" w:rsidRDefault="00B57AB8" w:rsidP="00367607">
      <w:pPr>
        <w:pStyle w:val="Heading1"/>
        <w:shd w:val="clear" w:color="auto" w:fill="FFFFFF"/>
        <w:spacing w:before="90" w:beforeAutospacing="0" w:after="90" w:afterAutospacing="0"/>
        <w:rPr>
          <w:rFonts w:ascii="Arial" w:hAnsi="Arial" w:cs="Arial"/>
          <w:b w:val="0"/>
          <w:color w:val="000000"/>
          <w:sz w:val="20"/>
          <w:szCs w:val="20"/>
        </w:rPr>
      </w:pPr>
      <w:r w:rsidRPr="00975232">
        <w:rPr>
          <w:rStyle w:val="FootnoteReference"/>
          <w:b w:val="0"/>
          <w:sz w:val="20"/>
          <w:szCs w:val="20"/>
        </w:rPr>
        <w:footnoteRef/>
      </w:r>
      <w:r w:rsidRPr="00975232">
        <w:rPr>
          <w:b w:val="0"/>
          <w:sz w:val="20"/>
          <w:szCs w:val="20"/>
        </w:rPr>
        <w:t xml:space="preserve"> Zheng, MS. (1989). </w:t>
      </w:r>
      <w:r w:rsidRPr="00975232">
        <w:rPr>
          <w:rFonts w:ascii="Arial" w:hAnsi="Arial" w:cs="Arial"/>
          <w:b w:val="0"/>
          <w:color w:val="000000"/>
          <w:sz w:val="20"/>
          <w:szCs w:val="20"/>
        </w:rPr>
        <w:t>An experimental study of the anti-HSV-II action of 500 herbal drugs.</w:t>
      </w:r>
      <w:r w:rsidRPr="00975232">
        <w:rPr>
          <w:rFonts w:ascii="Arial" w:hAnsi="Arial" w:cs="Arial"/>
          <w:b w:val="0"/>
          <w:color w:val="000000"/>
          <w:sz w:val="20"/>
          <w:szCs w:val="20"/>
          <w:shd w:val="clear" w:color="auto" w:fill="FFFFFF"/>
        </w:rPr>
        <w:t xml:space="preserve"> </w:t>
      </w:r>
      <w:r>
        <w:rPr>
          <w:rFonts w:ascii="Arial" w:hAnsi="Arial" w:cs="Arial"/>
          <w:b w:val="0"/>
          <w:color w:val="000000"/>
          <w:sz w:val="20"/>
          <w:szCs w:val="20"/>
          <w:shd w:val="clear" w:color="auto" w:fill="FFFFFF"/>
        </w:rPr>
        <w:t xml:space="preserve">Journal of Traditional Chinese Medicine. </w:t>
      </w:r>
      <w:r w:rsidRPr="00975232">
        <w:rPr>
          <w:rFonts w:ascii="Arial" w:hAnsi="Arial" w:cs="Arial"/>
          <w:b w:val="0"/>
          <w:color w:val="000000"/>
          <w:sz w:val="20"/>
          <w:szCs w:val="20"/>
          <w:shd w:val="clear" w:color="auto" w:fill="FFFFFF"/>
        </w:rPr>
        <w:t>Jun;9(2):113-</w:t>
      </w:r>
      <w:r>
        <w:rPr>
          <w:rFonts w:ascii="Arial" w:hAnsi="Arial" w:cs="Arial"/>
          <w:b w:val="0"/>
          <w:color w:val="000000"/>
          <w:sz w:val="20"/>
          <w:szCs w:val="20"/>
          <w:shd w:val="clear" w:color="auto" w:fill="FFFFFF"/>
        </w:rPr>
        <w:t>11</w:t>
      </w:r>
      <w:r w:rsidRPr="00975232">
        <w:rPr>
          <w:rFonts w:ascii="Arial" w:hAnsi="Arial" w:cs="Arial"/>
          <w:b w:val="0"/>
          <w:color w:val="000000"/>
          <w:sz w:val="20"/>
          <w:szCs w:val="20"/>
          <w:shd w:val="clear" w:color="auto" w:fill="FFFFFF"/>
        </w:rPr>
        <w:t>6.</w:t>
      </w:r>
    </w:p>
    <w:p w:rsidR="00B57AB8" w:rsidRDefault="00B57AB8" w:rsidP="00367607">
      <w:pPr>
        <w:pStyle w:val="FootnoteText"/>
      </w:pPr>
    </w:p>
  </w:footnote>
  <w:footnote w:id="7">
    <w:p w:rsidR="00B57AB8" w:rsidRDefault="00B57AB8" w:rsidP="00B13B0B">
      <w:pPr>
        <w:pStyle w:val="FootnoteText"/>
      </w:pPr>
      <w:r>
        <w:rPr>
          <w:rStyle w:val="FootnoteReference"/>
        </w:rPr>
        <w:footnoteRef/>
      </w:r>
      <w:r>
        <w:t xml:space="preserve"> </w:t>
      </w:r>
      <w:r>
        <w:rPr>
          <w:rFonts w:ascii="Verdana" w:hAnsi="Verdana"/>
          <w:color w:val="000000"/>
        </w:rPr>
        <w:t>Passwater RA. Antioxidant Nutrients and AIDS: Exploring the Possibilities--An interview with Dr. Luc Montagnier, the discoverer of HIV.</w:t>
      </w:r>
      <w:r>
        <w:rPr>
          <w:rStyle w:val="apple-converted-space"/>
          <w:rFonts w:ascii="Verdana" w:hAnsi="Verdana"/>
          <w:color w:val="000000"/>
        </w:rPr>
        <w:t> </w:t>
      </w:r>
      <w:r>
        <w:rPr>
          <w:rFonts w:ascii="Verdana" w:hAnsi="Verdana"/>
          <w:i/>
          <w:iCs/>
          <w:color w:val="000000"/>
        </w:rPr>
        <w:t>Whole Food Magazine</w:t>
      </w:r>
      <w:r>
        <w:rPr>
          <w:rFonts w:ascii="Verdana" w:hAnsi="Verdana"/>
          <w:color w:val="000000"/>
        </w:rPr>
        <w:t>, 1995:50-65</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7C6E44"/>
    <w:multiLevelType w:val="multilevel"/>
    <w:tmpl w:val="E9E0C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79478AF"/>
    <w:multiLevelType w:val="multilevel"/>
    <w:tmpl w:val="23805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301DFE"/>
    <w:multiLevelType w:val="multilevel"/>
    <w:tmpl w:val="A4888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AD70301"/>
    <w:multiLevelType w:val="multilevel"/>
    <w:tmpl w:val="BCAA4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B2F3E7A"/>
    <w:multiLevelType w:val="multilevel"/>
    <w:tmpl w:val="2A60F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6F73911"/>
    <w:multiLevelType w:val="multilevel"/>
    <w:tmpl w:val="FF201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B316064"/>
    <w:multiLevelType w:val="multilevel"/>
    <w:tmpl w:val="694E3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45A4E60"/>
    <w:multiLevelType w:val="multilevel"/>
    <w:tmpl w:val="F90E5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77A3C7C"/>
    <w:multiLevelType w:val="multilevel"/>
    <w:tmpl w:val="36BEA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944553D"/>
    <w:multiLevelType w:val="multilevel"/>
    <w:tmpl w:val="8F96D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14156FE"/>
    <w:multiLevelType w:val="multilevel"/>
    <w:tmpl w:val="2B724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0DC04E7"/>
    <w:multiLevelType w:val="multilevel"/>
    <w:tmpl w:val="60447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57034F1"/>
    <w:multiLevelType w:val="multilevel"/>
    <w:tmpl w:val="71DEA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B2662FB"/>
    <w:multiLevelType w:val="hybridMultilevel"/>
    <w:tmpl w:val="9B40512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6EB56165"/>
    <w:multiLevelType w:val="multilevel"/>
    <w:tmpl w:val="6846D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197054E"/>
    <w:multiLevelType w:val="multilevel"/>
    <w:tmpl w:val="8012A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10"/>
  </w:num>
  <w:num w:numId="3">
    <w:abstractNumId w:val="11"/>
  </w:num>
  <w:num w:numId="4">
    <w:abstractNumId w:val="0"/>
  </w:num>
  <w:num w:numId="5">
    <w:abstractNumId w:val="15"/>
  </w:num>
  <w:num w:numId="6">
    <w:abstractNumId w:val="14"/>
  </w:num>
  <w:num w:numId="7">
    <w:abstractNumId w:val="2"/>
  </w:num>
  <w:num w:numId="8">
    <w:abstractNumId w:val="9"/>
  </w:num>
  <w:num w:numId="9">
    <w:abstractNumId w:val="8"/>
  </w:num>
  <w:num w:numId="10">
    <w:abstractNumId w:val="12"/>
  </w:num>
  <w:num w:numId="11">
    <w:abstractNumId w:val="4"/>
  </w:num>
  <w:num w:numId="12">
    <w:abstractNumId w:val="7"/>
  </w:num>
  <w:num w:numId="13">
    <w:abstractNumId w:val="3"/>
  </w:num>
  <w:num w:numId="14">
    <w:abstractNumId w:val="6"/>
  </w:num>
  <w:num w:numId="15">
    <w:abstractNumId w:val="5"/>
  </w:num>
  <w:num w:numId="1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savePreviewPicture/>
  <w:footnotePr>
    <w:footnote w:id="-1"/>
    <w:footnote w:id="0"/>
  </w:footnotePr>
  <w:endnotePr>
    <w:endnote w:id="-1"/>
    <w:endnote w:id="0"/>
  </w:endnotePr>
  <w:compat/>
  <w:rsids>
    <w:rsidRoot w:val="00B13B0B"/>
    <w:rsid w:val="0000280E"/>
    <w:rsid w:val="00036610"/>
    <w:rsid w:val="000B3EDE"/>
    <w:rsid w:val="000C11ED"/>
    <w:rsid w:val="000D64FE"/>
    <w:rsid w:val="00123725"/>
    <w:rsid w:val="00145D99"/>
    <w:rsid w:val="0015708D"/>
    <w:rsid w:val="001708F4"/>
    <w:rsid w:val="001A4AAE"/>
    <w:rsid w:val="001A551B"/>
    <w:rsid w:val="001A5996"/>
    <w:rsid w:val="001C5F01"/>
    <w:rsid w:val="001D15B4"/>
    <w:rsid w:val="00217A74"/>
    <w:rsid w:val="0026767E"/>
    <w:rsid w:val="002D7DB9"/>
    <w:rsid w:val="00367607"/>
    <w:rsid w:val="0040387C"/>
    <w:rsid w:val="004148D8"/>
    <w:rsid w:val="00420AFD"/>
    <w:rsid w:val="00487889"/>
    <w:rsid w:val="004C1517"/>
    <w:rsid w:val="004E4FDB"/>
    <w:rsid w:val="0051767A"/>
    <w:rsid w:val="005330C8"/>
    <w:rsid w:val="00543896"/>
    <w:rsid w:val="005845A7"/>
    <w:rsid w:val="00643045"/>
    <w:rsid w:val="0066400E"/>
    <w:rsid w:val="006669C6"/>
    <w:rsid w:val="007071AF"/>
    <w:rsid w:val="00726111"/>
    <w:rsid w:val="00773433"/>
    <w:rsid w:val="007737B9"/>
    <w:rsid w:val="007B7F53"/>
    <w:rsid w:val="007F40E2"/>
    <w:rsid w:val="0080614F"/>
    <w:rsid w:val="00844FE2"/>
    <w:rsid w:val="00860812"/>
    <w:rsid w:val="008A5F42"/>
    <w:rsid w:val="008D2C19"/>
    <w:rsid w:val="008D7A40"/>
    <w:rsid w:val="008E46C7"/>
    <w:rsid w:val="00956562"/>
    <w:rsid w:val="009A0046"/>
    <w:rsid w:val="00B13B0B"/>
    <w:rsid w:val="00B236E4"/>
    <w:rsid w:val="00B2518B"/>
    <w:rsid w:val="00B43172"/>
    <w:rsid w:val="00B47EB7"/>
    <w:rsid w:val="00B57AB8"/>
    <w:rsid w:val="00B933FD"/>
    <w:rsid w:val="00BB2AE6"/>
    <w:rsid w:val="00BB34C7"/>
    <w:rsid w:val="00BD6E10"/>
    <w:rsid w:val="00C607E6"/>
    <w:rsid w:val="00C84618"/>
    <w:rsid w:val="00CC3786"/>
    <w:rsid w:val="00D40577"/>
    <w:rsid w:val="00D77A71"/>
    <w:rsid w:val="00D9001D"/>
    <w:rsid w:val="00DA10D8"/>
    <w:rsid w:val="00DD5842"/>
    <w:rsid w:val="00E45740"/>
    <w:rsid w:val="00E736CB"/>
    <w:rsid w:val="00F35256"/>
    <w:rsid w:val="00FC2792"/>
    <w:rsid w:val="00FD1759"/>
    <w:rsid w:val="00FE3110"/>
    <w:rsid w:val="00FF25B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Arial"/>
        <w:kern w:val="24"/>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3B0B"/>
    <w:rPr>
      <w:rFonts w:ascii="Times New Roman" w:eastAsia="Times New Roman" w:hAnsi="Times New Roman" w:cs="Times New Roman"/>
      <w:kern w:val="0"/>
    </w:rPr>
  </w:style>
  <w:style w:type="paragraph" w:styleId="Heading1">
    <w:name w:val="heading 1"/>
    <w:basedOn w:val="Normal"/>
    <w:link w:val="Heading1Char"/>
    <w:uiPriority w:val="9"/>
    <w:qFormat/>
    <w:rsid w:val="00B13B0B"/>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semiHidden/>
    <w:unhideWhenUsed/>
    <w:qFormat/>
    <w:rsid w:val="00B13B0B"/>
    <w:pPr>
      <w:keepNext/>
      <w:spacing w:before="240" w:after="60"/>
      <w:outlineLvl w:val="1"/>
    </w:pPr>
    <w:rPr>
      <w:rFonts w:ascii="Cambria" w:hAnsi="Cambria"/>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13B0B"/>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semiHidden/>
    <w:rsid w:val="00B13B0B"/>
    <w:rPr>
      <w:rFonts w:ascii="Cambria" w:eastAsia="Times New Roman" w:hAnsi="Cambria" w:cs="Times New Roman"/>
      <w:b/>
      <w:bCs/>
      <w:i/>
      <w:iCs/>
      <w:kern w:val="0"/>
      <w:sz w:val="28"/>
      <w:szCs w:val="28"/>
    </w:rPr>
  </w:style>
  <w:style w:type="character" w:styleId="CommentReference">
    <w:name w:val="annotation reference"/>
    <w:basedOn w:val="DefaultParagraphFont"/>
    <w:semiHidden/>
    <w:rsid w:val="00B13B0B"/>
    <w:rPr>
      <w:sz w:val="16"/>
      <w:szCs w:val="16"/>
    </w:rPr>
  </w:style>
  <w:style w:type="paragraph" w:styleId="CommentText">
    <w:name w:val="annotation text"/>
    <w:basedOn w:val="Normal"/>
    <w:link w:val="CommentTextChar"/>
    <w:semiHidden/>
    <w:rsid w:val="00B13B0B"/>
    <w:rPr>
      <w:sz w:val="20"/>
      <w:szCs w:val="20"/>
    </w:rPr>
  </w:style>
  <w:style w:type="character" w:customStyle="1" w:styleId="CommentTextChar">
    <w:name w:val="Comment Text Char"/>
    <w:basedOn w:val="DefaultParagraphFont"/>
    <w:link w:val="CommentText"/>
    <w:semiHidden/>
    <w:rsid w:val="00B13B0B"/>
    <w:rPr>
      <w:rFonts w:ascii="Times New Roman" w:eastAsia="Times New Roman" w:hAnsi="Times New Roman" w:cs="Times New Roman"/>
      <w:kern w:val="0"/>
      <w:sz w:val="20"/>
      <w:szCs w:val="20"/>
    </w:rPr>
  </w:style>
  <w:style w:type="paragraph" w:styleId="CommentSubject">
    <w:name w:val="annotation subject"/>
    <w:basedOn w:val="CommentText"/>
    <w:next w:val="CommentText"/>
    <w:link w:val="CommentSubjectChar"/>
    <w:semiHidden/>
    <w:rsid w:val="00B13B0B"/>
    <w:rPr>
      <w:b/>
      <w:bCs/>
    </w:rPr>
  </w:style>
  <w:style w:type="character" w:customStyle="1" w:styleId="CommentSubjectChar">
    <w:name w:val="Comment Subject Char"/>
    <w:basedOn w:val="CommentTextChar"/>
    <w:link w:val="CommentSubject"/>
    <w:semiHidden/>
    <w:rsid w:val="00B13B0B"/>
    <w:rPr>
      <w:b/>
      <w:bCs/>
    </w:rPr>
  </w:style>
  <w:style w:type="paragraph" w:styleId="BalloonText">
    <w:name w:val="Balloon Text"/>
    <w:basedOn w:val="Normal"/>
    <w:link w:val="BalloonTextChar"/>
    <w:semiHidden/>
    <w:rsid w:val="00B13B0B"/>
    <w:rPr>
      <w:rFonts w:ascii="Tahoma" w:hAnsi="Tahoma" w:cs="Tahoma"/>
      <w:sz w:val="16"/>
      <w:szCs w:val="16"/>
    </w:rPr>
  </w:style>
  <w:style w:type="character" w:customStyle="1" w:styleId="BalloonTextChar">
    <w:name w:val="Balloon Text Char"/>
    <w:basedOn w:val="DefaultParagraphFont"/>
    <w:link w:val="BalloonText"/>
    <w:semiHidden/>
    <w:rsid w:val="00B13B0B"/>
    <w:rPr>
      <w:rFonts w:ascii="Tahoma" w:eastAsia="Times New Roman" w:hAnsi="Tahoma" w:cs="Tahoma"/>
      <w:kern w:val="0"/>
      <w:sz w:val="16"/>
      <w:szCs w:val="16"/>
    </w:rPr>
  </w:style>
  <w:style w:type="character" w:styleId="Hyperlink">
    <w:name w:val="Hyperlink"/>
    <w:basedOn w:val="DefaultParagraphFont"/>
    <w:uiPriority w:val="99"/>
    <w:rsid w:val="00B13B0B"/>
    <w:rPr>
      <w:color w:val="0000FF"/>
      <w:u w:val="single"/>
    </w:rPr>
  </w:style>
  <w:style w:type="character" w:customStyle="1" w:styleId="apple-converted-space">
    <w:name w:val="apple-converted-space"/>
    <w:basedOn w:val="DefaultParagraphFont"/>
    <w:rsid w:val="00B13B0B"/>
  </w:style>
  <w:style w:type="paragraph" w:styleId="NormalWeb">
    <w:name w:val="Normal (Web)"/>
    <w:basedOn w:val="Normal"/>
    <w:rsid w:val="00B13B0B"/>
    <w:pPr>
      <w:spacing w:before="100" w:beforeAutospacing="1" w:after="100" w:afterAutospacing="1"/>
    </w:pPr>
  </w:style>
  <w:style w:type="paragraph" w:styleId="FootnoteText">
    <w:name w:val="footnote text"/>
    <w:basedOn w:val="Normal"/>
    <w:link w:val="FootnoteTextChar"/>
    <w:rsid w:val="00B13B0B"/>
    <w:rPr>
      <w:sz w:val="20"/>
      <w:szCs w:val="20"/>
    </w:rPr>
  </w:style>
  <w:style w:type="character" w:customStyle="1" w:styleId="FootnoteTextChar">
    <w:name w:val="Footnote Text Char"/>
    <w:basedOn w:val="DefaultParagraphFont"/>
    <w:link w:val="FootnoteText"/>
    <w:rsid w:val="00B13B0B"/>
    <w:rPr>
      <w:rFonts w:ascii="Times New Roman" w:eastAsia="Times New Roman" w:hAnsi="Times New Roman" w:cs="Times New Roman"/>
      <w:kern w:val="0"/>
      <w:sz w:val="20"/>
      <w:szCs w:val="20"/>
    </w:rPr>
  </w:style>
  <w:style w:type="character" w:styleId="FootnoteReference">
    <w:name w:val="footnote reference"/>
    <w:basedOn w:val="DefaultParagraphFont"/>
    <w:rsid w:val="00B13B0B"/>
    <w:rPr>
      <w:vertAlign w:val="superscript"/>
    </w:rPr>
  </w:style>
  <w:style w:type="character" w:customStyle="1" w:styleId="highlight">
    <w:name w:val="highlight"/>
    <w:basedOn w:val="DefaultParagraphFont"/>
    <w:rsid w:val="00B13B0B"/>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bostonglobe.com/opinion/2012/12/10/podiumaids/wLybFillREG0yU33BLX33I/story.html" TargetMode="Externa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hyperlink" Target="http://www.ncbi.nlm.nih.gov/pmc/articles/PMC3218696" TargetMode="Externa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hyperlink" Target="http://www.who.int/nutrition/publications/Content_nutrient_requirements.pdf"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CCF8AF-A1CE-4919-B6D2-B1AD50EE9E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245</TotalTime>
  <Pages>113</Pages>
  <Words>24272</Words>
  <Characters>138355</Characters>
  <Application>Microsoft Office Word</Application>
  <DocSecurity>0</DocSecurity>
  <Lines>1152</Lines>
  <Paragraphs>324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162303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JS</dc:creator>
  <cp:lastModifiedBy>radio</cp:lastModifiedBy>
  <cp:revision>15</cp:revision>
  <cp:lastPrinted>2016-11-11T22:55:00Z</cp:lastPrinted>
  <dcterms:created xsi:type="dcterms:W3CDTF">2015-12-30T19:22:00Z</dcterms:created>
  <dcterms:modified xsi:type="dcterms:W3CDTF">2016-11-11T22:56:00Z</dcterms:modified>
</cp:coreProperties>
</file>