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47BA5" w14:textId="2256553B" w:rsidR="007C6A9D" w:rsidRDefault="00932C8B" w:rsidP="00984247">
      <w:pPr>
        <w:spacing w:line="360" w:lineRule="auto"/>
        <w:rPr>
          <w:rFonts w:ascii="Cambria" w:eastAsia="Times New Roman" w:hAnsi="Cambria" w:cs="Times New Roman"/>
          <w:b/>
          <w:color w:val="000000"/>
          <w:sz w:val="26"/>
          <w:szCs w:val="26"/>
        </w:rPr>
      </w:pPr>
      <w:proofErr w:type="spellStart"/>
      <w:r>
        <w:rPr>
          <w:rFonts w:ascii="Cambria" w:eastAsia="Times New Roman" w:hAnsi="Cambria" w:cs="Times New Roman"/>
          <w:b/>
          <w:color w:val="000000"/>
          <w:sz w:val="26"/>
          <w:szCs w:val="26"/>
        </w:rPr>
        <w:t>Fauci’s</w:t>
      </w:r>
      <w:proofErr w:type="spellEnd"/>
      <w:r>
        <w:rPr>
          <w:rFonts w:ascii="Cambria" w:eastAsia="Times New Roman" w:hAnsi="Cambria" w:cs="Times New Roman"/>
          <w:b/>
          <w:color w:val="000000"/>
          <w:sz w:val="26"/>
          <w:szCs w:val="26"/>
        </w:rPr>
        <w:t xml:space="preserve"> Inquisition Against Safe and Effective Anti-Covid-19 Drugs</w:t>
      </w:r>
      <w:bookmarkStart w:id="0" w:name="_GoBack"/>
      <w:bookmarkEnd w:id="0"/>
    </w:p>
    <w:p w14:paraId="58085F0A" w14:textId="77777777" w:rsidR="00363106" w:rsidRPr="00363106" w:rsidRDefault="00363106" w:rsidP="00984247">
      <w:pPr>
        <w:spacing w:line="360" w:lineRule="auto"/>
        <w:rPr>
          <w:rFonts w:ascii="Cambria" w:eastAsia="Times New Roman" w:hAnsi="Cambria" w:cs="Times New Roman"/>
          <w:b/>
          <w:color w:val="000000"/>
          <w:sz w:val="26"/>
          <w:szCs w:val="26"/>
        </w:rPr>
      </w:pPr>
    </w:p>
    <w:p w14:paraId="630238E7" w14:textId="086D7D70" w:rsidR="00363106" w:rsidRPr="00363106" w:rsidRDefault="00363106" w:rsidP="00984247">
      <w:pPr>
        <w:spacing w:line="360" w:lineRule="auto"/>
        <w:rPr>
          <w:rFonts w:ascii="Cambria" w:eastAsia="Times New Roman" w:hAnsi="Cambria" w:cs="Times New Roman"/>
          <w:b/>
          <w:color w:val="000000"/>
          <w:sz w:val="26"/>
          <w:szCs w:val="26"/>
        </w:rPr>
      </w:pPr>
      <w:r w:rsidRPr="00363106">
        <w:rPr>
          <w:rFonts w:ascii="Cambria" w:eastAsia="Times New Roman" w:hAnsi="Cambria" w:cs="Times New Roman"/>
          <w:b/>
          <w:color w:val="000000"/>
          <w:sz w:val="26"/>
          <w:szCs w:val="26"/>
        </w:rPr>
        <w:t>Richard Gale &amp; Gary Null PhD</w:t>
      </w:r>
    </w:p>
    <w:p w14:paraId="674DE901" w14:textId="78F6FABA" w:rsidR="00363106" w:rsidRDefault="00363106" w:rsidP="00984247">
      <w:pPr>
        <w:spacing w:line="360" w:lineRule="auto"/>
        <w:rPr>
          <w:rFonts w:ascii="Cambria" w:eastAsia="Times New Roman" w:hAnsi="Cambria" w:cs="Times New Roman"/>
          <w:b/>
          <w:color w:val="000000"/>
          <w:sz w:val="26"/>
          <w:szCs w:val="26"/>
        </w:rPr>
      </w:pPr>
      <w:r w:rsidRPr="00363106">
        <w:rPr>
          <w:rFonts w:ascii="Cambria" w:eastAsia="Times New Roman" w:hAnsi="Cambria" w:cs="Times New Roman"/>
          <w:b/>
          <w:color w:val="000000"/>
          <w:sz w:val="26"/>
          <w:szCs w:val="26"/>
        </w:rPr>
        <w:t xml:space="preserve">Progressive Radio Network, </w:t>
      </w:r>
      <w:r w:rsidR="008E3B61">
        <w:rPr>
          <w:rFonts w:ascii="Cambria" w:eastAsia="Times New Roman" w:hAnsi="Cambria" w:cs="Times New Roman"/>
          <w:b/>
          <w:color w:val="000000"/>
          <w:sz w:val="26"/>
          <w:szCs w:val="26"/>
        </w:rPr>
        <w:t>April 4, 2024</w:t>
      </w:r>
    </w:p>
    <w:p w14:paraId="50AB4C7B" w14:textId="77777777" w:rsidR="008E3F8B" w:rsidRDefault="008E3F8B" w:rsidP="00984247">
      <w:pPr>
        <w:spacing w:line="360" w:lineRule="auto"/>
        <w:rPr>
          <w:rFonts w:ascii="Cambria" w:eastAsia="Times New Roman" w:hAnsi="Cambria" w:cs="Times New Roman"/>
          <w:b/>
          <w:color w:val="000000"/>
          <w:sz w:val="26"/>
          <w:szCs w:val="26"/>
        </w:rPr>
      </w:pPr>
    </w:p>
    <w:p w14:paraId="453F5CDE" w14:textId="1BD532EA" w:rsidR="006455AF" w:rsidRDefault="00697ED4" w:rsidP="004A2CA6">
      <w:pPr>
        <w:spacing w:after="240" w:line="360" w:lineRule="auto"/>
        <w:rPr>
          <w:rFonts w:eastAsia="Times New Roman" w:cs="Times New Roman"/>
          <w:color w:val="000000"/>
        </w:rPr>
      </w:pPr>
      <w:r>
        <w:rPr>
          <w:rFonts w:eastAsia="Times New Roman" w:cs="Times New Roman"/>
          <w:color w:val="000000"/>
        </w:rPr>
        <w:t xml:space="preserve">A question needs to be asked. Were the novel experimental drug treatments for SARS-CoV-2 viral infections that Anthony </w:t>
      </w:r>
      <w:proofErr w:type="spellStart"/>
      <w:r>
        <w:rPr>
          <w:rFonts w:eastAsia="Times New Roman" w:cs="Times New Roman"/>
          <w:color w:val="000000"/>
        </w:rPr>
        <w:t>Fauci</w:t>
      </w:r>
      <w:proofErr w:type="spellEnd"/>
      <w:r>
        <w:rPr>
          <w:rFonts w:eastAsia="Times New Roman" w:cs="Times New Roman"/>
          <w:color w:val="000000"/>
        </w:rPr>
        <w:t xml:space="preserve">, the CDC and FDA advocated for and funded responsible for worsening the contagion and countless deaths? However, at that time there were plenty of studies confirming </w:t>
      </w:r>
      <w:r w:rsidR="006455AF">
        <w:rPr>
          <w:rFonts w:eastAsia="Times New Roman" w:cs="Times New Roman"/>
          <w:color w:val="000000"/>
        </w:rPr>
        <w:t xml:space="preserve">there were </w:t>
      </w:r>
      <w:r>
        <w:rPr>
          <w:rFonts w:eastAsia="Times New Roman" w:cs="Times New Roman"/>
          <w:color w:val="000000"/>
        </w:rPr>
        <w:t xml:space="preserve">pre-existing </w:t>
      </w:r>
      <w:r w:rsidR="006455AF">
        <w:rPr>
          <w:rFonts w:eastAsia="Times New Roman" w:cs="Times New Roman"/>
          <w:color w:val="000000"/>
        </w:rPr>
        <w:t>safe, inexpensive medications known to have highly effective antiviral properties to treat Covid-19 patien</w:t>
      </w:r>
      <w:r w:rsidR="008F11D5">
        <w:rPr>
          <w:rFonts w:eastAsia="Times New Roman" w:cs="Times New Roman"/>
          <w:color w:val="000000"/>
        </w:rPr>
        <w:t xml:space="preserve">ts. Among these were </w:t>
      </w:r>
      <w:proofErr w:type="spellStart"/>
      <w:r w:rsidR="008F11D5">
        <w:rPr>
          <w:rFonts w:eastAsia="Times New Roman" w:cs="Times New Roman"/>
          <w:color w:val="000000"/>
        </w:rPr>
        <w:t>ivermectin</w:t>
      </w:r>
      <w:proofErr w:type="spellEnd"/>
      <w:r w:rsidR="008F11D5">
        <w:rPr>
          <w:rFonts w:eastAsia="Times New Roman" w:cs="Times New Roman"/>
          <w:color w:val="000000"/>
        </w:rPr>
        <w:t xml:space="preserve"> and</w:t>
      </w:r>
      <w:r w:rsidR="006455AF">
        <w:rPr>
          <w:rFonts w:eastAsia="Times New Roman" w:cs="Times New Roman"/>
          <w:color w:val="000000"/>
        </w:rPr>
        <w:t xml:space="preserve"> </w:t>
      </w:r>
      <w:proofErr w:type="spellStart"/>
      <w:r w:rsidR="006455AF">
        <w:rPr>
          <w:rFonts w:eastAsia="Times New Roman" w:cs="Times New Roman"/>
          <w:color w:val="000000"/>
        </w:rPr>
        <w:t>hydroxychloroquine</w:t>
      </w:r>
      <w:proofErr w:type="spellEnd"/>
      <w:r w:rsidR="00976052">
        <w:rPr>
          <w:rFonts w:eastAsia="Times New Roman" w:cs="Times New Roman"/>
          <w:color w:val="000000"/>
        </w:rPr>
        <w:t xml:space="preserve"> (HCQ)</w:t>
      </w:r>
      <w:r w:rsidR="008F11D5">
        <w:rPr>
          <w:rFonts w:eastAsia="Times New Roman" w:cs="Times New Roman"/>
          <w:color w:val="000000"/>
        </w:rPr>
        <w:t xml:space="preserve">. There were also </w:t>
      </w:r>
      <w:r w:rsidR="006455AF">
        <w:rPr>
          <w:rFonts w:eastAsia="Times New Roman" w:cs="Times New Roman"/>
          <w:color w:val="000000"/>
        </w:rPr>
        <w:t>specific nutri</w:t>
      </w:r>
      <w:r w:rsidR="008F11D5">
        <w:rPr>
          <w:rFonts w:eastAsia="Times New Roman" w:cs="Times New Roman"/>
          <w:color w:val="000000"/>
        </w:rPr>
        <w:t>ents such as vitamin D and zinc, known to strengthen the immune system against viral infection and yet there was no recommendation from the government about the benefits of proper nutrition.</w:t>
      </w:r>
      <w:r w:rsidR="006455AF">
        <w:rPr>
          <w:rFonts w:eastAsia="Times New Roman" w:cs="Times New Roman"/>
          <w:color w:val="000000"/>
        </w:rPr>
        <w:t xml:space="preserve"> </w:t>
      </w:r>
      <w:r w:rsidR="00932C8B">
        <w:rPr>
          <w:rFonts w:eastAsia="Times New Roman" w:cs="Times New Roman"/>
          <w:color w:val="000000"/>
        </w:rPr>
        <w:t xml:space="preserve">So </w:t>
      </w:r>
      <w:r w:rsidR="006455AF">
        <w:rPr>
          <w:rFonts w:eastAsia="Times New Roman" w:cs="Times New Roman"/>
          <w:color w:val="000000"/>
        </w:rPr>
        <w:t xml:space="preserve">why did </w:t>
      </w:r>
      <w:proofErr w:type="spellStart"/>
      <w:r w:rsidR="006455AF">
        <w:rPr>
          <w:rFonts w:eastAsia="Times New Roman" w:cs="Times New Roman"/>
          <w:color w:val="000000"/>
        </w:rPr>
        <w:t>Fauci</w:t>
      </w:r>
      <w:proofErr w:type="spellEnd"/>
      <w:r w:rsidR="006455AF">
        <w:rPr>
          <w:rFonts w:eastAsia="Times New Roman" w:cs="Times New Roman"/>
          <w:color w:val="000000"/>
        </w:rPr>
        <w:t xml:space="preserve"> along with other federal health officials choose to </w:t>
      </w:r>
      <w:r w:rsidR="008F11D5">
        <w:rPr>
          <w:rFonts w:eastAsia="Times New Roman" w:cs="Times New Roman"/>
          <w:color w:val="000000"/>
        </w:rPr>
        <w:t xml:space="preserve">intentionally ignore the scientific evidence and rather </w:t>
      </w:r>
      <w:r w:rsidR="006455AF">
        <w:rPr>
          <w:rFonts w:eastAsia="Times New Roman" w:cs="Times New Roman"/>
          <w:color w:val="000000"/>
        </w:rPr>
        <w:t xml:space="preserve">condemn these </w:t>
      </w:r>
      <w:r w:rsidR="008F11D5">
        <w:rPr>
          <w:rFonts w:eastAsia="Times New Roman" w:cs="Times New Roman"/>
          <w:color w:val="000000"/>
        </w:rPr>
        <w:t xml:space="preserve">repurposed </w:t>
      </w:r>
      <w:r w:rsidR="006455AF">
        <w:rPr>
          <w:rFonts w:eastAsia="Times New Roman" w:cs="Times New Roman"/>
          <w:color w:val="000000"/>
        </w:rPr>
        <w:t>drugs</w:t>
      </w:r>
      <w:r w:rsidR="008F11D5">
        <w:rPr>
          <w:rFonts w:eastAsia="Times New Roman" w:cs="Times New Roman"/>
          <w:color w:val="000000"/>
        </w:rPr>
        <w:t>?</w:t>
      </w:r>
      <w:r w:rsidR="006455AF">
        <w:rPr>
          <w:rFonts w:eastAsia="Times New Roman" w:cs="Times New Roman"/>
          <w:color w:val="000000"/>
        </w:rPr>
        <w:t xml:space="preserve"> In </w:t>
      </w:r>
      <w:proofErr w:type="spellStart"/>
      <w:r w:rsidR="006455AF">
        <w:rPr>
          <w:rFonts w:eastAsia="Times New Roman" w:cs="Times New Roman"/>
          <w:color w:val="000000"/>
        </w:rPr>
        <w:t>Fauci’s</w:t>
      </w:r>
      <w:proofErr w:type="spellEnd"/>
      <w:r w:rsidR="006455AF">
        <w:rPr>
          <w:rFonts w:eastAsia="Times New Roman" w:cs="Times New Roman"/>
          <w:color w:val="000000"/>
        </w:rPr>
        <w:t xml:space="preserve"> case, </w:t>
      </w:r>
      <w:r w:rsidR="00932C8B">
        <w:rPr>
          <w:rFonts w:eastAsia="Times New Roman" w:cs="Times New Roman"/>
          <w:color w:val="000000"/>
        </w:rPr>
        <w:t xml:space="preserve">over a year and half into the pandemic, </w:t>
      </w:r>
      <w:r w:rsidR="006455AF">
        <w:rPr>
          <w:rFonts w:eastAsia="Times New Roman" w:cs="Times New Roman"/>
          <w:color w:val="000000"/>
        </w:rPr>
        <w:t xml:space="preserve">he </w:t>
      </w:r>
      <w:r w:rsidR="00932C8B">
        <w:rPr>
          <w:rFonts w:eastAsia="Times New Roman" w:cs="Times New Roman"/>
          <w:color w:val="000000"/>
        </w:rPr>
        <w:t>continued to lie</w:t>
      </w:r>
      <w:r w:rsidR="006455AF">
        <w:rPr>
          <w:rFonts w:eastAsia="Times New Roman" w:cs="Times New Roman"/>
          <w:color w:val="000000"/>
        </w:rPr>
        <w:t xml:space="preserve"> outright </w:t>
      </w:r>
      <w:hyperlink w:anchor="https://www.cnn.com/videos/health/2021/08/29/dr-anthony-fauci-ivermectin-covid-19-sotu-vpx.cnn" w:history="1">
        <w:r w:rsidR="006455AF" w:rsidRPr="006455AF">
          <w:rPr>
            <w:rStyle w:val="Hyperlink"/>
            <w:rFonts w:eastAsia="Times New Roman" w:cs="Times New Roman"/>
          </w:rPr>
          <w:t>on CNN</w:t>
        </w:r>
      </w:hyperlink>
      <w:r w:rsidR="006455AF">
        <w:rPr>
          <w:rFonts w:eastAsia="Times New Roman" w:cs="Times New Roman"/>
          <w:color w:val="000000"/>
        </w:rPr>
        <w:t xml:space="preserve"> that “there is no clinical evidence whatsoever that [</w:t>
      </w:r>
      <w:proofErr w:type="spellStart"/>
      <w:r w:rsidR="006455AF">
        <w:rPr>
          <w:rFonts w:eastAsia="Times New Roman" w:cs="Times New Roman"/>
          <w:color w:val="000000"/>
        </w:rPr>
        <w:t>ivermectin</w:t>
      </w:r>
      <w:proofErr w:type="spellEnd"/>
      <w:r w:rsidR="006455AF">
        <w:rPr>
          <w:rFonts w:eastAsia="Times New Roman" w:cs="Times New Roman"/>
          <w:color w:val="000000"/>
        </w:rPr>
        <w:t>] works.”</w:t>
      </w:r>
      <w:r w:rsidR="00976052">
        <w:rPr>
          <w:rFonts w:eastAsia="Times New Roman" w:cs="Times New Roman"/>
          <w:color w:val="000000"/>
        </w:rPr>
        <w:t xml:space="preserve"> And could millions </w:t>
      </w:r>
      <w:r w:rsidR="00932C8B">
        <w:rPr>
          <w:rFonts w:eastAsia="Times New Roman" w:cs="Times New Roman"/>
          <w:color w:val="000000"/>
        </w:rPr>
        <w:t xml:space="preserve">have </w:t>
      </w:r>
      <w:r w:rsidR="00976052">
        <w:rPr>
          <w:rFonts w:eastAsia="Times New Roman" w:cs="Times New Roman"/>
          <w:color w:val="000000"/>
        </w:rPr>
        <w:t xml:space="preserve">been saved </w:t>
      </w:r>
      <w:r w:rsidR="00932C8B">
        <w:rPr>
          <w:rFonts w:eastAsia="Times New Roman" w:cs="Times New Roman"/>
          <w:color w:val="000000"/>
        </w:rPr>
        <w:t>if these generic medications were</w:t>
      </w:r>
      <w:r w:rsidR="00976052">
        <w:rPr>
          <w:rFonts w:eastAsia="Times New Roman" w:cs="Times New Roman"/>
          <w:color w:val="000000"/>
        </w:rPr>
        <w:t xml:space="preserve"> prescribed rather than </w:t>
      </w:r>
      <w:r w:rsidR="00932C8B">
        <w:rPr>
          <w:rFonts w:eastAsia="Times New Roman" w:cs="Times New Roman"/>
          <w:color w:val="000000"/>
        </w:rPr>
        <w:t xml:space="preserve">the feds </w:t>
      </w:r>
      <w:r w:rsidR="00976052">
        <w:rPr>
          <w:rFonts w:eastAsia="Times New Roman" w:cs="Times New Roman"/>
          <w:color w:val="000000"/>
        </w:rPr>
        <w:t xml:space="preserve">doing nothing but recommending social isolation and quarantines </w:t>
      </w:r>
      <w:r w:rsidR="00932C8B">
        <w:rPr>
          <w:rFonts w:eastAsia="Times New Roman" w:cs="Times New Roman"/>
          <w:color w:val="000000"/>
        </w:rPr>
        <w:t>as the world awaited</w:t>
      </w:r>
      <w:r w:rsidR="00976052">
        <w:rPr>
          <w:rFonts w:eastAsia="Times New Roman" w:cs="Times New Roman"/>
          <w:color w:val="000000"/>
        </w:rPr>
        <w:t xml:space="preserve"> an experimental Covid-19 vaccine to enter the market?</w:t>
      </w:r>
    </w:p>
    <w:p w14:paraId="1F7A517A" w14:textId="33EAFCAF" w:rsidR="00932C8B" w:rsidRDefault="00932C8B" w:rsidP="00932C8B">
      <w:pPr>
        <w:spacing w:after="240" w:line="360" w:lineRule="auto"/>
        <w:rPr>
          <w:rFonts w:eastAsia="Times New Roman" w:cs="Times New Roman"/>
          <w:color w:val="000000"/>
        </w:rPr>
      </w:pPr>
      <w:r>
        <w:rPr>
          <w:rFonts w:eastAsia="Times New Roman" w:cs="Times New Roman"/>
          <w:color w:val="000000"/>
        </w:rPr>
        <w:t xml:space="preserve">To date, between </w:t>
      </w:r>
      <w:proofErr w:type="spellStart"/>
      <w:r>
        <w:rPr>
          <w:rFonts w:eastAsia="Times New Roman" w:cs="Times New Roman"/>
          <w:color w:val="000000"/>
        </w:rPr>
        <w:t>ivermectin</w:t>
      </w:r>
      <w:proofErr w:type="spellEnd"/>
      <w:r>
        <w:rPr>
          <w:rFonts w:eastAsia="Times New Roman" w:cs="Times New Roman"/>
          <w:color w:val="000000"/>
        </w:rPr>
        <w:t xml:space="preserve"> and HCQ</w:t>
      </w:r>
      <w:r>
        <w:rPr>
          <w:rFonts w:eastAsia="Times New Roman" w:cs="Times New Roman"/>
          <w:color w:val="000000"/>
        </w:rPr>
        <w:t xml:space="preserve"> alone</w:t>
      </w:r>
      <w:r>
        <w:rPr>
          <w:rFonts w:eastAsia="Times New Roman" w:cs="Times New Roman"/>
          <w:color w:val="000000"/>
        </w:rPr>
        <w:t>, there have been 670 published studies, analyses and papers involving over 9,800 scientists and over 682,000 patients support</w:t>
      </w:r>
      <w:r>
        <w:rPr>
          <w:rFonts w:eastAsia="Times New Roman" w:cs="Times New Roman"/>
          <w:color w:val="000000"/>
        </w:rPr>
        <w:t>ing</w:t>
      </w:r>
      <w:r>
        <w:rPr>
          <w:rFonts w:eastAsia="Times New Roman" w:cs="Times New Roman"/>
          <w:color w:val="000000"/>
        </w:rPr>
        <w:t xml:space="preserve"> the use of these drugs over and beyond those the FDA has approved under Emergency Use Authorization (EUA) statutes. Despite this, four years later, the FDA continues to fiercely deny </w:t>
      </w:r>
      <w:proofErr w:type="spellStart"/>
      <w:r>
        <w:rPr>
          <w:rFonts w:eastAsia="Times New Roman" w:cs="Times New Roman"/>
          <w:color w:val="000000"/>
        </w:rPr>
        <w:t>ivermectin’s</w:t>
      </w:r>
      <w:proofErr w:type="spellEnd"/>
      <w:r>
        <w:rPr>
          <w:rFonts w:eastAsia="Times New Roman" w:cs="Times New Roman"/>
          <w:color w:val="000000"/>
        </w:rPr>
        <w:t xml:space="preserve"> and HCQ’s </w:t>
      </w:r>
      <w:r>
        <w:rPr>
          <w:rFonts w:eastAsia="Times New Roman" w:cs="Times New Roman"/>
          <w:color w:val="000000"/>
        </w:rPr>
        <w:t>efficacy</w:t>
      </w:r>
      <w:r>
        <w:rPr>
          <w:rFonts w:eastAsia="Times New Roman" w:cs="Times New Roman"/>
          <w:color w:val="000000"/>
        </w:rPr>
        <w:t xml:space="preserve"> and safety under proper </w:t>
      </w:r>
      <w:proofErr w:type="gramStart"/>
      <w:r>
        <w:rPr>
          <w:rFonts w:eastAsia="Times New Roman" w:cs="Times New Roman"/>
          <w:color w:val="000000"/>
        </w:rPr>
        <w:t xml:space="preserve">administration </w:t>
      </w:r>
      <w:r>
        <w:rPr>
          <w:rFonts w:eastAsia="Times New Roman" w:cs="Times New Roman"/>
          <w:color w:val="000000"/>
        </w:rPr>
        <w:t>.</w:t>
      </w:r>
      <w:proofErr w:type="gramEnd"/>
      <w:r>
        <w:rPr>
          <w:rFonts w:eastAsia="Times New Roman" w:cs="Times New Roman"/>
          <w:color w:val="000000"/>
        </w:rPr>
        <w:t xml:space="preserve"> Why this blatant </w:t>
      </w:r>
      <w:r>
        <w:rPr>
          <w:rFonts w:eastAsia="Times New Roman" w:cs="Times New Roman"/>
          <w:color w:val="000000"/>
        </w:rPr>
        <w:t>cover-up</w:t>
      </w:r>
      <w:r>
        <w:rPr>
          <w:rFonts w:eastAsia="Times New Roman" w:cs="Times New Roman"/>
          <w:color w:val="000000"/>
        </w:rPr>
        <w:t>?</w:t>
      </w:r>
    </w:p>
    <w:p w14:paraId="4F737116" w14:textId="136E2D08" w:rsidR="00BF183F" w:rsidRPr="004A2CA6" w:rsidRDefault="00976052" w:rsidP="004A2CA6">
      <w:pPr>
        <w:spacing w:after="240" w:line="360" w:lineRule="auto"/>
        <w:rPr>
          <w:rFonts w:eastAsia="Times New Roman" w:cs="Times New Roman"/>
          <w:color w:val="000000"/>
        </w:rPr>
      </w:pPr>
      <w:r>
        <w:rPr>
          <w:rFonts w:eastAsia="Times New Roman" w:cs="Times New Roman"/>
          <w:color w:val="000000"/>
        </w:rPr>
        <w:t>E</w:t>
      </w:r>
      <w:r w:rsidR="00101118" w:rsidRPr="004A2CA6">
        <w:rPr>
          <w:rFonts w:eastAsia="Times New Roman" w:cs="Times New Roman"/>
          <w:color w:val="000000"/>
        </w:rPr>
        <w:t xml:space="preserve">very </w:t>
      </w:r>
      <w:r w:rsidR="0077355D" w:rsidRPr="004A2CA6">
        <w:rPr>
          <w:rFonts w:eastAsia="Times New Roman" w:cs="Times New Roman"/>
          <w:color w:val="000000"/>
        </w:rPr>
        <w:t xml:space="preserve">CDC </w:t>
      </w:r>
      <w:r w:rsidR="00101118" w:rsidRPr="004A2CA6">
        <w:rPr>
          <w:rFonts w:eastAsia="Times New Roman" w:cs="Times New Roman"/>
          <w:color w:val="000000"/>
        </w:rPr>
        <w:t xml:space="preserve">effort to approve a </w:t>
      </w:r>
      <w:r w:rsidR="0077355D" w:rsidRPr="004A2CA6">
        <w:rPr>
          <w:rFonts w:eastAsia="Times New Roman" w:cs="Times New Roman"/>
          <w:color w:val="000000"/>
        </w:rPr>
        <w:t xml:space="preserve">novel drug </w:t>
      </w:r>
      <w:r w:rsidR="00101118" w:rsidRPr="004A2CA6">
        <w:rPr>
          <w:rFonts w:eastAsia="Times New Roman" w:cs="Times New Roman"/>
          <w:color w:val="000000"/>
        </w:rPr>
        <w:t xml:space="preserve">treatment for </w:t>
      </w:r>
      <w:r w:rsidR="00550984" w:rsidRPr="004A2CA6">
        <w:rPr>
          <w:rFonts w:eastAsia="Times New Roman" w:cs="Times New Roman"/>
          <w:color w:val="000000"/>
        </w:rPr>
        <w:t>SARS</w:t>
      </w:r>
      <w:r w:rsidR="00101118" w:rsidRPr="004A2CA6">
        <w:rPr>
          <w:rFonts w:eastAsia="Times New Roman" w:cs="Times New Roman"/>
          <w:color w:val="000000"/>
        </w:rPr>
        <w:t>-CoV</w:t>
      </w:r>
      <w:r w:rsidR="00550984" w:rsidRPr="004A2CA6">
        <w:rPr>
          <w:rFonts w:eastAsia="Times New Roman" w:cs="Times New Roman"/>
          <w:color w:val="000000"/>
        </w:rPr>
        <w:t xml:space="preserve">-2 infections has been a dismal failure. </w:t>
      </w:r>
      <w:r w:rsidR="0077355D" w:rsidRPr="004A2CA6">
        <w:rPr>
          <w:rFonts w:eastAsia="Times New Roman" w:cs="Times New Roman"/>
          <w:color w:val="000000"/>
        </w:rPr>
        <w:t>Aside from monoclonal antibody therapy, o</w:t>
      </w:r>
      <w:r w:rsidR="00550984" w:rsidRPr="004A2CA6">
        <w:rPr>
          <w:rFonts w:eastAsia="Times New Roman" w:cs="Times New Roman"/>
          <w:color w:val="000000"/>
        </w:rPr>
        <w:t xml:space="preserve">nly </w:t>
      </w:r>
      <w:r w:rsidR="0077355D" w:rsidRPr="004A2CA6">
        <w:rPr>
          <w:rFonts w:eastAsia="Times New Roman" w:cs="Times New Roman"/>
          <w:color w:val="000000"/>
        </w:rPr>
        <w:t xml:space="preserve">three </w:t>
      </w:r>
      <w:r w:rsidR="008E3B61" w:rsidRPr="004A2CA6">
        <w:rPr>
          <w:rFonts w:eastAsia="Times New Roman" w:cs="Times New Roman"/>
          <w:color w:val="000000"/>
        </w:rPr>
        <w:t xml:space="preserve">anti-Covid-19 </w:t>
      </w:r>
      <w:r w:rsidR="00550984" w:rsidRPr="004A2CA6">
        <w:rPr>
          <w:rFonts w:eastAsia="Times New Roman" w:cs="Times New Roman"/>
          <w:color w:val="000000"/>
        </w:rPr>
        <w:t>drug</w:t>
      </w:r>
      <w:r w:rsidR="0077355D" w:rsidRPr="004A2CA6">
        <w:rPr>
          <w:rFonts w:eastAsia="Times New Roman" w:cs="Times New Roman"/>
          <w:color w:val="000000"/>
        </w:rPr>
        <w:t>s</w:t>
      </w:r>
      <w:r w:rsidR="00550984" w:rsidRPr="004A2CA6">
        <w:rPr>
          <w:rFonts w:eastAsia="Times New Roman" w:cs="Times New Roman"/>
          <w:color w:val="000000"/>
        </w:rPr>
        <w:t xml:space="preserve"> have been approved</w:t>
      </w:r>
      <w:r w:rsidR="00101118" w:rsidRPr="004A2CA6">
        <w:rPr>
          <w:rFonts w:eastAsia="Times New Roman" w:cs="Times New Roman"/>
          <w:color w:val="000000"/>
        </w:rPr>
        <w:t xml:space="preserve"> under </w:t>
      </w:r>
      <w:proofErr w:type="gramStart"/>
      <w:r w:rsidR="00101118" w:rsidRPr="004A2CA6">
        <w:rPr>
          <w:rFonts w:eastAsia="Times New Roman" w:cs="Times New Roman"/>
          <w:color w:val="000000"/>
        </w:rPr>
        <w:t>an</w:t>
      </w:r>
      <w:proofErr w:type="gramEnd"/>
      <w:r w:rsidR="00101118" w:rsidRPr="004A2CA6">
        <w:rPr>
          <w:rFonts w:eastAsia="Times New Roman" w:cs="Times New Roman"/>
          <w:color w:val="000000"/>
        </w:rPr>
        <w:t xml:space="preserve"> </w:t>
      </w:r>
      <w:r w:rsidR="00932C8B">
        <w:rPr>
          <w:rFonts w:eastAsia="Times New Roman" w:cs="Times New Roman"/>
          <w:color w:val="000000"/>
        </w:rPr>
        <w:t>EUA</w:t>
      </w:r>
      <w:r w:rsidR="00550984" w:rsidRPr="004A2CA6">
        <w:rPr>
          <w:rFonts w:eastAsia="Times New Roman" w:cs="Times New Roman"/>
          <w:color w:val="000000"/>
        </w:rPr>
        <w:t xml:space="preserve"> in the United States. None met their promised </w:t>
      </w:r>
      <w:r w:rsidR="00550984" w:rsidRPr="004A2CA6">
        <w:rPr>
          <w:rFonts w:eastAsia="Times New Roman" w:cs="Times New Roman"/>
          <w:color w:val="000000"/>
        </w:rPr>
        <w:lastRenderedPageBreak/>
        <w:t xml:space="preserve">expectations from either the manufacturer or our federal health agencies. </w:t>
      </w:r>
      <w:r w:rsidR="00101118" w:rsidRPr="004A2CA6">
        <w:rPr>
          <w:rFonts w:eastAsia="Times New Roman" w:cs="Times New Roman"/>
          <w:color w:val="000000"/>
        </w:rPr>
        <w:t xml:space="preserve"> With the</w:t>
      </w:r>
      <w:r w:rsidR="000654F3" w:rsidRPr="004A2CA6">
        <w:rPr>
          <w:rFonts w:eastAsia="Times New Roman" w:cs="Times New Roman"/>
          <w:color w:val="000000"/>
        </w:rPr>
        <w:t>ir</w:t>
      </w:r>
      <w:r w:rsidR="00101118" w:rsidRPr="004A2CA6">
        <w:rPr>
          <w:rFonts w:eastAsia="Times New Roman" w:cs="Times New Roman"/>
          <w:color w:val="000000"/>
        </w:rPr>
        <w:t xml:space="preserve"> poor </w:t>
      </w:r>
      <w:r w:rsidR="000654F3" w:rsidRPr="004A2CA6">
        <w:rPr>
          <w:rFonts w:eastAsia="Times New Roman" w:cs="Times New Roman"/>
          <w:color w:val="000000"/>
        </w:rPr>
        <w:t xml:space="preserve">efficacy rates, </w:t>
      </w:r>
      <w:r w:rsidR="003E63FC" w:rsidRPr="004A2CA6">
        <w:rPr>
          <w:rFonts w:eastAsia="Times New Roman" w:cs="Times New Roman"/>
          <w:color w:val="000000"/>
        </w:rPr>
        <w:t>safety profiles</w:t>
      </w:r>
      <w:r w:rsidR="00101118" w:rsidRPr="004A2CA6">
        <w:rPr>
          <w:rFonts w:eastAsia="Times New Roman" w:cs="Times New Roman"/>
          <w:color w:val="000000"/>
        </w:rPr>
        <w:t xml:space="preserve"> and a black box warning s</w:t>
      </w:r>
      <w:r w:rsidR="000654F3" w:rsidRPr="004A2CA6">
        <w:rPr>
          <w:rFonts w:eastAsia="Times New Roman" w:cs="Times New Roman"/>
          <w:color w:val="000000"/>
        </w:rPr>
        <w:t>lapp</w:t>
      </w:r>
      <w:r w:rsidR="00101118" w:rsidRPr="004A2CA6">
        <w:rPr>
          <w:rFonts w:eastAsia="Times New Roman" w:cs="Times New Roman"/>
          <w:color w:val="000000"/>
        </w:rPr>
        <w:t xml:space="preserve">ed upon Pfizer’s </w:t>
      </w:r>
      <w:r w:rsidR="000654F3" w:rsidRPr="004A2CA6">
        <w:rPr>
          <w:rFonts w:eastAsia="Times New Roman" w:cs="Times New Roman"/>
          <w:color w:val="000000"/>
        </w:rPr>
        <w:t xml:space="preserve">anti-Covid-19 drug </w:t>
      </w:r>
      <w:proofErr w:type="spellStart"/>
      <w:r w:rsidR="00101118" w:rsidRPr="004A2CA6">
        <w:rPr>
          <w:rFonts w:eastAsia="Times New Roman" w:cs="Times New Roman"/>
          <w:color w:val="000000"/>
        </w:rPr>
        <w:t>Paxlovid</w:t>
      </w:r>
      <w:proofErr w:type="spellEnd"/>
      <w:r w:rsidR="00101118" w:rsidRPr="004A2CA6">
        <w:rPr>
          <w:rFonts w:eastAsia="Times New Roman" w:cs="Times New Roman"/>
          <w:color w:val="000000"/>
        </w:rPr>
        <w:t xml:space="preserve">, the CDC is scrambling to </w:t>
      </w:r>
      <w:r w:rsidR="000654F3" w:rsidRPr="004A2CA6">
        <w:rPr>
          <w:rFonts w:eastAsia="Times New Roman" w:cs="Times New Roman"/>
          <w:color w:val="000000"/>
        </w:rPr>
        <w:t>find</w:t>
      </w:r>
      <w:r w:rsidR="00101118" w:rsidRPr="004A2CA6">
        <w:rPr>
          <w:rFonts w:eastAsia="Times New Roman" w:cs="Times New Roman"/>
          <w:color w:val="000000"/>
        </w:rPr>
        <w:t xml:space="preserve"> new viable alternatives in the pharmaceutical pipeline.  </w:t>
      </w:r>
      <w:hyperlink w:anchor="https://www.bloomberg.com/news/newsletters/2023-01-24/the-world-needs-effective-covid-drugs-as-ivermectin-persists" w:history="1">
        <w:r w:rsidR="00EA5D2B" w:rsidRPr="00EA5D2B">
          <w:rPr>
            <w:rStyle w:val="Hyperlink"/>
            <w:rFonts w:eastAsia="Times New Roman" w:cs="Times New Roman"/>
          </w:rPr>
          <w:t>Bloomberg amplifies</w:t>
        </w:r>
      </w:hyperlink>
      <w:r w:rsidR="00EA5D2B">
        <w:rPr>
          <w:rFonts w:eastAsia="Times New Roman" w:cs="Times New Roman"/>
          <w:color w:val="000000"/>
        </w:rPr>
        <w:t xml:space="preserve"> the fake </w:t>
      </w:r>
      <w:r w:rsidR="001E1D11">
        <w:rPr>
          <w:rFonts w:eastAsia="Times New Roman" w:cs="Times New Roman"/>
          <w:color w:val="000000"/>
        </w:rPr>
        <w:t xml:space="preserve">Covid-19 treatment </w:t>
      </w:r>
      <w:r w:rsidR="00EA5D2B">
        <w:rPr>
          <w:rFonts w:eastAsia="Times New Roman" w:cs="Times New Roman"/>
          <w:color w:val="000000"/>
        </w:rPr>
        <w:t xml:space="preserve">crisis by lamenting that repurposed drugs such as </w:t>
      </w:r>
      <w:proofErr w:type="spellStart"/>
      <w:r w:rsidR="00EA5D2B">
        <w:rPr>
          <w:rFonts w:eastAsia="Times New Roman" w:cs="Times New Roman"/>
          <w:color w:val="000000"/>
        </w:rPr>
        <w:t>ivermectin</w:t>
      </w:r>
      <w:proofErr w:type="spellEnd"/>
      <w:r w:rsidR="00EA5D2B">
        <w:rPr>
          <w:rFonts w:eastAsia="Times New Roman" w:cs="Times New Roman"/>
          <w:color w:val="000000"/>
        </w:rPr>
        <w:t xml:space="preserve"> are gaining </w:t>
      </w:r>
      <w:r w:rsidR="001E1D11">
        <w:rPr>
          <w:rFonts w:eastAsia="Times New Roman" w:cs="Times New Roman"/>
          <w:color w:val="000000"/>
        </w:rPr>
        <w:t xml:space="preserve">global </w:t>
      </w:r>
      <w:proofErr w:type="gramStart"/>
      <w:r w:rsidR="00EA5D2B">
        <w:rPr>
          <w:rFonts w:eastAsia="Times New Roman" w:cs="Times New Roman"/>
          <w:color w:val="000000"/>
        </w:rPr>
        <w:t>popularity</w:t>
      </w:r>
      <w:proofErr w:type="gramEnd"/>
      <w:r w:rsidR="00EA5D2B">
        <w:rPr>
          <w:rFonts w:eastAsia="Times New Roman" w:cs="Times New Roman"/>
          <w:color w:val="000000"/>
        </w:rPr>
        <w:t xml:space="preserve"> as “the world needs effective </w:t>
      </w:r>
      <w:proofErr w:type="spellStart"/>
      <w:r w:rsidR="00EA5D2B">
        <w:rPr>
          <w:rFonts w:eastAsia="Times New Roman" w:cs="Times New Roman"/>
          <w:color w:val="000000"/>
        </w:rPr>
        <w:t>Covid</w:t>
      </w:r>
      <w:proofErr w:type="spellEnd"/>
      <w:r w:rsidR="00EA5D2B">
        <w:rPr>
          <w:rFonts w:eastAsia="Times New Roman" w:cs="Times New Roman"/>
          <w:color w:val="000000"/>
        </w:rPr>
        <w:t xml:space="preserve"> drugs.”</w:t>
      </w:r>
    </w:p>
    <w:p w14:paraId="60459419" w14:textId="2500B291" w:rsidR="005507B6" w:rsidRPr="004A2CA6" w:rsidRDefault="0060434B" w:rsidP="004A2CA6">
      <w:pPr>
        <w:spacing w:after="240" w:line="360" w:lineRule="auto"/>
        <w:rPr>
          <w:rFonts w:eastAsia="Times New Roman" w:cs="Times New Roman"/>
          <w:color w:val="000000"/>
        </w:rPr>
      </w:pPr>
      <w:r w:rsidRPr="004A2CA6">
        <w:t xml:space="preserve">Shortly after the pandemic was formally announced, the FDA recommended the cheap over the counter anti-malarial drug </w:t>
      </w:r>
      <w:proofErr w:type="spellStart"/>
      <w:r w:rsidRPr="004A2CA6">
        <w:t>hydroxychloroquine</w:t>
      </w:r>
      <w:proofErr w:type="spellEnd"/>
      <w:r w:rsidRPr="004A2CA6">
        <w:t xml:space="preserve"> but then quickly reversed its decision after </w:t>
      </w:r>
      <w:proofErr w:type="spellStart"/>
      <w:r w:rsidRPr="004A2CA6">
        <w:t>Fauci</w:t>
      </w:r>
      <w:proofErr w:type="spellEnd"/>
      <w:r w:rsidRPr="004A2CA6">
        <w:t xml:space="preserve"> publicly announced the future arrival of Gilead Sciences’ novel intravenous drug </w:t>
      </w:r>
      <w:proofErr w:type="spellStart"/>
      <w:r w:rsidRPr="004A2CA6">
        <w:t>Remdesivir</w:t>
      </w:r>
      <w:proofErr w:type="spellEnd"/>
      <w:r w:rsidRPr="004A2CA6">
        <w:t xml:space="preserve">. The FDA’s and European Union’s approvals of </w:t>
      </w:r>
      <w:proofErr w:type="spellStart"/>
      <w:r w:rsidRPr="004A2CA6">
        <w:t>Remdesivir</w:t>
      </w:r>
      <w:proofErr w:type="spellEnd"/>
      <w:r w:rsidRPr="004A2CA6">
        <w:t xml:space="preserve"> baffled many scientists, </w:t>
      </w:r>
      <w:hyperlink w:anchor="https://www.sciencemag.org/news/2020/10/very-very-bad-look-remdesivir-first-fda-approved-covid-19-drug" w:history="1">
        <w:r w:rsidRPr="004A2CA6">
          <w:rPr>
            <w:rStyle w:val="Hyperlink"/>
          </w:rPr>
          <w:t>according to</w:t>
        </w:r>
      </w:hyperlink>
      <w:r w:rsidRPr="004A2CA6">
        <w:t xml:space="preserve"> the journal </w:t>
      </w:r>
      <w:r w:rsidRPr="004A2CA6">
        <w:rPr>
          <w:i/>
        </w:rPr>
        <w:t>Science</w:t>
      </w:r>
      <w:r w:rsidRPr="004A2CA6">
        <w:t>, who questioned its therapeutic value and kept a close watch on the drug’s clinical reports about</w:t>
      </w:r>
      <w:r w:rsidRPr="004A2CA6">
        <w:rPr>
          <w:rFonts w:eastAsia="Times New Roman" w:cs="Times New Roman"/>
          <w:color w:val="000000"/>
          <w:shd w:val="clear" w:color="auto" w:fill="FFFFFF"/>
        </w:rPr>
        <w:t xml:space="preserve"> a “disproportionally high number of reports of liver and kidney problems</w:t>
      </w:r>
      <w:r w:rsidR="00F52DC2" w:rsidRPr="004A2CA6">
        <w:rPr>
          <w:rFonts w:eastAsia="Times New Roman" w:cs="Times New Roman"/>
          <w:color w:val="000000"/>
          <w:shd w:val="clear" w:color="auto" w:fill="FFFFFF"/>
        </w:rPr>
        <w:t>.</w:t>
      </w:r>
      <w:r w:rsidRPr="004A2CA6">
        <w:rPr>
          <w:rFonts w:eastAsia="Times New Roman" w:cs="Times New Roman"/>
          <w:color w:val="000000"/>
          <w:shd w:val="clear" w:color="auto" w:fill="FFFFFF"/>
        </w:rPr>
        <w:t>”</w:t>
      </w:r>
      <w:r w:rsidRPr="004A2CA6">
        <w:t xml:space="preserve"> </w:t>
      </w:r>
      <w:r w:rsidR="005507B6" w:rsidRPr="004A2CA6">
        <w:rPr>
          <w:rFonts w:eastAsia="Times New Roman" w:cs="Times New Roman"/>
          <w:color w:val="000000"/>
        </w:rPr>
        <w:t xml:space="preserve">Even an earlier </w:t>
      </w:r>
      <w:hyperlink w:anchor="https://www.thelancet.com/journals/lancet/article/PIIS0140-6736(20)31022-9/fulltext" w:history="1">
        <w:r w:rsidR="005507B6" w:rsidRPr="004A2CA6">
          <w:rPr>
            <w:rStyle w:val="Hyperlink"/>
            <w:rFonts w:eastAsia="Times New Roman" w:cs="Times New Roman"/>
          </w:rPr>
          <w:t>Chinese study</w:t>
        </w:r>
      </w:hyperlink>
      <w:r w:rsidR="005507B6" w:rsidRPr="004A2CA6">
        <w:rPr>
          <w:rFonts w:eastAsia="Times New Roman" w:cs="Times New Roman"/>
          <w:color w:val="000000"/>
        </w:rPr>
        <w:t xml:space="preserve"> published in </w:t>
      </w:r>
      <w:r w:rsidR="005507B6" w:rsidRPr="004A2CA6">
        <w:rPr>
          <w:rFonts w:eastAsia="Times New Roman" w:cs="Times New Roman"/>
          <w:i/>
          <w:color w:val="000000"/>
        </w:rPr>
        <w:t>The Lancet</w:t>
      </w:r>
      <w:r w:rsidR="005507B6" w:rsidRPr="004A2CA6">
        <w:rPr>
          <w:rFonts w:eastAsia="Times New Roman" w:cs="Times New Roman"/>
          <w:color w:val="000000"/>
        </w:rPr>
        <w:t xml:space="preserve"> found that </w:t>
      </w:r>
      <w:proofErr w:type="spellStart"/>
      <w:r w:rsidR="005507B6" w:rsidRPr="004A2CA6">
        <w:rPr>
          <w:rFonts w:eastAsia="Times New Roman" w:cs="Times New Roman"/>
          <w:color w:val="000000"/>
        </w:rPr>
        <w:t>remdesivir</w:t>
      </w:r>
      <w:proofErr w:type="spellEnd"/>
      <w:r w:rsidR="005507B6" w:rsidRPr="004A2CA6">
        <w:rPr>
          <w:rFonts w:eastAsia="Times New Roman" w:cs="Times New Roman"/>
          <w:color w:val="000000"/>
        </w:rPr>
        <w:t xml:space="preserve"> had no impact on the coronavirus. The </w:t>
      </w:r>
      <w:r w:rsidR="005507B6" w:rsidRPr="004A2CA6">
        <w:rPr>
          <w:rFonts w:eastAsia="Times New Roman" w:cs="Times New Roman"/>
          <w:i/>
          <w:color w:val="000000"/>
        </w:rPr>
        <w:t>Science</w:t>
      </w:r>
      <w:r w:rsidR="005507B6" w:rsidRPr="004A2CA6">
        <w:rPr>
          <w:rFonts w:eastAsia="Times New Roman" w:cs="Times New Roman"/>
          <w:color w:val="000000"/>
        </w:rPr>
        <w:t xml:space="preserve"> article notes that the “FDA never consulted a group of outside experts that it has at the ready to weigh in on complicated antiviral drug issues.” </w:t>
      </w:r>
      <w:r w:rsidR="000654F3" w:rsidRPr="004A2CA6">
        <w:rPr>
          <w:rFonts w:eastAsia="Times New Roman" w:cs="Times New Roman"/>
          <w:color w:val="000000"/>
        </w:rPr>
        <w:t xml:space="preserve">Six months before </w:t>
      </w:r>
      <w:proofErr w:type="spellStart"/>
      <w:r w:rsidR="000654F3" w:rsidRPr="004A2CA6">
        <w:rPr>
          <w:rFonts w:eastAsia="Times New Roman" w:cs="Times New Roman"/>
          <w:color w:val="000000"/>
        </w:rPr>
        <w:t>remdesivir</w:t>
      </w:r>
      <w:proofErr w:type="spellEnd"/>
      <w:r w:rsidR="000654F3" w:rsidRPr="004A2CA6">
        <w:rPr>
          <w:rFonts w:eastAsia="Times New Roman" w:cs="Times New Roman"/>
          <w:color w:val="000000"/>
        </w:rPr>
        <w:t xml:space="preserve"> received EUA approval</w:t>
      </w:r>
      <w:r w:rsidR="005507B6" w:rsidRPr="004A2CA6">
        <w:rPr>
          <w:rFonts w:eastAsia="Times New Roman" w:cs="Times New Roman"/>
          <w:color w:val="000000"/>
        </w:rPr>
        <w:t xml:space="preserve">, Anthony </w:t>
      </w:r>
      <w:proofErr w:type="spellStart"/>
      <w:r w:rsidR="005507B6" w:rsidRPr="004A2CA6">
        <w:rPr>
          <w:rFonts w:eastAsia="Times New Roman" w:cs="Times New Roman"/>
          <w:color w:val="000000"/>
        </w:rPr>
        <w:t>Fauci</w:t>
      </w:r>
      <w:proofErr w:type="spellEnd"/>
      <w:r w:rsidR="005507B6" w:rsidRPr="004A2CA6">
        <w:rPr>
          <w:rFonts w:eastAsia="Times New Roman" w:cs="Times New Roman"/>
          <w:color w:val="000000"/>
        </w:rPr>
        <w:t xml:space="preserve"> </w:t>
      </w:r>
      <w:r w:rsidR="000654F3" w:rsidRPr="004A2CA6">
        <w:rPr>
          <w:rFonts w:eastAsia="Times New Roman" w:cs="Times New Roman"/>
          <w:color w:val="000000"/>
        </w:rPr>
        <w:t>had already hailed</w:t>
      </w:r>
      <w:r w:rsidR="005507B6" w:rsidRPr="004A2CA6">
        <w:rPr>
          <w:rFonts w:eastAsia="Times New Roman" w:cs="Times New Roman"/>
          <w:color w:val="000000"/>
        </w:rPr>
        <w:t xml:space="preserve"> the drug as a major breakthrough that would establish a new “standard of care” in </w:t>
      </w:r>
      <w:hyperlink w:anchor="https://www.cnbc.com/2020/04/29/dr-anthony-fauci-says-data-from-remdesivir-coronavirus-drug-trial-shows-quite-good-news.html" w:history="1">
        <w:r w:rsidR="005507B6" w:rsidRPr="004A2CA6">
          <w:rPr>
            <w:rStyle w:val="Hyperlink"/>
            <w:rFonts w:eastAsia="Times New Roman" w:cs="Times New Roman"/>
          </w:rPr>
          <w:t>Covid-19 treatment</w:t>
        </w:r>
      </w:hyperlink>
      <w:r w:rsidR="005507B6" w:rsidRPr="004A2CA6">
        <w:rPr>
          <w:rFonts w:eastAsia="Times New Roman" w:cs="Times New Roman"/>
          <w:color w:val="000000"/>
        </w:rPr>
        <w:t>.</w:t>
      </w:r>
    </w:p>
    <w:p w14:paraId="263A9877" w14:textId="6CF8EF49" w:rsidR="003E63FC" w:rsidRPr="004A2CA6" w:rsidRDefault="00BF183F" w:rsidP="004A2CA6">
      <w:pPr>
        <w:spacing w:after="240" w:line="360" w:lineRule="auto"/>
        <w:rPr>
          <w:rFonts w:eastAsia="Times New Roman" w:cs="Arial"/>
          <w:color w:val="3C4245"/>
        </w:rPr>
      </w:pPr>
      <w:r w:rsidRPr="004A2CA6">
        <w:rPr>
          <w:rFonts w:eastAsia="Times New Roman" w:cs="Times New Roman"/>
          <w:color w:val="000000"/>
        </w:rPr>
        <w:t>Today</w:t>
      </w:r>
      <w:r w:rsidR="005507B6" w:rsidRPr="004A2CA6">
        <w:rPr>
          <w:rFonts w:eastAsia="Times New Roman" w:cs="Times New Roman"/>
          <w:color w:val="000000"/>
        </w:rPr>
        <w:t xml:space="preserve">, </w:t>
      </w:r>
      <w:proofErr w:type="spellStart"/>
      <w:r w:rsidRPr="004A2CA6">
        <w:rPr>
          <w:rFonts w:eastAsia="Times New Roman" w:cs="Times New Roman"/>
          <w:color w:val="000000"/>
        </w:rPr>
        <w:t>remdesivir</w:t>
      </w:r>
      <w:proofErr w:type="spellEnd"/>
      <w:r w:rsidRPr="004A2CA6">
        <w:rPr>
          <w:rFonts w:eastAsia="Times New Roman" w:cs="Times New Roman"/>
          <w:color w:val="000000"/>
        </w:rPr>
        <w:t xml:space="preserve"> </w:t>
      </w:r>
      <w:r w:rsidR="000654F3" w:rsidRPr="004A2CA6">
        <w:rPr>
          <w:rFonts w:eastAsia="Times New Roman" w:cs="Times New Roman"/>
          <w:color w:val="000000"/>
        </w:rPr>
        <w:t>is being</w:t>
      </w:r>
      <w:r w:rsidR="005507B6" w:rsidRPr="004A2CA6">
        <w:rPr>
          <w:rFonts w:eastAsia="Times New Roman" w:cs="Times New Roman"/>
          <w:color w:val="000000"/>
        </w:rPr>
        <w:t xml:space="preserve"> </w:t>
      </w:r>
      <w:r w:rsidR="006B353F" w:rsidRPr="004A2CA6">
        <w:rPr>
          <w:rFonts w:eastAsia="Times New Roman" w:cs="Times New Roman"/>
          <w:color w:val="000000"/>
        </w:rPr>
        <w:t xml:space="preserve">increasingly </w:t>
      </w:r>
      <w:r w:rsidR="005507B6" w:rsidRPr="004A2CA6">
        <w:rPr>
          <w:rFonts w:eastAsia="Times New Roman" w:cs="Times New Roman"/>
          <w:color w:val="000000"/>
        </w:rPr>
        <w:t xml:space="preserve">recognized as </w:t>
      </w:r>
      <w:r w:rsidR="006B353F" w:rsidRPr="004A2CA6">
        <w:rPr>
          <w:rFonts w:eastAsia="Times New Roman" w:cs="Times New Roman"/>
          <w:color w:val="000000"/>
        </w:rPr>
        <w:t xml:space="preserve">a </w:t>
      </w:r>
      <w:r w:rsidR="005507B6" w:rsidRPr="004A2CA6">
        <w:rPr>
          <w:rFonts w:eastAsia="Times New Roman" w:cs="Times New Roman"/>
          <w:color w:val="000000"/>
        </w:rPr>
        <w:t>debacle in anti</w:t>
      </w:r>
      <w:r w:rsidR="005B3942" w:rsidRPr="004A2CA6">
        <w:rPr>
          <w:rFonts w:eastAsia="Times New Roman" w:cs="Times New Roman"/>
          <w:color w:val="000000"/>
        </w:rPr>
        <w:t xml:space="preserve">viral </w:t>
      </w:r>
      <w:r w:rsidR="000654F3" w:rsidRPr="004A2CA6">
        <w:rPr>
          <w:rFonts w:eastAsia="Times New Roman" w:cs="Times New Roman"/>
          <w:color w:val="000000"/>
        </w:rPr>
        <w:t>therapeutic care</w:t>
      </w:r>
      <w:r w:rsidR="005B3942" w:rsidRPr="004A2CA6">
        <w:rPr>
          <w:rFonts w:eastAsia="Times New Roman" w:cs="Times New Roman"/>
          <w:color w:val="000000"/>
        </w:rPr>
        <w:t xml:space="preserve">. </w:t>
      </w:r>
      <w:r w:rsidRPr="004A2CA6">
        <w:t xml:space="preserve">Even the WHO released a “conditional recommendation </w:t>
      </w:r>
      <w:r w:rsidRPr="004A2CA6">
        <w:rPr>
          <w:rFonts w:eastAsia="Times New Roman" w:cs="Arial"/>
          <w:color w:val="3C4245"/>
        </w:rPr>
        <w:t xml:space="preserve">against the use of </w:t>
      </w:r>
      <w:proofErr w:type="spellStart"/>
      <w:r w:rsidRPr="004A2CA6">
        <w:rPr>
          <w:rFonts w:eastAsia="Times New Roman" w:cs="Arial"/>
          <w:color w:val="3C4245"/>
        </w:rPr>
        <w:t>remdesivir</w:t>
      </w:r>
      <w:proofErr w:type="spellEnd"/>
      <w:r w:rsidRPr="004A2CA6">
        <w:rPr>
          <w:rFonts w:eastAsia="Times New Roman" w:cs="Arial"/>
          <w:color w:val="3C4245"/>
        </w:rPr>
        <w:t xml:space="preserve"> in hospitalized patients, regardless of disease severity, as there is currently no evidence that </w:t>
      </w:r>
      <w:proofErr w:type="spellStart"/>
      <w:r w:rsidRPr="004A2CA6">
        <w:rPr>
          <w:rFonts w:eastAsia="Times New Roman" w:cs="Arial"/>
          <w:color w:val="3C4245"/>
        </w:rPr>
        <w:t>remdesivir</w:t>
      </w:r>
      <w:proofErr w:type="spellEnd"/>
      <w:r w:rsidRPr="004A2CA6">
        <w:rPr>
          <w:rFonts w:eastAsia="Times New Roman" w:cs="Arial"/>
          <w:color w:val="3C4245"/>
        </w:rPr>
        <w:t xml:space="preserve"> improves survival and other outcomes in these patients.” </w:t>
      </w:r>
      <w:r w:rsidRPr="004A2CA6">
        <w:rPr>
          <w:rFonts w:eastAsia="Times New Roman" w:cs="Times New Roman"/>
          <w:color w:val="000000"/>
        </w:rPr>
        <w:t xml:space="preserve">An </w:t>
      </w:r>
      <w:hyperlink w:anchor="https://www.dldjournalonline.com/article/S1590-8658(21)00923-3/fulltext" w:history="1">
        <w:r w:rsidRPr="004A2CA6">
          <w:rPr>
            <w:rStyle w:val="Hyperlink"/>
            <w:rFonts w:eastAsia="Times New Roman" w:cs="Times New Roman"/>
          </w:rPr>
          <w:t>Italian study</w:t>
        </w:r>
      </w:hyperlink>
      <w:r w:rsidRPr="004A2CA6">
        <w:rPr>
          <w:rFonts w:eastAsia="Times New Roman" w:cs="Times New Roman"/>
          <w:color w:val="000000"/>
        </w:rPr>
        <w:t xml:space="preserve"> observed a 416 percent increase in hepatocellular injuries among hospitalized Covid-19 patients treated with </w:t>
      </w:r>
      <w:proofErr w:type="spellStart"/>
      <w:r w:rsidRPr="004A2CA6">
        <w:rPr>
          <w:rFonts w:eastAsia="Times New Roman" w:cs="Times New Roman"/>
          <w:color w:val="000000"/>
        </w:rPr>
        <w:t>Remdesivir</w:t>
      </w:r>
      <w:proofErr w:type="spellEnd"/>
      <w:r w:rsidRPr="004A2CA6">
        <w:rPr>
          <w:rFonts w:eastAsia="Times New Roman" w:cs="Times New Roman"/>
          <w:color w:val="000000"/>
        </w:rPr>
        <w:t xml:space="preserve">.  And a smaller </w:t>
      </w:r>
      <w:hyperlink w:anchor="https://journals.lww.com/md-journal/fulltext/2023/12290/the_association_between_covid_19_vaccination_and.45.aspx" w:history="1">
        <w:r w:rsidRPr="004A2CA6">
          <w:rPr>
            <w:rStyle w:val="Hyperlink"/>
            <w:rFonts w:eastAsia="Times New Roman" w:cs="Times New Roman"/>
          </w:rPr>
          <w:t>Taiwanese study</w:t>
        </w:r>
      </w:hyperlink>
      <w:r w:rsidRPr="004A2CA6">
        <w:rPr>
          <w:rFonts w:eastAsia="Times New Roman" w:cs="Times New Roman"/>
          <w:color w:val="000000"/>
        </w:rPr>
        <w:t xml:space="preserve"> of hospitalized unvaccinated patients reported a 185 percent higher mortality during late </w:t>
      </w:r>
      <w:proofErr w:type="spellStart"/>
      <w:r w:rsidRPr="004A2CA6">
        <w:rPr>
          <w:rFonts w:eastAsia="Times New Roman" w:cs="Times New Roman"/>
          <w:color w:val="000000"/>
        </w:rPr>
        <w:t>remdesivir</w:t>
      </w:r>
      <w:proofErr w:type="spellEnd"/>
      <w:r w:rsidRPr="004A2CA6">
        <w:rPr>
          <w:rFonts w:eastAsia="Times New Roman" w:cs="Times New Roman"/>
          <w:color w:val="000000"/>
        </w:rPr>
        <w:t xml:space="preserve"> treatment. </w:t>
      </w:r>
    </w:p>
    <w:p w14:paraId="213CBEF0" w14:textId="5CDEDE09" w:rsidR="00282BAE" w:rsidRPr="004A2CA6" w:rsidRDefault="003E63FC" w:rsidP="004A2CA6">
      <w:pPr>
        <w:spacing w:after="240" w:line="360" w:lineRule="auto"/>
        <w:rPr>
          <w:rFonts w:eastAsia="Times New Roman" w:cs="Times New Roman"/>
        </w:rPr>
      </w:pPr>
      <w:r w:rsidRPr="004A2CA6">
        <w:rPr>
          <w:rFonts w:eastAsia="Times New Roman" w:cs="Times New Roman"/>
          <w:color w:val="000000"/>
        </w:rPr>
        <w:t>Earlier this year,</w:t>
      </w:r>
      <w:r w:rsidR="00282BAE" w:rsidRPr="004A2CA6">
        <w:rPr>
          <w:rFonts w:eastAsia="Times New Roman" w:cs="Times New Roman"/>
          <w:color w:val="000000"/>
        </w:rPr>
        <w:t xml:space="preserve"> Pfizer’s novel </w:t>
      </w:r>
      <w:r w:rsidRPr="004A2CA6">
        <w:rPr>
          <w:rFonts w:eastAsia="Times New Roman" w:cs="Times New Roman"/>
          <w:color w:val="000000"/>
        </w:rPr>
        <w:t xml:space="preserve">oral </w:t>
      </w:r>
      <w:r w:rsidR="00282BAE" w:rsidRPr="004A2CA6">
        <w:rPr>
          <w:rFonts w:eastAsia="Times New Roman" w:cs="Times New Roman"/>
          <w:color w:val="000000"/>
        </w:rPr>
        <w:t xml:space="preserve">Covid-19 </w:t>
      </w:r>
      <w:r w:rsidRPr="004A2CA6">
        <w:rPr>
          <w:rFonts w:eastAsia="Times New Roman" w:cs="Times New Roman"/>
          <w:color w:val="000000"/>
        </w:rPr>
        <w:t>medication</w:t>
      </w:r>
      <w:r w:rsidR="000654F3" w:rsidRPr="004A2CA6">
        <w:rPr>
          <w:rFonts w:eastAsia="Times New Roman" w:cs="Times New Roman"/>
          <w:color w:val="000000"/>
        </w:rPr>
        <w:t xml:space="preserve"> </w:t>
      </w:r>
      <w:proofErr w:type="spellStart"/>
      <w:r w:rsidR="000654F3" w:rsidRPr="004A2CA6">
        <w:rPr>
          <w:rFonts w:eastAsia="Times New Roman" w:cs="Times New Roman"/>
          <w:color w:val="000000"/>
        </w:rPr>
        <w:t>Paxlovid</w:t>
      </w:r>
      <w:proofErr w:type="spellEnd"/>
      <w:r w:rsidR="000654F3" w:rsidRPr="004A2CA6">
        <w:rPr>
          <w:rFonts w:eastAsia="Times New Roman" w:cs="Times New Roman"/>
          <w:color w:val="000000"/>
        </w:rPr>
        <w:t xml:space="preserve"> was given an FDA black box warning</w:t>
      </w:r>
      <w:r w:rsidR="00FA52A6" w:rsidRPr="004A2CA6">
        <w:rPr>
          <w:rFonts w:eastAsia="Times New Roman" w:cs="Times New Roman"/>
          <w:color w:val="000000"/>
        </w:rPr>
        <w:t xml:space="preserve"> for clinically significant adverse reactions that can potentially be fatal</w:t>
      </w:r>
      <w:r w:rsidR="000654F3" w:rsidRPr="004A2CA6">
        <w:rPr>
          <w:rFonts w:eastAsia="Times New Roman" w:cs="Times New Roman"/>
          <w:color w:val="000000"/>
        </w:rPr>
        <w:t xml:space="preserve">. </w:t>
      </w:r>
      <w:r w:rsidR="00282BAE" w:rsidRPr="004A2CA6">
        <w:rPr>
          <w:rFonts w:eastAsia="Times New Roman" w:cs="Times New Roman"/>
          <w:color w:val="000000"/>
        </w:rPr>
        <w:t xml:space="preserve"> </w:t>
      </w:r>
      <w:r w:rsidR="00FA52A6" w:rsidRPr="004A2CA6">
        <w:rPr>
          <w:rFonts w:eastAsia="Times New Roman" w:cs="Times New Roman"/>
          <w:color w:val="000000"/>
        </w:rPr>
        <w:t>Because the</w:t>
      </w:r>
      <w:r w:rsidR="00282BAE" w:rsidRPr="004A2CA6">
        <w:rPr>
          <w:rFonts w:eastAsia="Times New Roman" w:cs="Times New Roman"/>
          <w:color w:val="000000"/>
        </w:rPr>
        <w:t xml:space="preserve"> company does not permit independent random-controlled trials to investigate its drug, other than retrospective studies, we only have Pfizer’s own data to rely upon. Nevertheless, </w:t>
      </w:r>
      <w:r w:rsidR="00282BAE" w:rsidRPr="004A2CA6">
        <w:rPr>
          <w:rFonts w:eastAsia="Times New Roman" w:cs="Times New Roman"/>
          <w:i/>
          <w:color w:val="000000"/>
        </w:rPr>
        <w:t>The Lancet</w:t>
      </w:r>
      <w:r w:rsidR="00282BAE" w:rsidRPr="004A2CA6">
        <w:rPr>
          <w:rFonts w:eastAsia="Times New Roman" w:cs="Times New Roman"/>
          <w:color w:val="000000"/>
        </w:rPr>
        <w:t xml:space="preserve"> published </w:t>
      </w:r>
      <w:hyperlink w:anchor="https://www.thelancet.com/action/showPdf?pii=S2666-6065%252823%252900012-3" w:history="1">
        <w:r w:rsidR="00282BAE" w:rsidRPr="004A2CA6">
          <w:rPr>
            <w:rStyle w:val="Hyperlink"/>
            <w:rFonts w:eastAsia="Times New Roman" w:cs="Times New Roman"/>
          </w:rPr>
          <w:t>a study</w:t>
        </w:r>
      </w:hyperlink>
      <w:r w:rsidR="00282BAE" w:rsidRPr="004A2CA6">
        <w:rPr>
          <w:rFonts w:eastAsia="Times New Roman" w:cs="Times New Roman"/>
          <w:color w:val="000000"/>
        </w:rPr>
        <w:t xml:space="preserve"> by a team of Chinese scientists at Shanghai Jiao Tong School of Medicine that managed to look at </w:t>
      </w:r>
      <w:proofErr w:type="spellStart"/>
      <w:r w:rsidR="00282BAE" w:rsidRPr="004A2CA6">
        <w:rPr>
          <w:rFonts w:eastAsia="Times New Roman" w:cs="Times New Roman"/>
          <w:color w:val="000000"/>
        </w:rPr>
        <w:t>Paxlovid’s</w:t>
      </w:r>
      <w:proofErr w:type="spellEnd"/>
      <w:r w:rsidR="00282BAE" w:rsidRPr="004A2CA6">
        <w:rPr>
          <w:rFonts w:eastAsia="Times New Roman" w:cs="Times New Roman"/>
          <w:color w:val="000000"/>
        </w:rPr>
        <w:t xml:space="preserve"> use among critically ill patients hospitalized with Covid-19. The study reported a 27 percent higher risk of the infection progressing, a 67 percent increased risk in requiring ventilation, and 10 percent longer stays in ICU facilities. </w:t>
      </w:r>
    </w:p>
    <w:p w14:paraId="68000BC0" w14:textId="52E957EC" w:rsidR="00282BAE" w:rsidRPr="004A2CA6" w:rsidRDefault="00282BAE" w:rsidP="004A2CA6">
      <w:pPr>
        <w:spacing w:after="240" w:line="360" w:lineRule="auto"/>
        <w:rPr>
          <w:rFonts w:eastAsia="Times New Roman" w:cs="Times New Roman"/>
          <w:color w:val="000000"/>
        </w:rPr>
      </w:pPr>
      <w:proofErr w:type="spellStart"/>
      <w:r w:rsidRPr="004A2CA6">
        <w:rPr>
          <w:rFonts w:eastAsia="Times New Roman" w:cs="Times New Roman"/>
          <w:color w:val="000000"/>
        </w:rPr>
        <w:t>Paxlovid</w:t>
      </w:r>
      <w:proofErr w:type="spellEnd"/>
      <w:r w:rsidRPr="004A2CA6">
        <w:rPr>
          <w:rFonts w:eastAsia="Times New Roman" w:cs="Times New Roman"/>
          <w:color w:val="000000"/>
        </w:rPr>
        <w:t xml:space="preserve"> is a combination of a novel SARS-CoV-2 protease inhibitor and the HIV protease inhibitor ritonavir. The FDA approved </w:t>
      </w:r>
      <w:proofErr w:type="spellStart"/>
      <w:r w:rsidRPr="004A2CA6">
        <w:rPr>
          <w:rFonts w:eastAsia="Times New Roman" w:cs="Times New Roman"/>
          <w:color w:val="000000"/>
        </w:rPr>
        <w:t>Paxlovid</w:t>
      </w:r>
      <w:proofErr w:type="spellEnd"/>
      <w:r w:rsidRPr="004A2CA6">
        <w:rPr>
          <w:rFonts w:eastAsia="Times New Roman" w:cs="Times New Roman"/>
          <w:color w:val="000000"/>
        </w:rPr>
        <w:t xml:space="preserve"> under a EUA with the claim it was safe. However, on the government’s </w:t>
      </w:r>
      <w:hyperlink w:anchor="https://clinicalinfo.hiv.gov/en/drugs/ritonavir/patient" w:history="1">
        <w:r w:rsidRPr="004A2CA6">
          <w:rPr>
            <w:rStyle w:val="Hyperlink"/>
            <w:rFonts w:eastAsia="Times New Roman" w:cs="Times New Roman"/>
          </w:rPr>
          <w:t>HIV.gov website</w:t>
        </w:r>
      </w:hyperlink>
      <w:r w:rsidRPr="004A2CA6">
        <w:rPr>
          <w:rFonts w:eastAsia="Times New Roman" w:cs="Times New Roman"/>
          <w:color w:val="000000"/>
        </w:rPr>
        <w:t xml:space="preserve"> for ritonavir it is clearly stated that the drug “can cause serious life-threatening side effects. These include inflammation of the pancreas (pancreatitis), heart rhythm problems, severe skin rash and allergic reactions, liver problems and drug interactions.” Perhaps due to the drug’s serious side effects, it is no longer used solely against HIV, but rather is given in smaller doses as a booster for AZT-related drugs. Being highly toxic, ritonavir is also not recommended for pregnant women and has been shown to interfere with hormone-based birth control efficacy. </w:t>
      </w:r>
    </w:p>
    <w:p w14:paraId="006B9270" w14:textId="54872C97" w:rsidR="004A151E" w:rsidRPr="004A2CA6" w:rsidRDefault="00FA52A6" w:rsidP="004A2CA6">
      <w:pPr>
        <w:spacing w:after="240" w:line="360" w:lineRule="auto"/>
        <w:rPr>
          <w:rFonts w:eastAsia="Times New Roman" w:cs="Times New Roman"/>
          <w:color w:val="000000"/>
        </w:rPr>
      </w:pPr>
      <w:proofErr w:type="spellStart"/>
      <w:r w:rsidRPr="004A2CA6">
        <w:rPr>
          <w:rFonts w:eastAsia="Times New Roman" w:cs="Times New Roman"/>
          <w:color w:val="000000"/>
        </w:rPr>
        <w:t>Paxlovid</w:t>
      </w:r>
      <w:proofErr w:type="spellEnd"/>
      <w:r w:rsidRPr="004A2CA6">
        <w:rPr>
          <w:rFonts w:eastAsia="Times New Roman" w:cs="Times New Roman"/>
          <w:color w:val="000000"/>
        </w:rPr>
        <w:t xml:space="preserve"> only received </w:t>
      </w:r>
      <w:r w:rsidR="00282BAE" w:rsidRPr="004A2CA6">
        <w:rPr>
          <w:rFonts w:eastAsia="Times New Roman" w:cs="Times New Roman"/>
          <w:color w:val="000000"/>
        </w:rPr>
        <w:t xml:space="preserve">FDA </w:t>
      </w:r>
      <w:r w:rsidRPr="004A2CA6">
        <w:rPr>
          <w:rFonts w:eastAsia="Times New Roman" w:cs="Times New Roman"/>
          <w:color w:val="000000"/>
        </w:rPr>
        <w:t>EUA approval</w:t>
      </w:r>
      <w:r w:rsidR="00282BAE" w:rsidRPr="004A2CA6">
        <w:rPr>
          <w:rFonts w:eastAsia="Times New Roman" w:cs="Times New Roman"/>
          <w:color w:val="000000"/>
        </w:rPr>
        <w:t xml:space="preserve"> </w:t>
      </w:r>
      <w:r w:rsidRPr="004A2CA6">
        <w:rPr>
          <w:rFonts w:eastAsia="Times New Roman" w:cs="Times New Roman"/>
          <w:color w:val="000000"/>
        </w:rPr>
        <w:t xml:space="preserve">in May 2023. At </w:t>
      </w:r>
      <w:r w:rsidR="00984402">
        <w:rPr>
          <w:rFonts w:eastAsia="Times New Roman" w:cs="Times New Roman"/>
          <w:color w:val="000000"/>
        </w:rPr>
        <w:t>that time,</w:t>
      </w:r>
      <w:r w:rsidR="00282BAE" w:rsidRPr="004A2CA6">
        <w:rPr>
          <w:rFonts w:eastAsia="Times New Roman" w:cs="Times New Roman"/>
          <w:color w:val="000000"/>
        </w:rPr>
        <w:t xml:space="preserve"> the agency claimed there was no evidence that patients who were treated with the drug rebounded and came down with </w:t>
      </w:r>
      <w:proofErr w:type="spellStart"/>
      <w:r w:rsidR="00282BAE" w:rsidRPr="004A2CA6">
        <w:rPr>
          <w:rFonts w:eastAsia="Times New Roman" w:cs="Times New Roman"/>
          <w:color w:val="000000"/>
        </w:rPr>
        <w:t>Covid</w:t>
      </w:r>
      <w:proofErr w:type="spellEnd"/>
      <w:r w:rsidR="00282BAE" w:rsidRPr="004A2CA6">
        <w:rPr>
          <w:rFonts w:eastAsia="Times New Roman" w:cs="Times New Roman"/>
          <w:color w:val="000000"/>
        </w:rPr>
        <w:t xml:space="preserve">. However, shortly thereafter this was </w:t>
      </w:r>
      <w:hyperlink w:anchor="https://www.yalemedicine.org/news/13-things-to-know-paxlovid-covid-19" w:history="1">
        <w:r w:rsidR="00282BAE" w:rsidRPr="004A2CA6">
          <w:rPr>
            <w:rStyle w:val="Hyperlink"/>
            <w:rFonts w:eastAsia="Times New Roman" w:cs="Times New Roman"/>
          </w:rPr>
          <w:t>determined to be untrue</w:t>
        </w:r>
      </w:hyperlink>
      <w:r w:rsidR="00282BAE" w:rsidRPr="004A2CA6">
        <w:rPr>
          <w:rFonts w:eastAsia="Times New Roman" w:cs="Times New Roman"/>
          <w:color w:val="000000"/>
        </w:rPr>
        <w:t xml:space="preserve">. A Harvard </w:t>
      </w:r>
      <w:r w:rsidR="004A151E" w:rsidRPr="004A2CA6">
        <w:rPr>
          <w:rFonts w:eastAsia="Times New Roman" w:cs="Times New Roman"/>
          <w:color w:val="000000"/>
        </w:rPr>
        <w:t>analysis found that 21</w:t>
      </w:r>
      <w:r w:rsidR="00282BAE" w:rsidRPr="004A2CA6">
        <w:rPr>
          <w:rFonts w:eastAsia="Times New Roman" w:cs="Times New Roman"/>
          <w:color w:val="000000"/>
        </w:rPr>
        <w:t xml:space="preserve"> percent of </w:t>
      </w:r>
      <w:proofErr w:type="spellStart"/>
      <w:r w:rsidR="00282BAE" w:rsidRPr="004A2CA6">
        <w:rPr>
          <w:rFonts w:eastAsia="Times New Roman" w:cs="Times New Roman"/>
          <w:color w:val="000000"/>
        </w:rPr>
        <w:t>Paxlovid</w:t>
      </w:r>
      <w:proofErr w:type="spellEnd"/>
      <w:r w:rsidR="00282BAE" w:rsidRPr="004A2CA6">
        <w:rPr>
          <w:rFonts w:eastAsia="Times New Roman" w:cs="Times New Roman"/>
          <w:color w:val="000000"/>
        </w:rPr>
        <w:t xml:space="preserve"> recipients </w:t>
      </w:r>
      <w:proofErr w:type="gramStart"/>
      <w:r w:rsidR="00282BAE" w:rsidRPr="004A2CA6">
        <w:rPr>
          <w:rFonts w:eastAsia="Times New Roman" w:cs="Times New Roman"/>
          <w:color w:val="000000"/>
        </w:rPr>
        <w:t>will</w:t>
      </w:r>
      <w:proofErr w:type="gramEnd"/>
      <w:r w:rsidR="00282BAE" w:rsidRPr="004A2CA6">
        <w:rPr>
          <w:rFonts w:eastAsia="Times New Roman" w:cs="Times New Roman"/>
          <w:color w:val="000000"/>
        </w:rPr>
        <w:t xml:space="preserve"> remain contagious and likely </w:t>
      </w:r>
      <w:r w:rsidR="004A151E" w:rsidRPr="004A2CA6">
        <w:rPr>
          <w:rFonts w:eastAsia="Times New Roman" w:cs="Times New Roman"/>
          <w:color w:val="000000"/>
        </w:rPr>
        <w:t>succumb to a viral rebound compared to only 1.8 percent who did not take the drug</w:t>
      </w:r>
    </w:p>
    <w:p w14:paraId="7833E42F" w14:textId="60C67006" w:rsidR="00CB28C7" w:rsidRPr="004A2CA6" w:rsidRDefault="00CB28C7" w:rsidP="004A2CA6">
      <w:pPr>
        <w:spacing w:after="240" w:line="360" w:lineRule="auto"/>
        <w:rPr>
          <w:rFonts w:eastAsia="Times New Roman" w:cs="Times New Roman"/>
          <w:color w:val="000000"/>
        </w:rPr>
      </w:pPr>
      <w:r w:rsidRPr="004A2CA6">
        <w:rPr>
          <w:rFonts w:eastAsia="Times New Roman" w:cs="Times New Roman"/>
          <w:color w:val="000000"/>
        </w:rPr>
        <w:t xml:space="preserve">Merck’s anti-Covid-19 drug </w:t>
      </w:r>
      <w:proofErr w:type="spellStart"/>
      <w:r w:rsidRPr="004A2CA6">
        <w:rPr>
          <w:rFonts w:eastAsia="Times New Roman" w:cs="Times New Roman"/>
          <w:color w:val="000000"/>
        </w:rPr>
        <w:t>m</w:t>
      </w:r>
      <w:r w:rsidR="004A151E" w:rsidRPr="004A2CA6">
        <w:rPr>
          <w:rFonts w:eastAsia="Times New Roman" w:cs="Times New Roman"/>
          <w:color w:val="000000"/>
        </w:rPr>
        <w:t>olnupiravir</w:t>
      </w:r>
      <w:proofErr w:type="spellEnd"/>
      <w:r w:rsidR="004A151E" w:rsidRPr="004A2CA6">
        <w:rPr>
          <w:rFonts w:eastAsia="Times New Roman" w:cs="Times New Roman"/>
          <w:color w:val="000000"/>
        </w:rPr>
        <w:t xml:space="preserve"> </w:t>
      </w:r>
      <w:r w:rsidRPr="004A2CA6">
        <w:rPr>
          <w:rFonts w:eastAsia="Times New Roman" w:cs="Times New Roman"/>
          <w:color w:val="000000"/>
        </w:rPr>
        <w:t>(</w:t>
      </w:r>
      <w:proofErr w:type="spellStart"/>
      <w:r w:rsidRPr="004A2CA6">
        <w:rPr>
          <w:rFonts w:eastAsia="Times New Roman" w:cs="Times New Roman"/>
          <w:color w:val="000000"/>
        </w:rPr>
        <w:t>Lagevrio</w:t>
      </w:r>
      <w:proofErr w:type="spellEnd"/>
      <w:r w:rsidRPr="004A2CA6">
        <w:rPr>
          <w:rFonts w:eastAsia="Times New Roman" w:cs="Times New Roman"/>
          <w:color w:val="000000"/>
        </w:rPr>
        <w:t xml:space="preserve">) </w:t>
      </w:r>
      <w:r w:rsidR="004A151E" w:rsidRPr="004A2CA6">
        <w:rPr>
          <w:rFonts w:eastAsia="Times New Roman" w:cs="Times New Roman"/>
          <w:color w:val="000000"/>
        </w:rPr>
        <w:t xml:space="preserve">also has an FDA black box warning for potential fetal harm when administered to pregnant women. </w:t>
      </w:r>
      <w:r w:rsidR="004F651B" w:rsidRPr="004A2CA6">
        <w:rPr>
          <w:rFonts w:eastAsia="Times New Roman" w:cs="Times New Roman"/>
          <w:color w:val="000000"/>
        </w:rPr>
        <w:t xml:space="preserve"> Why the drug was ever approved </w:t>
      </w:r>
      <w:r w:rsidRPr="004A2CA6">
        <w:rPr>
          <w:rFonts w:eastAsia="Times New Roman" w:cs="Times New Roman"/>
          <w:color w:val="000000"/>
        </w:rPr>
        <w:t xml:space="preserve">under </w:t>
      </w:r>
      <w:proofErr w:type="gramStart"/>
      <w:r w:rsidRPr="004A2CA6">
        <w:rPr>
          <w:rFonts w:eastAsia="Times New Roman" w:cs="Times New Roman"/>
          <w:color w:val="000000"/>
        </w:rPr>
        <w:t>an</w:t>
      </w:r>
      <w:proofErr w:type="gramEnd"/>
      <w:r w:rsidRPr="004A2CA6">
        <w:rPr>
          <w:rFonts w:eastAsia="Times New Roman" w:cs="Times New Roman"/>
          <w:color w:val="000000"/>
        </w:rPr>
        <w:t xml:space="preserve"> EUA </w:t>
      </w:r>
      <w:r w:rsidR="004F651B" w:rsidRPr="004A2CA6">
        <w:rPr>
          <w:rFonts w:eastAsia="Times New Roman" w:cs="Times New Roman"/>
          <w:color w:val="000000"/>
        </w:rPr>
        <w:t xml:space="preserve">seems to be an enigma. The drug’s antiviral activity is based upon a metabolite known as NHC, which </w:t>
      </w:r>
      <w:r w:rsidRPr="004A2CA6">
        <w:rPr>
          <w:rFonts w:eastAsia="Times New Roman" w:cs="Times New Roman"/>
          <w:color w:val="000000"/>
        </w:rPr>
        <w:t>for many years has been known to create</w:t>
      </w:r>
      <w:r w:rsidR="004F651B" w:rsidRPr="004A2CA6">
        <w:rPr>
          <w:rFonts w:eastAsia="Times New Roman" w:cs="Times New Roman"/>
          <w:color w:val="000000"/>
        </w:rPr>
        <w:t xml:space="preserve"> havoc in an enzyme crucial for viral replication by inserting errors into the virus’ genetic code.  The theory is: produce enough errors and the virus kills itself off. However, </w:t>
      </w:r>
      <w:proofErr w:type="spellStart"/>
      <w:r w:rsidR="004F651B" w:rsidRPr="004A2CA6">
        <w:rPr>
          <w:rFonts w:eastAsia="Times New Roman" w:cs="Times New Roman"/>
          <w:color w:val="000000"/>
        </w:rPr>
        <w:t>molnupiravir</w:t>
      </w:r>
      <w:proofErr w:type="spellEnd"/>
      <w:r w:rsidR="004F651B" w:rsidRPr="004A2CA6">
        <w:rPr>
          <w:rFonts w:eastAsia="Times New Roman" w:cs="Times New Roman"/>
          <w:color w:val="000000"/>
        </w:rPr>
        <w:t xml:space="preserve"> can cause hundreds of mutations thereby “supercharging” the manufacturing </w:t>
      </w:r>
      <w:r w:rsidR="00984402">
        <w:rPr>
          <w:rFonts w:eastAsia="Times New Roman" w:cs="Times New Roman"/>
          <w:color w:val="000000"/>
        </w:rPr>
        <w:t xml:space="preserve">of </w:t>
      </w:r>
      <w:r w:rsidR="004F651B" w:rsidRPr="004A2CA6">
        <w:rPr>
          <w:rFonts w:eastAsia="Times New Roman" w:cs="Times New Roman"/>
          <w:color w:val="000000"/>
        </w:rPr>
        <w:t xml:space="preserve">new Covid-19 viral strains. Moreover, according to a </w:t>
      </w:r>
      <w:hyperlink w:anchor="https://www.forbes.com/sites/williamhaseltine/2021/11/01/supercharging-new-viral-variants-the-dangers-of-molnupiravir-part-1/" w:history="1">
        <w:r w:rsidR="004F651B" w:rsidRPr="004A2CA6">
          <w:rPr>
            <w:rStyle w:val="Hyperlink"/>
            <w:rFonts w:eastAsia="Times New Roman" w:cs="Times New Roman"/>
            <w:i/>
          </w:rPr>
          <w:t>Forbes</w:t>
        </w:r>
        <w:r w:rsidR="004F651B" w:rsidRPr="004A2CA6">
          <w:rPr>
            <w:rStyle w:val="Hyperlink"/>
            <w:rFonts w:eastAsia="Times New Roman" w:cs="Times New Roman"/>
          </w:rPr>
          <w:t xml:space="preserve"> article</w:t>
        </w:r>
      </w:hyperlink>
      <w:r w:rsidR="004F651B" w:rsidRPr="004A2CA6">
        <w:rPr>
          <w:rFonts w:eastAsia="Times New Roman" w:cs="Times New Roman"/>
          <w:color w:val="000000"/>
        </w:rPr>
        <w:t xml:space="preserve">, the drug’s mutagenic powers may also interfere with our own body’s enzymes and DNA. </w:t>
      </w:r>
      <w:hyperlink w:anchor="https://www.forbes.com/sites/williamhaseltine/2021/11/02/harming-those-who-receive-it-the-dangers-of-molnupiravir-part-2" w:history="1">
        <w:r w:rsidRPr="004A2CA6">
          <w:rPr>
            <w:rStyle w:val="Hyperlink"/>
            <w:rFonts w:eastAsia="Times New Roman" w:cs="Times New Roman"/>
          </w:rPr>
          <w:t xml:space="preserve">Another </w:t>
        </w:r>
        <w:r w:rsidRPr="004A2CA6">
          <w:rPr>
            <w:rStyle w:val="Hyperlink"/>
            <w:rFonts w:eastAsia="Times New Roman" w:cs="Times New Roman"/>
            <w:i/>
          </w:rPr>
          <w:t>Forbes</w:t>
        </w:r>
        <w:r w:rsidRPr="004A2CA6">
          <w:rPr>
            <w:rStyle w:val="Hyperlink"/>
            <w:rFonts w:eastAsia="Times New Roman" w:cs="Times New Roman"/>
          </w:rPr>
          <w:t xml:space="preserve"> article</w:t>
        </w:r>
      </w:hyperlink>
      <w:r w:rsidRPr="004A2CA6">
        <w:rPr>
          <w:rFonts w:eastAsia="Times New Roman" w:cs="Times New Roman"/>
          <w:color w:val="000000"/>
        </w:rPr>
        <w:t xml:space="preserve"> points out that Merck’s clinical trial only enrolled around 1,500 participants, which is far too “small to pick up on rare mutagenic events.”</w:t>
      </w:r>
    </w:p>
    <w:p w14:paraId="105DB674" w14:textId="0181AF43" w:rsidR="00282BAE" w:rsidRPr="004A2CA6" w:rsidRDefault="00CB28C7" w:rsidP="004A2CA6">
      <w:pPr>
        <w:spacing w:after="240" w:line="360" w:lineRule="auto"/>
        <w:rPr>
          <w:rFonts w:eastAsia="Times New Roman" w:cs="Times New Roman"/>
          <w:color w:val="000000"/>
        </w:rPr>
      </w:pPr>
      <w:proofErr w:type="spellStart"/>
      <w:r w:rsidRPr="004A2CA6">
        <w:rPr>
          <w:rFonts w:eastAsia="Times New Roman" w:cs="Times New Roman"/>
          <w:color w:val="000000"/>
          <w:shd w:val="clear" w:color="auto" w:fill="FFFFFF"/>
        </w:rPr>
        <w:t>Molnupiravir</w:t>
      </w:r>
      <w:proofErr w:type="spellEnd"/>
      <w:r w:rsidRPr="004A2CA6">
        <w:rPr>
          <w:rFonts w:eastAsia="Times New Roman" w:cs="Times New Roman"/>
          <w:color w:val="000000"/>
          <w:shd w:val="clear" w:color="auto" w:fill="FFFFFF"/>
        </w:rPr>
        <w:t xml:space="preserve"> has a poor efficacy rate across the board including viral clearance, recovery, and </w:t>
      </w:r>
      <w:hyperlink w:anchor="https://www.medrxiv.org/content/10.1101/2023.01.20.23284849v1.full.pdf" w:history="1">
        <w:r w:rsidRPr="004A2CA6">
          <w:rPr>
            <w:rStyle w:val="Hyperlink"/>
            <w:rFonts w:eastAsia="Times New Roman" w:cs="Times New Roman"/>
            <w:shd w:val="clear" w:color="auto" w:fill="FFFFFF"/>
          </w:rPr>
          <w:t>hospitalizations/death</w:t>
        </w:r>
      </w:hyperlink>
      <w:r w:rsidRPr="004A2CA6">
        <w:rPr>
          <w:rFonts w:eastAsia="Times New Roman" w:cs="Times New Roman"/>
          <w:color w:val="000000"/>
          <w:shd w:val="clear" w:color="auto" w:fill="FFFFFF"/>
        </w:rPr>
        <w:t xml:space="preserve"> (68 percent). </w:t>
      </w:r>
      <w:hyperlink w:anchor="https://evidence.nejm.org/doi/pdf/10.1056/EVIDoa2100044" w:history="1">
        <w:r w:rsidRPr="004A2CA6">
          <w:rPr>
            <w:rStyle w:val="Hyperlink"/>
            <w:rFonts w:eastAsia="Times New Roman" w:cs="Times New Roman"/>
            <w:shd w:val="clear" w:color="auto" w:fill="FFFFFF"/>
          </w:rPr>
          <w:t>One trial</w:t>
        </w:r>
      </w:hyperlink>
      <w:r w:rsidRPr="004A2CA6">
        <w:rPr>
          <w:rFonts w:eastAsia="Times New Roman" w:cs="Times New Roman"/>
          <w:color w:val="000000"/>
          <w:shd w:val="clear" w:color="auto" w:fill="FFFFFF"/>
        </w:rPr>
        <w:t xml:space="preserve">, funded by Merck, concluded the drug had no clinical benefit. More worrisome, </w:t>
      </w:r>
      <w:r w:rsidR="00263722" w:rsidRPr="004A2CA6">
        <w:rPr>
          <w:rFonts w:eastAsia="Times New Roman" w:cs="Times New Roman"/>
          <w:color w:val="000000"/>
          <w:shd w:val="clear" w:color="auto" w:fill="FFFFFF"/>
        </w:rPr>
        <w:t>t</w:t>
      </w:r>
      <w:r w:rsidRPr="004A2CA6">
        <w:rPr>
          <w:rFonts w:eastAsia="Times New Roman" w:cs="Times New Roman"/>
          <w:color w:val="000000"/>
          <w:shd w:val="clear" w:color="auto" w:fill="FFFFFF"/>
        </w:rPr>
        <w:t xml:space="preserve">he drug also has life-threatening </w:t>
      </w:r>
      <w:hyperlink w:anchor="https://c19early.org/waters.html" w:history="1">
        <w:r w:rsidRPr="004A2CA6">
          <w:rPr>
            <w:rStyle w:val="Hyperlink"/>
            <w:rFonts w:eastAsia="Times New Roman" w:cs="Times New Roman"/>
            <w:shd w:val="clear" w:color="auto" w:fill="FFFFFF"/>
          </w:rPr>
          <w:t>adverse effects</w:t>
        </w:r>
      </w:hyperlink>
      <w:r w:rsidRPr="004A2CA6">
        <w:rPr>
          <w:rFonts w:eastAsia="Times New Roman" w:cs="Times New Roman"/>
          <w:color w:val="000000"/>
          <w:shd w:val="clear" w:color="auto" w:fill="FFFFFF"/>
        </w:rPr>
        <w:t xml:space="preserve"> including mutagenic risks to human DNA and mitochondria, carcinogenic activity and embryonic death.</w:t>
      </w:r>
    </w:p>
    <w:p w14:paraId="2F4A4A73" w14:textId="37C487D9" w:rsidR="000654F3" w:rsidRPr="004A2CA6" w:rsidRDefault="00D35976" w:rsidP="004A2CA6">
      <w:pPr>
        <w:spacing w:after="240" w:line="360" w:lineRule="auto"/>
        <w:rPr>
          <w:rFonts w:eastAsia="Times New Roman" w:cs="Times New Roman"/>
          <w:color w:val="000000"/>
        </w:rPr>
      </w:pPr>
      <w:r w:rsidRPr="004A2CA6">
        <w:rPr>
          <w:rFonts w:eastAsia="Times New Roman" w:cs="Times New Roman"/>
          <w:color w:val="000000"/>
        </w:rPr>
        <w:t xml:space="preserve">Each of these drugs </w:t>
      </w:r>
      <w:proofErr w:type="gramStart"/>
      <w:r w:rsidRPr="004A2CA6">
        <w:rPr>
          <w:rFonts w:eastAsia="Times New Roman" w:cs="Times New Roman"/>
          <w:color w:val="000000"/>
        </w:rPr>
        <w:t>have</w:t>
      </w:r>
      <w:proofErr w:type="gramEnd"/>
      <w:r w:rsidRPr="004A2CA6">
        <w:rPr>
          <w:rFonts w:eastAsia="Times New Roman" w:cs="Times New Roman"/>
          <w:color w:val="000000"/>
        </w:rPr>
        <w:t xml:space="preserve"> been </w:t>
      </w:r>
      <w:r w:rsidR="000654F3" w:rsidRPr="004A2CA6">
        <w:rPr>
          <w:rFonts w:eastAsia="Times New Roman" w:cs="Times New Roman"/>
          <w:color w:val="000000"/>
        </w:rPr>
        <w:t xml:space="preserve">outrageous </w:t>
      </w:r>
      <w:r w:rsidRPr="004A2CA6">
        <w:rPr>
          <w:rFonts w:eastAsia="Times New Roman" w:cs="Times New Roman"/>
          <w:color w:val="000000"/>
        </w:rPr>
        <w:t xml:space="preserve">cash cows for their manufacturers. </w:t>
      </w:r>
      <w:proofErr w:type="spellStart"/>
      <w:r w:rsidRPr="004A2CA6">
        <w:rPr>
          <w:rFonts w:eastAsia="Times New Roman" w:cs="Times New Roman"/>
          <w:color w:val="000000"/>
        </w:rPr>
        <w:t>Remdesivir</w:t>
      </w:r>
      <w:proofErr w:type="spellEnd"/>
      <w:r w:rsidRPr="004A2CA6">
        <w:rPr>
          <w:rFonts w:eastAsia="Times New Roman" w:cs="Times New Roman"/>
          <w:color w:val="000000"/>
        </w:rPr>
        <w:t xml:space="preserve"> is priced at $3,120 per treatment</w:t>
      </w:r>
      <w:r w:rsidR="000654F3" w:rsidRPr="004A2CA6">
        <w:rPr>
          <w:rFonts w:eastAsia="Times New Roman" w:cs="Times New Roman"/>
          <w:color w:val="000000"/>
        </w:rPr>
        <w:t xml:space="preserve"> and earned </w:t>
      </w:r>
      <w:r w:rsidRPr="004A2CA6">
        <w:rPr>
          <w:rFonts w:eastAsia="Times New Roman" w:cs="Times New Roman"/>
          <w:color w:val="000000"/>
        </w:rPr>
        <w:t xml:space="preserve">Gilead $5.6 billion in sales </w:t>
      </w:r>
      <w:r w:rsidR="000654F3" w:rsidRPr="004A2CA6">
        <w:rPr>
          <w:rFonts w:eastAsia="Times New Roman" w:cs="Times New Roman"/>
          <w:color w:val="000000"/>
        </w:rPr>
        <w:t>for</w:t>
      </w:r>
      <w:r w:rsidRPr="004A2CA6">
        <w:rPr>
          <w:rFonts w:eastAsia="Times New Roman" w:cs="Times New Roman"/>
          <w:color w:val="000000"/>
        </w:rPr>
        <w:t xml:space="preserve"> 2021. Pfizer’s </w:t>
      </w:r>
      <w:proofErr w:type="spellStart"/>
      <w:r w:rsidRPr="004A2CA6">
        <w:rPr>
          <w:rFonts w:eastAsia="Times New Roman" w:cs="Times New Roman"/>
          <w:color w:val="000000"/>
        </w:rPr>
        <w:t>Paxlovid</w:t>
      </w:r>
      <w:proofErr w:type="spellEnd"/>
      <w:r w:rsidRPr="004A2CA6">
        <w:rPr>
          <w:rFonts w:eastAsia="Times New Roman" w:cs="Times New Roman"/>
          <w:color w:val="000000"/>
        </w:rPr>
        <w:t xml:space="preserve"> is priced at </w:t>
      </w:r>
      <w:r w:rsidR="000654F3" w:rsidRPr="004A2CA6">
        <w:rPr>
          <w:rFonts w:eastAsia="Times New Roman" w:cs="Times New Roman"/>
          <w:color w:val="000000"/>
        </w:rPr>
        <w:t xml:space="preserve">$1,390 per treatment. Last year, the company’s revenues for its </w:t>
      </w:r>
      <w:proofErr w:type="spellStart"/>
      <w:r w:rsidR="000654F3" w:rsidRPr="004A2CA6">
        <w:rPr>
          <w:rFonts w:eastAsia="Times New Roman" w:cs="Times New Roman"/>
          <w:color w:val="000000"/>
        </w:rPr>
        <w:t>Covid</w:t>
      </w:r>
      <w:proofErr w:type="spellEnd"/>
      <w:r w:rsidR="000654F3" w:rsidRPr="004A2CA6">
        <w:rPr>
          <w:rFonts w:eastAsia="Times New Roman" w:cs="Times New Roman"/>
          <w:color w:val="000000"/>
        </w:rPr>
        <w:t xml:space="preserve"> products—</w:t>
      </w:r>
      <w:proofErr w:type="spellStart"/>
      <w:r w:rsidR="000654F3" w:rsidRPr="004A2CA6">
        <w:rPr>
          <w:rFonts w:eastAsia="Times New Roman" w:cs="Times New Roman"/>
          <w:color w:val="000000"/>
        </w:rPr>
        <w:t>Paxlovid</w:t>
      </w:r>
      <w:proofErr w:type="spellEnd"/>
      <w:r w:rsidR="000654F3" w:rsidRPr="004A2CA6">
        <w:rPr>
          <w:rFonts w:eastAsia="Times New Roman" w:cs="Times New Roman"/>
          <w:color w:val="000000"/>
        </w:rPr>
        <w:t xml:space="preserve"> and the </w:t>
      </w:r>
      <w:proofErr w:type="spellStart"/>
      <w:r w:rsidR="000654F3" w:rsidRPr="004A2CA6">
        <w:rPr>
          <w:rFonts w:eastAsia="Times New Roman" w:cs="Times New Roman"/>
          <w:color w:val="000000"/>
        </w:rPr>
        <w:t>Comirnaty</w:t>
      </w:r>
      <w:proofErr w:type="spellEnd"/>
      <w:r w:rsidR="000654F3" w:rsidRPr="004A2CA6">
        <w:rPr>
          <w:rFonts w:eastAsia="Times New Roman" w:cs="Times New Roman"/>
          <w:color w:val="000000"/>
        </w:rPr>
        <w:t xml:space="preserve"> vaccine—came in at $12.5 billion, and, a</w:t>
      </w:r>
      <w:r w:rsidRPr="004A2CA6">
        <w:rPr>
          <w:rFonts w:eastAsia="Times New Roman" w:cs="Times New Roman"/>
          <w:color w:val="000000"/>
        </w:rPr>
        <w:t xml:space="preserve">ccording to </w:t>
      </w:r>
      <w:hyperlink w:anchor="https://www.fiercepharma.com/pharma/pfizer-gets-walloped-56b-write-down-covid-sales-continue-disappoint" w:history="1">
        <w:r w:rsidRPr="004A2CA6">
          <w:rPr>
            <w:rStyle w:val="Hyperlink"/>
            <w:rFonts w:eastAsia="Times New Roman" w:cs="Times New Roman"/>
          </w:rPr>
          <w:t xml:space="preserve">Fierce </w:t>
        </w:r>
        <w:proofErr w:type="spellStart"/>
        <w:r w:rsidRPr="004A2CA6">
          <w:rPr>
            <w:rStyle w:val="Hyperlink"/>
            <w:rFonts w:eastAsia="Times New Roman" w:cs="Times New Roman"/>
          </w:rPr>
          <w:t>Pharma</w:t>
        </w:r>
        <w:proofErr w:type="spellEnd"/>
      </w:hyperlink>
      <w:r w:rsidRPr="004A2CA6">
        <w:rPr>
          <w:rFonts w:eastAsia="Times New Roman" w:cs="Times New Roman"/>
          <w:color w:val="000000"/>
        </w:rPr>
        <w:t xml:space="preserve">, Pfizer </w:t>
      </w:r>
      <w:r w:rsidR="000654F3" w:rsidRPr="004A2CA6">
        <w:rPr>
          <w:rFonts w:eastAsia="Times New Roman" w:cs="Times New Roman"/>
          <w:color w:val="000000"/>
        </w:rPr>
        <w:t>wrote off</w:t>
      </w:r>
      <w:r w:rsidR="008D6B66" w:rsidRPr="004A2CA6">
        <w:rPr>
          <w:rFonts w:eastAsia="Times New Roman" w:cs="Times New Roman"/>
          <w:color w:val="000000"/>
        </w:rPr>
        <w:t xml:space="preserve"> an additional</w:t>
      </w:r>
      <w:r w:rsidRPr="004A2CA6">
        <w:rPr>
          <w:rFonts w:eastAsia="Times New Roman" w:cs="Times New Roman"/>
          <w:color w:val="000000"/>
        </w:rPr>
        <w:t xml:space="preserve"> </w:t>
      </w:r>
      <w:r w:rsidR="000654F3" w:rsidRPr="004A2CA6">
        <w:rPr>
          <w:rFonts w:eastAsia="Times New Roman" w:cs="Times New Roman"/>
          <w:color w:val="000000"/>
        </w:rPr>
        <w:t>$</w:t>
      </w:r>
      <w:r w:rsidRPr="004A2CA6">
        <w:rPr>
          <w:rFonts w:eastAsia="Times New Roman" w:cs="Times New Roman"/>
          <w:color w:val="000000"/>
        </w:rPr>
        <w:t xml:space="preserve">4.7 billion on </w:t>
      </w:r>
      <w:r w:rsidR="000654F3" w:rsidRPr="004A2CA6">
        <w:rPr>
          <w:rFonts w:eastAsia="Times New Roman" w:cs="Times New Roman"/>
          <w:color w:val="000000"/>
        </w:rPr>
        <w:t xml:space="preserve">its </w:t>
      </w:r>
      <w:r w:rsidRPr="004A2CA6">
        <w:rPr>
          <w:rFonts w:eastAsia="Times New Roman" w:cs="Times New Roman"/>
          <w:color w:val="000000"/>
        </w:rPr>
        <w:t xml:space="preserve">overstocked </w:t>
      </w:r>
      <w:proofErr w:type="spellStart"/>
      <w:r w:rsidRPr="004A2CA6">
        <w:rPr>
          <w:rFonts w:eastAsia="Times New Roman" w:cs="Times New Roman"/>
          <w:color w:val="000000"/>
        </w:rPr>
        <w:t>Paxlovid</w:t>
      </w:r>
      <w:proofErr w:type="spellEnd"/>
      <w:r w:rsidRPr="004A2CA6">
        <w:rPr>
          <w:rFonts w:eastAsia="Times New Roman" w:cs="Times New Roman"/>
          <w:color w:val="000000"/>
        </w:rPr>
        <w:t xml:space="preserve"> inventory</w:t>
      </w:r>
      <w:r w:rsidR="000654F3" w:rsidRPr="004A2CA6">
        <w:rPr>
          <w:rFonts w:eastAsia="Times New Roman" w:cs="Times New Roman"/>
          <w:color w:val="000000"/>
        </w:rPr>
        <w:t>.</w:t>
      </w:r>
      <w:r w:rsidR="00263722" w:rsidRPr="004A2CA6">
        <w:rPr>
          <w:rFonts w:eastAsia="Times New Roman" w:cs="Times New Roman"/>
          <w:color w:val="000000"/>
        </w:rPr>
        <w:t xml:space="preserve"> Merck’s </w:t>
      </w:r>
      <w:proofErr w:type="spellStart"/>
      <w:r w:rsidR="00263722" w:rsidRPr="004A2CA6">
        <w:rPr>
          <w:rFonts w:eastAsia="Times New Roman" w:cs="Times New Roman"/>
          <w:color w:val="000000"/>
        </w:rPr>
        <w:t>molnupiravir’s</w:t>
      </w:r>
      <w:proofErr w:type="spellEnd"/>
      <w:r w:rsidR="00263722" w:rsidRPr="004A2CA6">
        <w:rPr>
          <w:rFonts w:eastAsia="Times New Roman" w:cs="Times New Roman"/>
          <w:color w:val="000000"/>
        </w:rPr>
        <w:t xml:space="preserve"> sales for 2022 cashed in almost $5.7 billion. Despite the</w:t>
      </w:r>
      <w:r w:rsidR="004A2CA6">
        <w:rPr>
          <w:rFonts w:eastAsia="Times New Roman" w:cs="Times New Roman"/>
          <w:color w:val="000000"/>
        </w:rPr>
        <w:t>ir</w:t>
      </w:r>
      <w:r w:rsidR="00263722" w:rsidRPr="004A2CA6">
        <w:rPr>
          <w:rFonts w:eastAsia="Times New Roman" w:cs="Times New Roman"/>
          <w:color w:val="000000"/>
        </w:rPr>
        <w:t xml:space="preserve"> profits, none of these drugs have been shown convincingly to have measurably lessen</w:t>
      </w:r>
      <w:r w:rsidR="00984402">
        <w:rPr>
          <w:rFonts w:eastAsia="Times New Roman" w:cs="Times New Roman"/>
          <w:color w:val="000000"/>
        </w:rPr>
        <w:t>ed</w:t>
      </w:r>
      <w:r w:rsidR="00263722" w:rsidRPr="004A2CA6">
        <w:rPr>
          <w:rFonts w:eastAsia="Times New Roman" w:cs="Times New Roman"/>
          <w:color w:val="000000"/>
        </w:rPr>
        <w:t xml:space="preserve"> </w:t>
      </w:r>
      <w:proofErr w:type="gramStart"/>
      <w:r w:rsidR="00263722" w:rsidRPr="004A2CA6">
        <w:rPr>
          <w:rFonts w:eastAsia="Times New Roman" w:cs="Times New Roman"/>
          <w:color w:val="000000"/>
        </w:rPr>
        <w:t xml:space="preserve">the pandemic </w:t>
      </w:r>
      <w:r w:rsidR="000D228A" w:rsidRPr="004A2CA6">
        <w:rPr>
          <w:rFonts w:eastAsia="Times New Roman" w:cs="Times New Roman"/>
          <w:color w:val="000000"/>
        </w:rPr>
        <w:t>nor</w:t>
      </w:r>
      <w:proofErr w:type="gramEnd"/>
      <w:r w:rsidR="00263722" w:rsidRPr="004A2CA6">
        <w:rPr>
          <w:rFonts w:eastAsia="Times New Roman" w:cs="Times New Roman"/>
          <w:color w:val="000000"/>
        </w:rPr>
        <w:t xml:space="preserve"> the spread of SARS-CoV-2. </w:t>
      </w:r>
    </w:p>
    <w:p w14:paraId="17493728" w14:textId="132EF064" w:rsidR="000B7159" w:rsidRPr="004A2CA6" w:rsidRDefault="0054688B" w:rsidP="004A2CA6">
      <w:pPr>
        <w:spacing w:after="240" w:line="360" w:lineRule="auto"/>
        <w:rPr>
          <w:rFonts w:eastAsia="Times New Roman" w:cs="Times New Roman"/>
          <w:color w:val="000000"/>
        </w:rPr>
      </w:pPr>
      <w:r>
        <w:rPr>
          <w:rFonts w:eastAsia="Times New Roman" w:cs="Times New Roman"/>
          <w:color w:val="000000"/>
        </w:rPr>
        <w:t xml:space="preserve">Despite all the attention and medical hype about novel experimental antiviral drugs to treat Covid-19, </w:t>
      </w:r>
      <w:r w:rsidR="0060434B" w:rsidRPr="004A2CA6">
        <w:rPr>
          <w:rFonts w:eastAsia="Times New Roman" w:cs="Times New Roman"/>
          <w:color w:val="000000"/>
        </w:rPr>
        <w:t xml:space="preserve">Anthony </w:t>
      </w:r>
      <w:proofErr w:type="spellStart"/>
      <w:r w:rsidR="0060434B" w:rsidRPr="004A2CA6">
        <w:rPr>
          <w:rFonts w:eastAsia="Times New Roman" w:cs="Times New Roman"/>
          <w:color w:val="000000"/>
        </w:rPr>
        <w:t>Fauci</w:t>
      </w:r>
      <w:proofErr w:type="spellEnd"/>
      <w:r w:rsidR="0060434B" w:rsidRPr="004A2CA6">
        <w:rPr>
          <w:rFonts w:eastAsia="Times New Roman" w:cs="Times New Roman"/>
          <w:color w:val="000000"/>
        </w:rPr>
        <w:t xml:space="preserve"> and other federal officials had full knowledge that other FDA-approved drugs existed that could have been </w:t>
      </w:r>
      <w:r>
        <w:rPr>
          <w:rFonts w:eastAsia="Times New Roman" w:cs="Times New Roman"/>
          <w:color w:val="000000"/>
        </w:rPr>
        <w:t xml:space="preserve">quickly </w:t>
      </w:r>
      <w:r w:rsidR="0060434B" w:rsidRPr="004A2CA6">
        <w:rPr>
          <w:rFonts w:eastAsia="Times New Roman" w:cs="Times New Roman"/>
          <w:color w:val="000000"/>
        </w:rPr>
        <w:t xml:space="preserve">repurposed </w:t>
      </w:r>
      <w:r>
        <w:rPr>
          <w:rFonts w:eastAsia="Times New Roman" w:cs="Times New Roman"/>
          <w:color w:val="000000"/>
        </w:rPr>
        <w:t xml:space="preserve">at minimal expense </w:t>
      </w:r>
      <w:r w:rsidR="0060434B" w:rsidRPr="004A2CA6">
        <w:rPr>
          <w:rFonts w:eastAsia="Times New Roman" w:cs="Times New Roman"/>
          <w:color w:val="000000"/>
        </w:rPr>
        <w:t xml:space="preserve">to effectively treat Covid-19 infections. Repurposing existing drugs to treat illness is a common occurrence. The </w:t>
      </w:r>
      <w:proofErr w:type="spellStart"/>
      <w:r w:rsidR="0060434B" w:rsidRPr="004A2CA6">
        <w:rPr>
          <w:rFonts w:eastAsia="Times New Roman" w:cs="Times New Roman"/>
          <w:color w:val="000000"/>
        </w:rPr>
        <w:t>antiparasitic</w:t>
      </w:r>
      <w:proofErr w:type="spellEnd"/>
      <w:r w:rsidR="0060434B" w:rsidRPr="004A2CA6">
        <w:rPr>
          <w:rFonts w:eastAsia="Times New Roman" w:cs="Times New Roman"/>
          <w:color w:val="000000"/>
        </w:rPr>
        <w:t xml:space="preserve"> and antiviral drug </w:t>
      </w:r>
      <w:proofErr w:type="spellStart"/>
      <w:r w:rsidR="0060434B" w:rsidRPr="004A2CA6">
        <w:rPr>
          <w:rFonts w:eastAsia="Times New Roman" w:cs="Times New Roman"/>
          <w:color w:val="000000"/>
        </w:rPr>
        <w:t>Ivermectin</w:t>
      </w:r>
      <w:proofErr w:type="spellEnd"/>
      <w:r w:rsidR="0060434B" w:rsidRPr="004A2CA6">
        <w:rPr>
          <w:rFonts w:eastAsia="Times New Roman" w:cs="Times New Roman"/>
          <w:color w:val="000000"/>
        </w:rPr>
        <w:t xml:space="preserve"> best stands out. Its effectiveness was observed to be so remarkable and multifaceted that researchers started to investigate its potential for treating human diseases.  </w:t>
      </w:r>
    </w:p>
    <w:p w14:paraId="6ED5B911" w14:textId="0D71F42E" w:rsidR="000B7159" w:rsidRPr="004A2CA6" w:rsidRDefault="000B7159" w:rsidP="004A2CA6">
      <w:pPr>
        <w:spacing w:after="240" w:line="360" w:lineRule="auto"/>
        <w:rPr>
          <w:rFonts w:eastAsia="Times New Roman" w:cs="Times New Roman"/>
          <w:color w:val="000000"/>
        </w:rPr>
      </w:pPr>
      <w:r w:rsidRPr="004A2CA6">
        <w:rPr>
          <w:rFonts w:cs="Arial"/>
          <w:color w:val="000000"/>
        </w:rPr>
        <w:t xml:space="preserve">The mainstream media, including many liberal news sources who pride themselves on </w:t>
      </w:r>
      <w:r w:rsidR="00984402">
        <w:rPr>
          <w:rFonts w:cs="Arial"/>
          <w:color w:val="000000"/>
        </w:rPr>
        <w:t>their independence</w:t>
      </w:r>
      <w:r w:rsidRPr="004A2CA6">
        <w:rPr>
          <w:rFonts w:cs="Arial"/>
          <w:color w:val="000000"/>
        </w:rPr>
        <w:t xml:space="preserve">, continue to channel the voices of Anthony </w:t>
      </w:r>
      <w:proofErr w:type="spellStart"/>
      <w:r w:rsidRPr="004A2CA6">
        <w:rPr>
          <w:rFonts w:cs="Arial"/>
          <w:color w:val="000000"/>
        </w:rPr>
        <w:t>Fauci</w:t>
      </w:r>
      <w:proofErr w:type="spellEnd"/>
      <w:r w:rsidRPr="004A2CA6">
        <w:rPr>
          <w:rFonts w:cs="Arial"/>
          <w:color w:val="000000"/>
        </w:rPr>
        <w:t xml:space="preserve">, the CDC and FDA to demonize </w:t>
      </w:r>
      <w:proofErr w:type="spellStart"/>
      <w:r w:rsidRPr="004A2CA6">
        <w:rPr>
          <w:rFonts w:cs="Arial"/>
          <w:color w:val="000000"/>
        </w:rPr>
        <w:t>ivermectin</w:t>
      </w:r>
      <w:proofErr w:type="spellEnd"/>
      <w:r w:rsidRPr="004A2CA6">
        <w:rPr>
          <w:rFonts w:cs="Arial"/>
          <w:color w:val="000000"/>
        </w:rPr>
        <w:t xml:space="preserve"> and other generic drugs for treating Covid-19 and to reduce hospitalization and deaths. This propaganda campaign, however, has completely ignored the large body of medical literature that shows </w:t>
      </w:r>
      <w:proofErr w:type="spellStart"/>
      <w:r w:rsidRPr="004A2CA6">
        <w:rPr>
          <w:rFonts w:cs="Arial"/>
          <w:color w:val="000000"/>
        </w:rPr>
        <w:t>ivermectin’s</w:t>
      </w:r>
      <w:proofErr w:type="spellEnd"/>
      <w:r w:rsidRPr="004A2CA6">
        <w:rPr>
          <w:rFonts w:cs="Arial"/>
          <w:color w:val="000000"/>
        </w:rPr>
        <w:t xml:space="preserve"> statistically significant efficacy against symptomatic and asymptomatic SARS-2 infections.</w:t>
      </w:r>
    </w:p>
    <w:p w14:paraId="5991CFBD" w14:textId="77777777" w:rsidR="0054688B" w:rsidRDefault="0060434B" w:rsidP="004A2CA6">
      <w:pPr>
        <w:spacing w:after="240" w:line="360" w:lineRule="auto"/>
        <w:rPr>
          <w:rFonts w:eastAsia="Times New Roman" w:cs="Times New Roman"/>
          <w:color w:val="000000"/>
        </w:rPr>
      </w:pPr>
      <w:r w:rsidRPr="004A2CA6">
        <w:rPr>
          <w:rFonts w:eastAsia="Times New Roman" w:cs="Times New Roman"/>
          <w:color w:val="000000"/>
        </w:rPr>
        <w:t xml:space="preserve">Originally developed for veterinarian use, in 1987, the FDA approved </w:t>
      </w:r>
      <w:proofErr w:type="spellStart"/>
      <w:r w:rsidRPr="004A2CA6">
        <w:rPr>
          <w:rFonts w:eastAsia="Times New Roman" w:cs="Times New Roman"/>
          <w:color w:val="000000"/>
        </w:rPr>
        <w:t>ivermectin</w:t>
      </w:r>
      <w:proofErr w:type="spellEnd"/>
      <w:r w:rsidRPr="004A2CA6">
        <w:rPr>
          <w:rFonts w:eastAsia="Times New Roman" w:cs="Times New Roman"/>
          <w:color w:val="000000"/>
        </w:rPr>
        <w:t xml:space="preserve"> for treating two parasitic diseases, river blindness and </w:t>
      </w:r>
      <w:proofErr w:type="spellStart"/>
      <w:r w:rsidRPr="004A2CA6">
        <w:rPr>
          <w:rFonts w:eastAsia="Times New Roman" w:cs="Times New Roman"/>
          <w:color w:val="000000"/>
        </w:rPr>
        <w:t>stronglyoidiasis</w:t>
      </w:r>
      <w:proofErr w:type="spellEnd"/>
      <w:r w:rsidRPr="004A2CA6">
        <w:rPr>
          <w:rFonts w:eastAsia="Times New Roman" w:cs="Times New Roman"/>
          <w:color w:val="000000"/>
        </w:rPr>
        <w:t xml:space="preserve">, in humans. Since then an enormous body of medical research has grown showing </w:t>
      </w:r>
      <w:proofErr w:type="spellStart"/>
      <w:r w:rsidRPr="004A2CA6">
        <w:rPr>
          <w:rFonts w:eastAsia="Times New Roman" w:cs="Times New Roman"/>
          <w:color w:val="000000"/>
        </w:rPr>
        <w:t>ivermectin’s</w:t>
      </w:r>
      <w:proofErr w:type="spellEnd"/>
      <w:r w:rsidRPr="004A2CA6">
        <w:rPr>
          <w:rFonts w:eastAsia="Times New Roman" w:cs="Times New Roman"/>
          <w:color w:val="000000"/>
        </w:rPr>
        <w:t xml:space="preserve"> effectiveness for treating other diseases. Its broad range of </w:t>
      </w:r>
      <w:hyperlink w:anchor="https://www.ncbi.nlm.nih.gov/pmc/articles/PMC7290143/" w:history="1">
        <w:r w:rsidRPr="004A2CA6">
          <w:rPr>
            <w:rStyle w:val="Hyperlink"/>
            <w:rFonts w:eastAsia="Times New Roman" w:cs="Times New Roman"/>
          </w:rPr>
          <w:t>antiviral properties</w:t>
        </w:r>
      </w:hyperlink>
      <w:r w:rsidRPr="004A2CA6">
        <w:rPr>
          <w:rFonts w:eastAsia="Times New Roman" w:cs="Times New Roman"/>
          <w:color w:val="000000"/>
        </w:rPr>
        <w:t xml:space="preserve"> has shown efficacy against many RNA viruses such avian influenza, </w:t>
      </w:r>
      <w:proofErr w:type="spellStart"/>
      <w:r w:rsidRPr="004A2CA6">
        <w:rPr>
          <w:rFonts w:eastAsia="Times New Roman" w:cs="Times New Roman"/>
          <w:color w:val="000000"/>
        </w:rPr>
        <w:t>zika</w:t>
      </w:r>
      <w:proofErr w:type="spellEnd"/>
      <w:r w:rsidRPr="004A2CA6">
        <w:rPr>
          <w:rFonts w:eastAsia="Times New Roman" w:cs="Times New Roman"/>
          <w:color w:val="000000"/>
        </w:rPr>
        <w:t xml:space="preserve">, dengue, HIV, West Nile, yellow fever, </w:t>
      </w:r>
      <w:proofErr w:type="spellStart"/>
      <w:r w:rsidRPr="004A2CA6">
        <w:rPr>
          <w:rFonts w:eastAsia="Times New Roman" w:cs="Times New Roman"/>
          <w:color w:val="000000"/>
        </w:rPr>
        <w:t>chikungunya</w:t>
      </w:r>
      <w:proofErr w:type="spellEnd"/>
      <w:r w:rsidRPr="004A2CA6">
        <w:rPr>
          <w:rFonts w:eastAsia="Times New Roman" w:cs="Times New Roman"/>
          <w:color w:val="000000"/>
        </w:rPr>
        <w:t xml:space="preserve"> and earlier severe respiratory coronaviruses.  It has also been shown to be effective against DNA viruses such as herpes, </w:t>
      </w:r>
      <w:proofErr w:type="spellStart"/>
      <w:r w:rsidRPr="004A2CA6">
        <w:rPr>
          <w:rFonts w:eastAsia="Times New Roman" w:cs="Times New Roman"/>
          <w:color w:val="000000"/>
        </w:rPr>
        <w:t>polyomavirus</w:t>
      </w:r>
      <w:proofErr w:type="spellEnd"/>
      <w:r w:rsidRPr="004A2CA6">
        <w:rPr>
          <w:rFonts w:eastAsia="Times New Roman" w:cs="Times New Roman"/>
          <w:color w:val="000000"/>
        </w:rPr>
        <w:t xml:space="preserve">, and circovirus-2. </w:t>
      </w:r>
    </w:p>
    <w:p w14:paraId="1942B943" w14:textId="49DB7348" w:rsidR="0060434B" w:rsidRPr="004A2CA6" w:rsidRDefault="0060434B" w:rsidP="004A2CA6">
      <w:pPr>
        <w:spacing w:after="240" w:line="360" w:lineRule="auto"/>
        <w:rPr>
          <w:rFonts w:eastAsia="Times New Roman" w:cs="Times New Roman"/>
          <w:color w:val="000000"/>
        </w:rPr>
      </w:pPr>
      <w:r w:rsidRPr="004A2CA6">
        <w:rPr>
          <w:rFonts w:eastAsia="Times New Roman" w:cs="Times New Roman"/>
          <w:color w:val="000000"/>
        </w:rPr>
        <w:t xml:space="preserve">Unsurprisingly, </w:t>
      </w:r>
      <w:proofErr w:type="spellStart"/>
      <w:r w:rsidRPr="004A2CA6">
        <w:rPr>
          <w:rFonts w:eastAsia="Times New Roman" w:cs="Times New Roman"/>
          <w:color w:val="000000"/>
        </w:rPr>
        <w:t>ivermectin’s</w:t>
      </w:r>
      <w:proofErr w:type="spellEnd"/>
      <w:r w:rsidRPr="004A2CA6">
        <w:rPr>
          <w:rFonts w:eastAsia="Times New Roman" w:cs="Times New Roman"/>
          <w:color w:val="000000"/>
        </w:rPr>
        <w:t xml:space="preserve"> inventors Drs. William Campbell and Satoshi </w:t>
      </w:r>
      <w:proofErr w:type="spellStart"/>
      <w:r w:rsidRPr="004A2CA6">
        <w:rPr>
          <w:rFonts w:eastAsia="Times New Roman" w:cs="Times New Roman"/>
          <w:color w:val="000000"/>
        </w:rPr>
        <w:t>Omura</w:t>
      </w:r>
      <w:proofErr w:type="spellEnd"/>
      <w:r w:rsidRPr="004A2CA6">
        <w:rPr>
          <w:rFonts w:eastAsia="Times New Roman" w:cs="Times New Roman"/>
          <w:color w:val="000000"/>
        </w:rPr>
        <w:t xml:space="preserve"> were awarded the 2015 Nobel Prize in Physiology and Medicine. It has been prescribed to hundreds of millions of people worldwide. Given its decades’ long record of in vitro efficacy, it should have been self-evident for </w:t>
      </w:r>
      <w:proofErr w:type="spellStart"/>
      <w:r w:rsidRPr="004A2CA6">
        <w:rPr>
          <w:rFonts w:eastAsia="Times New Roman" w:cs="Times New Roman"/>
          <w:color w:val="000000"/>
        </w:rPr>
        <w:t>Fauci’s</w:t>
      </w:r>
      <w:proofErr w:type="spellEnd"/>
      <w:r w:rsidRPr="004A2CA6">
        <w:rPr>
          <w:rFonts w:eastAsia="Times New Roman" w:cs="Times New Roman"/>
          <w:color w:val="000000"/>
        </w:rPr>
        <w:t xml:space="preserve"> NIAID, the CDC and the WHO to rapidly conduct in vivo trials to usher </w:t>
      </w:r>
      <w:proofErr w:type="spellStart"/>
      <w:r w:rsidRPr="004A2CA6">
        <w:rPr>
          <w:rFonts w:eastAsia="Times New Roman" w:cs="Times New Roman"/>
          <w:color w:val="000000"/>
        </w:rPr>
        <w:t>ivermectin</w:t>
      </w:r>
      <w:proofErr w:type="spellEnd"/>
      <w:r w:rsidRPr="004A2CA6">
        <w:rPr>
          <w:rFonts w:eastAsia="Times New Roman" w:cs="Times New Roman"/>
          <w:color w:val="000000"/>
        </w:rPr>
        <w:t xml:space="preserve"> as a first line of defense for early stage Covid-19 infections and for use as a safe prophylaxis. For example, if funding were devoted for the rapid development of a micro-based pulmonary </w:t>
      </w:r>
      <w:hyperlink w:anchor="https://www.ncbi.nlm.nih.gov/pmc/articles/PMC7539925/" w:history="1">
        <w:r w:rsidRPr="004A2CA6">
          <w:rPr>
            <w:rStyle w:val="Hyperlink"/>
            <w:rFonts w:eastAsia="Times New Roman" w:cs="Times New Roman"/>
          </w:rPr>
          <w:t>delivery system</w:t>
        </w:r>
      </w:hyperlink>
      <w:r w:rsidRPr="004A2CA6">
        <w:rPr>
          <w:rFonts w:eastAsia="Times New Roman" w:cs="Times New Roman"/>
          <w:color w:val="000000"/>
        </w:rPr>
        <w:t xml:space="preserve">, mortality rates would have been miniscule and the pandemic would have been lessened greatly. Repurposing </w:t>
      </w:r>
      <w:proofErr w:type="spellStart"/>
      <w:r w:rsidRPr="004A2CA6">
        <w:rPr>
          <w:rFonts w:eastAsia="Times New Roman" w:cs="Times New Roman"/>
          <w:color w:val="000000"/>
        </w:rPr>
        <w:t>ivermectin</w:t>
      </w:r>
      <w:proofErr w:type="spellEnd"/>
      <w:r w:rsidRPr="004A2CA6">
        <w:rPr>
          <w:rFonts w:eastAsia="Times New Roman" w:cs="Times New Roman"/>
          <w:color w:val="000000"/>
        </w:rPr>
        <w:t xml:space="preserve"> could have been achieved very quickly at a </w:t>
      </w:r>
      <w:hyperlink w:anchor="https://www.ncbi.nlm.nih.gov/pmc/articles/PMC7564151/" w:history="1">
        <w:r w:rsidRPr="004A2CA6">
          <w:rPr>
            <w:rStyle w:val="Hyperlink"/>
            <w:rFonts w:eastAsia="Times New Roman" w:cs="Times New Roman"/>
          </w:rPr>
          <w:t>minor expense</w:t>
        </w:r>
      </w:hyperlink>
      <w:r w:rsidRPr="004A2CA6">
        <w:rPr>
          <w:rFonts w:eastAsia="Times New Roman" w:cs="Times New Roman"/>
          <w:color w:val="000000"/>
        </w:rPr>
        <w:t xml:space="preserve">. However, despite all the medical evidence confirming </w:t>
      </w:r>
      <w:proofErr w:type="spellStart"/>
      <w:r w:rsidRPr="004A2CA6">
        <w:rPr>
          <w:rFonts w:eastAsia="Times New Roman" w:cs="Times New Roman"/>
          <w:color w:val="000000"/>
        </w:rPr>
        <w:t>ivermectin’s</w:t>
      </w:r>
      <w:proofErr w:type="spellEnd"/>
      <w:r w:rsidRPr="004A2CA6">
        <w:rPr>
          <w:rFonts w:eastAsia="Times New Roman" w:cs="Times New Roman"/>
          <w:color w:val="000000"/>
        </w:rPr>
        <w:t xml:space="preserve"> strong antiviral properties and its impeccable safety record when administered properly, we instead witnessed a sophisticated government-orchestrated campaign to declare war against </w:t>
      </w:r>
      <w:proofErr w:type="spellStart"/>
      <w:r w:rsidRPr="004A2CA6">
        <w:rPr>
          <w:rFonts w:eastAsia="Times New Roman" w:cs="Times New Roman"/>
          <w:color w:val="000000"/>
        </w:rPr>
        <w:t>ivermectin</w:t>
      </w:r>
      <w:proofErr w:type="spellEnd"/>
      <w:r w:rsidRPr="004A2CA6">
        <w:rPr>
          <w:rFonts w:eastAsia="Times New Roman" w:cs="Times New Roman"/>
          <w:color w:val="000000"/>
        </w:rPr>
        <w:t xml:space="preserve"> and another antiviral drug, </w:t>
      </w:r>
      <w:proofErr w:type="spellStart"/>
      <w:r w:rsidRPr="004A2CA6">
        <w:rPr>
          <w:rFonts w:eastAsia="Times New Roman" w:cs="Times New Roman"/>
          <w:color w:val="000000"/>
        </w:rPr>
        <w:t>hydroxychloroquine</w:t>
      </w:r>
      <w:proofErr w:type="spellEnd"/>
      <w:r w:rsidRPr="004A2CA6">
        <w:rPr>
          <w:rFonts w:eastAsia="Times New Roman" w:cs="Times New Roman"/>
          <w:color w:val="000000"/>
        </w:rPr>
        <w:t xml:space="preserve"> (HCQ), in favor of far more expensive and EUA approved experimental drugs. Unlike the US, other nations were eager to find older drugs to repurpose against Covid-19 and protect their populations. A Johns Hopkins University analysis offered the theory that a reason why many African countries had very few to near zero Covid-19 fatalities was because of widespread deployment of </w:t>
      </w:r>
      <w:proofErr w:type="spellStart"/>
      <w:r w:rsidRPr="004A2CA6">
        <w:rPr>
          <w:rFonts w:eastAsia="Times New Roman" w:cs="Times New Roman"/>
          <w:color w:val="000000"/>
        </w:rPr>
        <w:t>ivermectin</w:t>
      </w:r>
      <w:proofErr w:type="spellEnd"/>
      <w:r w:rsidRPr="004A2CA6">
        <w:rPr>
          <w:rFonts w:eastAsia="Times New Roman" w:cs="Times New Roman"/>
          <w:color w:val="000000"/>
        </w:rPr>
        <w:t xml:space="preserve">. In February 2020, the National Health Commission of China, for example, was the first to include </w:t>
      </w:r>
      <w:proofErr w:type="spellStart"/>
      <w:r w:rsidRPr="004A2CA6">
        <w:rPr>
          <w:rFonts w:eastAsia="Times New Roman" w:cs="Times New Roman"/>
          <w:color w:val="000000"/>
        </w:rPr>
        <w:t>hydroxychloroquine</w:t>
      </w:r>
      <w:proofErr w:type="spellEnd"/>
      <w:r w:rsidRPr="004A2CA6">
        <w:rPr>
          <w:rFonts w:eastAsia="Times New Roman" w:cs="Times New Roman"/>
          <w:color w:val="000000"/>
        </w:rPr>
        <w:t xml:space="preserve"> in its guidelines for treating mild, moderate and severe SARS-2 cases. </w:t>
      </w:r>
      <w:r w:rsidR="0054688B">
        <w:rPr>
          <w:rFonts w:eastAsia="Times New Roman" w:cs="Times New Roman"/>
          <w:color w:val="000000"/>
        </w:rPr>
        <w:t xml:space="preserve">Eight Latin American nations distribute home </w:t>
      </w:r>
      <w:hyperlink w:anchor="https://www.bu.edu/sph/news/articles/2023/8-latin-american-governments-distributed-ivermectin-sans-evidence-to-treat-covid-%25E2%2580%258B%25E2%2580%258B%25E2%2580%258B%25E2%2580%258B%25E2%2580%258B/" w:history="1">
        <w:r w:rsidR="0054688B" w:rsidRPr="0054688B">
          <w:rPr>
            <w:rStyle w:val="Hyperlink"/>
            <w:rFonts w:eastAsia="Times New Roman" w:cs="Times New Roman"/>
          </w:rPr>
          <w:t>Covid-19 treatment kits</w:t>
        </w:r>
      </w:hyperlink>
      <w:r w:rsidR="0054688B">
        <w:rPr>
          <w:rFonts w:eastAsia="Times New Roman" w:cs="Times New Roman"/>
          <w:color w:val="000000"/>
        </w:rPr>
        <w:t xml:space="preserve"> that include </w:t>
      </w:r>
      <w:proofErr w:type="spellStart"/>
      <w:r w:rsidR="0054688B">
        <w:rPr>
          <w:rFonts w:eastAsia="Times New Roman" w:cs="Times New Roman"/>
          <w:color w:val="000000"/>
        </w:rPr>
        <w:t>ivermectin</w:t>
      </w:r>
      <w:proofErr w:type="spellEnd"/>
      <w:r w:rsidR="0054688B">
        <w:rPr>
          <w:rFonts w:eastAsia="Times New Roman" w:cs="Times New Roman"/>
          <w:color w:val="000000"/>
        </w:rPr>
        <w:t xml:space="preserve">. </w:t>
      </w:r>
      <w:r w:rsidRPr="004A2CA6">
        <w:rPr>
          <w:rFonts w:eastAsia="Times New Roman" w:cs="Times New Roman"/>
          <w:color w:val="000000"/>
        </w:rPr>
        <w:t>Why did the US and most European countries swayed by the US and the WHO fail to follow suit?</w:t>
      </w:r>
    </w:p>
    <w:p w14:paraId="73BF7336" w14:textId="17E871E2" w:rsidR="0060434B" w:rsidRPr="004A2CA6" w:rsidRDefault="0060434B" w:rsidP="004A2CA6">
      <w:pPr>
        <w:spacing w:after="240" w:line="360" w:lineRule="auto"/>
        <w:rPr>
          <w:rFonts w:eastAsia="Times New Roman" w:cs="Times New Roman"/>
          <w:color w:val="000000"/>
        </w:rPr>
      </w:pPr>
      <w:r w:rsidRPr="004A2CA6">
        <w:rPr>
          <w:rFonts w:eastAsia="Times New Roman" w:cs="Times New Roman"/>
          <w:color w:val="000000"/>
        </w:rPr>
        <w:t>Early in the pandemic, physicians in other nations where treatment was less restricted, such as Spain and Italy, shared data with American physicians about effective treatments against the SARS-2 virus.  In addition, there was a large corpus of medical rese</w:t>
      </w:r>
      <w:r w:rsidR="00984402">
        <w:rPr>
          <w:rFonts w:eastAsia="Times New Roman" w:cs="Times New Roman"/>
          <w:color w:val="000000"/>
        </w:rPr>
        <w:t>arch indicating that older anti</w:t>
      </w:r>
      <w:r w:rsidRPr="004A2CA6">
        <w:rPr>
          <w:rFonts w:eastAsia="Times New Roman" w:cs="Times New Roman"/>
          <w:color w:val="000000"/>
        </w:rPr>
        <w:t xml:space="preserve">viral drugs could be repurposed. Doctors who started to prescribe drugs such as </w:t>
      </w:r>
      <w:proofErr w:type="spellStart"/>
      <w:r w:rsidRPr="004A2CA6">
        <w:rPr>
          <w:rFonts w:eastAsia="Times New Roman" w:cs="Times New Roman"/>
          <w:color w:val="000000"/>
        </w:rPr>
        <w:t>ivermectin</w:t>
      </w:r>
      <w:proofErr w:type="spellEnd"/>
      <w:r w:rsidRPr="004A2CA6">
        <w:rPr>
          <w:rFonts w:eastAsia="Times New Roman" w:cs="Times New Roman"/>
          <w:color w:val="000000"/>
        </w:rPr>
        <w:t xml:space="preserve"> and HCQ, along with Vitamin D and zinc supplementation, observed remarkable results.  Unlike the dismal recovery and high mortality rates reported in hospitals and large clinics that relied upon strict isolation, quarantine, and ventilator interventions, this small fringe group of physicians reported very few deaths among their large patient loads. Even reported deaths were more often than not compounded by patients’ comorbidities, poor medical facilities and other anomalies. </w:t>
      </w:r>
    </w:p>
    <w:p w14:paraId="19E52B20" w14:textId="0285B4D2" w:rsidR="0060434B" w:rsidRPr="004A2CA6" w:rsidRDefault="0060434B" w:rsidP="004A2CA6">
      <w:pPr>
        <w:spacing w:after="240" w:line="360" w:lineRule="auto"/>
        <w:rPr>
          <w:rFonts w:cs="Arial"/>
        </w:rPr>
      </w:pPr>
      <w:r w:rsidRPr="004A2CA6">
        <w:rPr>
          <w:rFonts w:eastAsia="Times New Roman" w:cs="Times New Roman"/>
          <w:color w:val="000000"/>
        </w:rPr>
        <w:t xml:space="preserve">Very early into the pandemic, medical papers indicated </w:t>
      </w:r>
      <w:proofErr w:type="spellStart"/>
      <w:r w:rsidRPr="004A2CA6">
        <w:rPr>
          <w:rFonts w:eastAsia="Times New Roman" w:cs="Times New Roman"/>
          <w:color w:val="000000"/>
        </w:rPr>
        <w:t>ivermectin</w:t>
      </w:r>
      <w:proofErr w:type="spellEnd"/>
      <w:r w:rsidRPr="004A2CA6">
        <w:rPr>
          <w:rFonts w:eastAsia="Times New Roman" w:cs="Times New Roman"/>
          <w:color w:val="000000"/>
        </w:rPr>
        <w:t xml:space="preserve"> was a highly effective drug to treat SARS-2 infections. In April 2020, less than a month after the WHO declared Covid-19 as a global pandemic, Australian researchers at the Peter Doherty Institute of Infection and Immunity </w:t>
      </w:r>
      <w:hyperlink w:anchor="https://www.ncbi.nlm.nih.gov/pmc/articles/PMC7129059/" w:history="1">
        <w:r w:rsidR="00C97981" w:rsidRPr="004A2CA6">
          <w:rPr>
            <w:rStyle w:val="Hyperlink"/>
            <w:rFonts w:eastAsia="Times New Roman" w:cs="Times New Roman"/>
          </w:rPr>
          <w:t>published a</w:t>
        </w:r>
        <w:r w:rsidRPr="004A2CA6">
          <w:rPr>
            <w:rStyle w:val="Hyperlink"/>
            <w:rFonts w:eastAsia="Times New Roman" w:cs="Times New Roman"/>
          </w:rPr>
          <w:t xml:space="preserve"> paper</w:t>
        </w:r>
      </w:hyperlink>
      <w:r w:rsidRPr="004A2CA6">
        <w:rPr>
          <w:rFonts w:eastAsia="Times New Roman" w:cs="Times New Roman"/>
          <w:color w:val="000000"/>
        </w:rPr>
        <w:t xml:space="preserve"> </w:t>
      </w:r>
      <w:r w:rsidR="000D228A" w:rsidRPr="004A2CA6">
        <w:rPr>
          <w:rFonts w:eastAsia="Times New Roman" w:cs="Times New Roman"/>
          <w:color w:val="000000"/>
        </w:rPr>
        <w:t xml:space="preserve">demonstrating that a single </w:t>
      </w:r>
      <w:proofErr w:type="spellStart"/>
      <w:r w:rsidR="000D228A" w:rsidRPr="004A2CA6">
        <w:rPr>
          <w:rFonts w:eastAsia="Times New Roman" w:cs="Times New Roman"/>
          <w:color w:val="000000"/>
        </w:rPr>
        <w:t>ivermectin</w:t>
      </w:r>
      <w:proofErr w:type="spellEnd"/>
      <w:r w:rsidR="000D228A" w:rsidRPr="004A2CA6">
        <w:rPr>
          <w:rFonts w:eastAsia="Times New Roman" w:cs="Times New Roman"/>
          <w:color w:val="000000"/>
        </w:rPr>
        <w:t xml:space="preserve"> dose can control SARS-CoV-2 viral replication within 24-48 hours. </w:t>
      </w:r>
      <w:proofErr w:type="spellStart"/>
      <w:r w:rsidRPr="004A2CA6">
        <w:rPr>
          <w:rFonts w:cs="Arial"/>
        </w:rPr>
        <w:t>Monash</w:t>
      </w:r>
      <w:proofErr w:type="spellEnd"/>
      <w:r w:rsidRPr="004A2CA6">
        <w:rPr>
          <w:rFonts w:cs="Arial"/>
        </w:rPr>
        <w:t xml:space="preserve"> University’s Biomedicine Discovery Institute in Australia had also published an early study that </w:t>
      </w:r>
      <w:proofErr w:type="spellStart"/>
      <w:r w:rsidRPr="004A2CA6">
        <w:rPr>
          <w:rFonts w:cs="Arial"/>
        </w:rPr>
        <w:t>ivermectin</w:t>
      </w:r>
      <w:proofErr w:type="spellEnd"/>
      <w:r w:rsidRPr="004A2CA6">
        <w:rPr>
          <w:rFonts w:cs="Arial"/>
        </w:rPr>
        <w:t xml:space="preserve"> destroyed SARS-2 infected cell cultures by 99.8 percent within 48 hours. But no </w:t>
      </w:r>
      <w:r w:rsidR="000D228A" w:rsidRPr="004A2CA6">
        <w:rPr>
          <w:rFonts w:cs="Arial"/>
        </w:rPr>
        <w:t>American federal</w:t>
      </w:r>
      <w:r w:rsidRPr="004A2CA6">
        <w:rPr>
          <w:rFonts w:cs="Arial"/>
        </w:rPr>
        <w:t xml:space="preserve"> health official paid any attention.</w:t>
      </w:r>
    </w:p>
    <w:p w14:paraId="2474F74D" w14:textId="5214BDFA" w:rsidR="0060434B" w:rsidRPr="004A2CA6" w:rsidRDefault="0060434B" w:rsidP="004A2CA6">
      <w:pPr>
        <w:spacing w:after="240" w:line="360" w:lineRule="auto"/>
        <w:rPr>
          <w:rFonts w:eastAsia="Times New Roman" w:cs="Times New Roman"/>
          <w:color w:val="000000"/>
        </w:rPr>
      </w:pPr>
      <w:r w:rsidRPr="004A2CA6">
        <w:rPr>
          <w:rFonts w:eastAsia="Times New Roman" w:cs="Times New Roman"/>
          <w:color w:val="000000"/>
        </w:rPr>
        <w:t xml:space="preserve">As of March 2024, </w:t>
      </w:r>
      <w:hyperlink w:anchor="https://c19ivermectin.com" w:history="1">
        <w:r w:rsidRPr="004A2CA6">
          <w:rPr>
            <w:rStyle w:val="Hyperlink"/>
            <w:rFonts w:eastAsia="Times New Roman" w:cs="Times New Roman"/>
          </w:rPr>
          <w:t>a database for all studies and trials</w:t>
        </w:r>
      </w:hyperlink>
      <w:r w:rsidRPr="004A2CA6">
        <w:rPr>
          <w:rFonts w:eastAsia="Times New Roman" w:cs="Times New Roman"/>
          <w:color w:val="000000"/>
        </w:rPr>
        <w:t xml:space="preserve"> investigating </w:t>
      </w:r>
      <w:proofErr w:type="spellStart"/>
      <w:r w:rsidRPr="004A2CA6">
        <w:rPr>
          <w:rFonts w:eastAsia="Times New Roman" w:cs="Times New Roman"/>
          <w:color w:val="000000"/>
        </w:rPr>
        <w:t>ivermectin</w:t>
      </w:r>
      <w:proofErr w:type="spellEnd"/>
      <w:r w:rsidRPr="004A2CA6">
        <w:rPr>
          <w:rFonts w:eastAsia="Times New Roman" w:cs="Times New Roman"/>
          <w:color w:val="000000"/>
        </w:rPr>
        <w:t xml:space="preserve"> against Covid-19 infections records a total of </w:t>
      </w:r>
      <w:r w:rsidR="00AE32A3">
        <w:rPr>
          <w:rFonts w:eastAsia="Times New Roman" w:cs="Times New Roman"/>
          <w:color w:val="000000"/>
        </w:rPr>
        <w:t>2</w:t>
      </w:r>
      <w:r w:rsidRPr="004A2CA6">
        <w:rPr>
          <w:rFonts w:eastAsia="Times New Roman" w:cs="Times New Roman"/>
          <w:color w:val="000000"/>
        </w:rPr>
        <w:t xml:space="preserve">48 studies, 195 peer-reviewed, and 102 involving controlled groups reporting an average 61 percent improvement for early infections, a 39 percent success rate in treating late infections, and an 85 percent average success rate for use as a preventative prophylaxis. Moreover, prescribing </w:t>
      </w:r>
      <w:proofErr w:type="spellStart"/>
      <w:r w:rsidRPr="004A2CA6">
        <w:rPr>
          <w:rFonts w:eastAsia="Times New Roman" w:cs="Times New Roman"/>
          <w:color w:val="000000"/>
        </w:rPr>
        <w:t>ivermectin</w:t>
      </w:r>
      <w:proofErr w:type="spellEnd"/>
      <w:r w:rsidRPr="004A2CA6">
        <w:rPr>
          <w:rFonts w:eastAsia="Times New Roman" w:cs="Times New Roman"/>
          <w:color w:val="000000"/>
        </w:rPr>
        <w:t xml:space="preserve"> reduced mortali</w:t>
      </w:r>
      <w:r w:rsidR="008E3F8B">
        <w:rPr>
          <w:rFonts w:eastAsia="Times New Roman" w:cs="Times New Roman"/>
          <w:color w:val="000000"/>
        </w:rPr>
        <w:t xml:space="preserve">ty by 49 percent, compared to </w:t>
      </w:r>
      <w:proofErr w:type="spellStart"/>
      <w:r w:rsidR="008E3F8B">
        <w:rPr>
          <w:rFonts w:eastAsia="Times New Roman" w:cs="Times New Roman"/>
          <w:color w:val="000000"/>
        </w:rPr>
        <w:t>r</w:t>
      </w:r>
      <w:r w:rsidRPr="004A2CA6">
        <w:rPr>
          <w:rFonts w:eastAsia="Times New Roman" w:cs="Times New Roman"/>
          <w:color w:val="000000"/>
        </w:rPr>
        <w:t>emdesivir’s</w:t>
      </w:r>
      <w:proofErr w:type="spellEnd"/>
      <w:r w:rsidRPr="004A2CA6">
        <w:rPr>
          <w:rFonts w:eastAsia="Times New Roman" w:cs="Times New Roman"/>
          <w:color w:val="000000"/>
        </w:rPr>
        <w:t xml:space="preserve"> 4 percent, Pfizer’s </w:t>
      </w:r>
      <w:proofErr w:type="spellStart"/>
      <w:r w:rsidRPr="004A2CA6">
        <w:rPr>
          <w:rFonts w:eastAsia="Times New Roman" w:cs="Times New Roman"/>
          <w:color w:val="000000"/>
        </w:rPr>
        <w:t>Paxlovid’s</w:t>
      </w:r>
      <w:proofErr w:type="spellEnd"/>
      <w:r w:rsidRPr="004A2CA6">
        <w:rPr>
          <w:rFonts w:eastAsia="Times New Roman" w:cs="Times New Roman"/>
          <w:color w:val="000000"/>
        </w:rPr>
        <w:t xml:space="preserve"> 31 percent, and </w:t>
      </w:r>
      <w:proofErr w:type="spellStart"/>
      <w:r w:rsidRPr="004A2CA6">
        <w:rPr>
          <w:rFonts w:eastAsia="Times New Roman" w:cs="Times New Roman"/>
          <w:color w:val="000000"/>
        </w:rPr>
        <w:t>molnupiravir’s</w:t>
      </w:r>
      <w:proofErr w:type="spellEnd"/>
      <w:r w:rsidRPr="004A2CA6">
        <w:rPr>
          <w:rFonts w:eastAsia="Times New Roman" w:cs="Times New Roman"/>
          <w:color w:val="000000"/>
        </w:rPr>
        <w:t xml:space="preserve"> 22 percent. Even </w:t>
      </w:r>
      <w:proofErr w:type="spellStart"/>
      <w:r w:rsidRPr="004A2CA6">
        <w:rPr>
          <w:rFonts w:eastAsia="Times New Roman" w:cs="Times New Roman"/>
          <w:color w:val="000000"/>
        </w:rPr>
        <w:t>hydroxychloroquine</w:t>
      </w:r>
      <w:proofErr w:type="spellEnd"/>
      <w:r w:rsidRPr="004A2CA6">
        <w:rPr>
          <w:rFonts w:eastAsia="Times New Roman" w:cs="Times New Roman"/>
          <w:color w:val="000000"/>
        </w:rPr>
        <w:t xml:space="preserve"> well outperforms these drugs mortality risk for early treatment at 66 percent. </w:t>
      </w:r>
    </w:p>
    <w:p w14:paraId="4F3AF477" w14:textId="7CB46F79" w:rsidR="000B7159" w:rsidRPr="004A2CA6" w:rsidRDefault="0060434B" w:rsidP="004A2CA6">
      <w:pPr>
        <w:spacing w:after="240" w:line="360" w:lineRule="auto"/>
        <w:rPr>
          <w:rFonts w:cs="Arial"/>
          <w:color w:val="000000"/>
        </w:rPr>
      </w:pPr>
      <w:r w:rsidRPr="004A2CA6">
        <w:rPr>
          <w:rFonts w:cs="Arial"/>
          <w:color w:val="000000"/>
        </w:rPr>
        <w:t xml:space="preserve">A noteworthy study conducted in Brazil and published in the </w:t>
      </w:r>
      <w:proofErr w:type="spellStart"/>
      <w:r w:rsidRPr="004A2CA6">
        <w:rPr>
          <w:rFonts w:cs="Arial"/>
          <w:i/>
          <w:color w:val="000000"/>
        </w:rPr>
        <w:t>Cureus</w:t>
      </w:r>
      <w:proofErr w:type="spellEnd"/>
      <w:r w:rsidRPr="004A2CA6">
        <w:rPr>
          <w:rFonts w:cs="Arial"/>
          <w:i/>
          <w:color w:val="000000"/>
        </w:rPr>
        <w:t xml:space="preserve"> Journal of Medical Science</w:t>
      </w:r>
      <w:r w:rsidRPr="004A2CA6">
        <w:rPr>
          <w:rFonts w:cs="Arial"/>
          <w:color w:val="000000"/>
        </w:rPr>
        <w:t xml:space="preserve"> prescribed </w:t>
      </w:r>
      <w:proofErr w:type="spellStart"/>
      <w:r w:rsidRPr="004A2CA6">
        <w:rPr>
          <w:rFonts w:cs="Arial"/>
          <w:color w:val="000000"/>
        </w:rPr>
        <w:t>ivermectin</w:t>
      </w:r>
      <w:proofErr w:type="spellEnd"/>
      <w:r w:rsidRPr="004A2CA6">
        <w:rPr>
          <w:rFonts w:cs="Arial"/>
          <w:color w:val="000000"/>
        </w:rPr>
        <w:t xml:space="preserve"> in a citywide prophylaxis program in a town of 223,000 residents. 133,000 took </w:t>
      </w:r>
      <w:proofErr w:type="spellStart"/>
      <w:r w:rsidRPr="004A2CA6">
        <w:rPr>
          <w:rFonts w:cs="Arial"/>
          <w:color w:val="000000"/>
        </w:rPr>
        <w:t>ivermectin</w:t>
      </w:r>
      <w:proofErr w:type="spellEnd"/>
      <w:r w:rsidRPr="004A2CA6">
        <w:rPr>
          <w:rFonts w:cs="Arial"/>
          <w:color w:val="000000"/>
        </w:rPr>
        <w:t xml:space="preserve">. The results for a population of this size are indisputable in concluding that </w:t>
      </w:r>
      <w:proofErr w:type="spellStart"/>
      <w:r w:rsidRPr="004A2CA6">
        <w:rPr>
          <w:rFonts w:cs="Arial"/>
          <w:color w:val="000000"/>
        </w:rPr>
        <w:t>ivermectin</w:t>
      </w:r>
      <w:proofErr w:type="spellEnd"/>
      <w:r w:rsidRPr="004A2CA6">
        <w:rPr>
          <w:rFonts w:cs="Arial"/>
          <w:color w:val="000000"/>
        </w:rPr>
        <w:t xml:space="preserve"> is a safe first line of defense to confront the pandemic. </w:t>
      </w:r>
      <w:proofErr w:type="spellStart"/>
      <w:r w:rsidRPr="004A2CA6">
        <w:rPr>
          <w:rFonts w:cs="Arial"/>
          <w:color w:val="000000"/>
        </w:rPr>
        <w:t>Covid</w:t>
      </w:r>
      <w:proofErr w:type="spellEnd"/>
      <w:r w:rsidRPr="004A2CA6">
        <w:rPr>
          <w:rFonts w:cs="Arial"/>
          <w:color w:val="000000"/>
        </w:rPr>
        <w:t xml:space="preserve"> mortality was reduced 90 percent. There was also a 67 percent lower risk of hospitalization and a 44 percent decrease in </w:t>
      </w:r>
      <w:proofErr w:type="spellStart"/>
      <w:r w:rsidRPr="004A2CA6">
        <w:rPr>
          <w:rFonts w:cs="Arial"/>
          <w:color w:val="000000"/>
        </w:rPr>
        <w:t>Covid</w:t>
      </w:r>
      <w:proofErr w:type="spellEnd"/>
      <w:r w:rsidRPr="004A2CA6">
        <w:rPr>
          <w:rFonts w:cs="Arial"/>
          <w:color w:val="000000"/>
        </w:rPr>
        <w:t xml:space="preserve"> cases. </w:t>
      </w:r>
      <w:hyperlink w:anchor="https://www.mdpi.com/1422-0067/24/22/16392" w:history="1">
        <w:r w:rsidRPr="004A2CA6">
          <w:rPr>
            <w:rStyle w:val="Hyperlink"/>
            <w:rFonts w:cs="Arial"/>
          </w:rPr>
          <w:t>Garcia-</w:t>
        </w:r>
        <w:proofErr w:type="spellStart"/>
        <w:r w:rsidRPr="004A2CA6">
          <w:rPr>
            <w:rStyle w:val="Hyperlink"/>
            <w:rFonts w:cs="Arial"/>
          </w:rPr>
          <w:t>Aquilar</w:t>
        </w:r>
        <w:proofErr w:type="spellEnd"/>
        <w:r w:rsidRPr="004A2CA6">
          <w:rPr>
            <w:rStyle w:val="Hyperlink"/>
            <w:rFonts w:cs="Arial"/>
          </w:rPr>
          <w:t xml:space="preserve"> et al</w:t>
        </w:r>
      </w:hyperlink>
      <w:r w:rsidRPr="004A2CA6">
        <w:rPr>
          <w:rFonts w:cs="Arial"/>
          <w:color w:val="000000"/>
        </w:rPr>
        <w:t xml:space="preserve"> reports a Mexican in vitro analysis showing a definitive interaction between </w:t>
      </w:r>
      <w:proofErr w:type="spellStart"/>
      <w:r w:rsidRPr="004A2CA6">
        <w:rPr>
          <w:rFonts w:cs="Arial"/>
          <w:color w:val="000000"/>
        </w:rPr>
        <w:t>ivermectin</w:t>
      </w:r>
      <w:proofErr w:type="spellEnd"/>
      <w:r w:rsidRPr="004A2CA6">
        <w:rPr>
          <w:rFonts w:cs="Arial"/>
          <w:color w:val="000000"/>
        </w:rPr>
        <w:t xml:space="preserve"> and the SAR-CoV-2 spike protein, which would account for its high efficacy in Covid-19 cases.</w:t>
      </w:r>
    </w:p>
    <w:p w14:paraId="500E3B3B" w14:textId="1897B65E" w:rsidR="0060434B" w:rsidRPr="004A2CA6" w:rsidRDefault="000B7159" w:rsidP="004A2CA6">
      <w:pPr>
        <w:spacing w:after="240" w:line="360" w:lineRule="auto"/>
        <w:rPr>
          <w:rFonts w:cs="Times New Roman"/>
          <w:color w:val="000000"/>
        </w:rPr>
      </w:pPr>
      <w:r w:rsidRPr="004A2CA6">
        <w:rPr>
          <w:rFonts w:cs="Arial"/>
          <w:color w:val="333333"/>
        </w:rPr>
        <w:t xml:space="preserve">The All India Institute for Medical Science (AIIMS) and the Indian Council of Medical Research (ICMR), two of India’s most prestigious institutions, acted against the WHO and launched an </w:t>
      </w:r>
      <w:proofErr w:type="spellStart"/>
      <w:r w:rsidRPr="004A2CA6">
        <w:rPr>
          <w:rFonts w:cs="Arial"/>
          <w:color w:val="333333"/>
        </w:rPr>
        <w:t>ivermectin</w:t>
      </w:r>
      <w:proofErr w:type="spellEnd"/>
      <w:r w:rsidRPr="004A2CA6">
        <w:rPr>
          <w:rFonts w:cs="Arial"/>
          <w:color w:val="333333"/>
        </w:rPr>
        <w:t xml:space="preserve"> treatment campaign in several states. In Uttar Pradesh there was a 95 percent decrease in morality (a decline from 37,944 to 2,014)</w:t>
      </w:r>
      <w:r w:rsidR="00984402">
        <w:rPr>
          <w:rFonts w:cs="Arial"/>
          <w:color w:val="333333"/>
        </w:rPr>
        <w:t>. The Indian capita</w:t>
      </w:r>
      <w:r w:rsidRPr="004A2CA6">
        <w:rPr>
          <w:rFonts w:cs="Arial"/>
          <w:color w:val="333333"/>
        </w:rPr>
        <w:t xml:space="preserve">l of New Delhi witnessed a 97 percent reduction. During the same time period, the state of Tamil Nadu, which followed the WHO’s ban on </w:t>
      </w:r>
      <w:proofErr w:type="spellStart"/>
      <w:r w:rsidRPr="004A2CA6">
        <w:rPr>
          <w:rFonts w:cs="Arial"/>
          <w:color w:val="333333"/>
        </w:rPr>
        <w:t>ivermectin</w:t>
      </w:r>
      <w:proofErr w:type="spellEnd"/>
      <w:r w:rsidRPr="004A2CA6">
        <w:rPr>
          <w:rFonts w:cs="Arial"/>
          <w:color w:val="333333"/>
        </w:rPr>
        <w:t>, had a 173 percent increase in deaths (from 10,986 to 30,016 deaths).</w:t>
      </w:r>
    </w:p>
    <w:p w14:paraId="0EDCADDE" w14:textId="18E395F8" w:rsidR="0060434B" w:rsidRPr="004A2CA6" w:rsidRDefault="0060434B" w:rsidP="004A2CA6">
      <w:pPr>
        <w:spacing w:after="240" w:line="360" w:lineRule="auto"/>
        <w:rPr>
          <w:rFonts w:cs="Arial"/>
          <w:color w:val="000000"/>
        </w:rPr>
      </w:pPr>
      <w:r w:rsidRPr="004A2CA6">
        <w:rPr>
          <w:rFonts w:cs="Arial"/>
          <w:color w:val="000000"/>
        </w:rPr>
        <w:t xml:space="preserve">There have </w:t>
      </w:r>
      <w:r w:rsidR="00984402">
        <w:rPr>
          <w:rFonts w:cs="Arial"/>
          <w:color w:val="000000"/>
        </w:rPr>
        <w:t xml:space="preserve">been </w:t>
      </w:r>
      <w:r w:rsidRPr="004A2CA6">
        <w:rPr>
          <w:rFonts w:cs="Arial"/>
          <w:color w:val="000000"/>
        </w:rPr>
        <w:t>many concerted e</w:t>
      </w:r>
      <w:r w:rsidR="00984402">
        <w:rPr>
          <w:rFonts w:cs="Arial"/>
          <w:color w:val="000000"/>
        </w:rPr>
        <w:t xml:space="preserve">fforts to discredit </w:t>
      </w:r>
      <w:proofErr w:type="spellStart"/>
      <w:r w:rsidR="00984402">
        <w:rPr>
          <w:rFonts w:cs="Arial"/>
          <w:color w:val="000000"/>
        </w:rPr>
        <w:t>ivermectin</w:t>
      </w:r>
      <w:proofErr w:type="spellEnd"/>
      <w:r w:rsidRPr="004A2CA6">
        <w:rPr>
          <w:rFonts w:cs="Arial"/>
          <w:color w:val="000000"/>
        </w:rPr>
        <w:t xml:space="preserve"> and other repurposed drugs’ effectiveness.  Most notable is the large TOGETHER Trial Brazil study published in the </w:t>
      </w:r>
      <w:r w:rsidRPr="004A2CA6">
        <w:rPr>
          <w:rFonts w:cs="Arial"/>
          <w:i/>
          <w:color w:val="000000"/>
        </w:rPr>
        <w:t>New England Journal of Medicine</w:t>
      </w:r>
      <w:r w:rsidRPr="004A2CA6">
        <w:rPr>
          <w:rFonts w:cs="Arial"/>
          <w:color w:val="000000"/>
        </w:rPr>
        <w:t xml:space="preserve"> (NEJM) that concluded both </w:t>
      </w:r>
      <w:proofErr w:type="spellStart"/>
      <w:r w:rsidRPr="004A2CA6">
        <w:rPr>
          <w:rFonts w:cs="Arial"/>
          <w:color w:val="000000"/>
        </w:rPr>
        <w:t>ivermectin</w:t>
      </w:r>
      <w:proofErr w:type="spellEnd"/>
      <w:r w:rsidRPr="004A2CA6">
        <w:rPr>
          <w:rFonts w:cs="Arial"/>
          <w:color w:val="000000"/>
        </w:rPr>
        <w:t xml:space="preserve"> and another repurposed drug fluvoxamine showed no beneficial signs for treating Covid-19 patients. The study was widely reported in the mainstream media. However, a Cato Institute analysis discovered the study in fact showed its benefits and the results were in agreement with 87 percent of other clinical trials investigating </w:t>
      </w:r>
      <w:proofErr w:type="spellStart"/>
      <w:r w:rsidRPr="004A2CA6">
        <w:rPr>
          <w:rFonts w:cs="Arial"/>
          <w:color w:val="000000"/>
        </w:rPr>
        <w:t>ivermectin</w:t>
      </w:r>
      <w:proofErr w:type="spellEnd"/>
      <w:r w:rsidRPr="004A2CA6">
        <w:rPr>
          <w:rFonts w:cs="Arial"/>
          <w:color w:val="000000"/>
        </w:rPr>
        <w:t xml:space="preserve">. The Cato analysis identifies many odd anomalies in how the trial was conducted including an unspecified placebo—although it is suspected it was Vitamin C, which has itself been shown to be mildly effective against the SARS-CoV-2 virus, and protocol changes as the study was underway including inclusion/exclusion criteria. By his </w:t>
      </w:r>
      <w:hyperlink w:anchor="https://empendium.com/mcmtextbook/interviews/perspective/236226,covid-19-to-treat-or-not-to-treat-platform-trials" w:history="1">
        <w:r w:rsidRPr="004A2CA6">
          <w:rPr>
            <w:rStyle w:val="Hyperlink"/>
            <w:rFonts w:cs="Arial"/>
          </w:rPr>
          <w:t>own admission</w:t>
        </w:r>
      </w:hyperlink>
      <w:r w:rsidRPr="004A2CA6">
        <w:rPr>
          <w:rFonts w:cs="Arial"/>
          <w:color w:val="000000"/>
        </w:rPr>
        <w:t xml:space="preserve"> the TOGETHER Trial’s principal investigator Dr. Ed Mills at McMaster University in Ontario “designs clinical trials, predominantly for the Bill and Melinda Gates Foundation.” In a McMaster University </w:t>
      </w:r>
      <w:hyperlink w:anchor="https://www.eurekalert.org/news-releases/855535" w:history="1">
        <w:r w:rsidRPr="004A2CA6">
          <w:rPr>
            <w:rStyle w:val="Hyperlink"/>
            <w:rFonts w:cs="Arial"/>
          </w:rPr>
          <w:t>press release</w:t>
        </w:r>
      </w:hyperlink>
      <w:r w:rsidRPr="004A2CA6">
        <w:rPr>
          <w:rFonts w:cs="Arial"/>
          <w:color w:val="000000"/>
        </w:rPr>
        <w:t xml:space="preserve">, the Gates foundation is listed as a funder for the study to debunk </w:t>
      </w:r>
      <w:proofErr w:type="spellStart"/>
      <w:r w:rsidRPr="004A2CA6">
        <w:rPr>
          <w:rFonts w:cs="Arial"/>
          <w:color w:val="000000"/>
        </w:rPr>
        <w:t>ivermectin</w:t>
      </w:r>
      <w:proofErr w:type="spellEnd"/>
      <w:r w:rsidRPr="004A2CA6">
        <w:rPr>
          <w:rFonts w:cs="Arial"/>
          <w:color w:val="000000"/>
        </w:rPr>
        <w:t xml:space="preserve"> and fluvoxamine. Oddly, Gates is nowhere listed among the several funders in the </w:t>
      </w:r>
      <w:r w:rsidRPr="004A2CA6">
        <w:rPr>
          <w:rFonts w:cs="Arial"/>
          <w:i/>
          <w:color w:val="000000"/>
        </w:rPr>
        <w:t>NEJM</w:t>
      </w:r>
      <w:r w:rsidRPr="004A2CA6">
        <w:rPr>
          <w:rFonts w:cs="Arial"/>
          <w:color w:val="000000"/>
        </w:rPr>
        <w:t xml:space="preserve"> study’s disclosure. In addition, TOGETHER Trials is owned by the Canadian for profit startup Purpose Life Sciences, founded by Mills; </w:t>
      </w:r>
      <w:hyperlink w:anchor="https://c19ivm.org/tallaksen.html" w:history="1">
        <w:r w:rsidRPr="004A2CA6">
          <w:rPr>
            <w:rStyle w:val="Hyperlink"/>
            <w:rFonts w:cs="Arial"/>
          </w:rPr>
          <w:t>legal documents</w:t>
        </w:r>
      </w:hyperlink>
      <w:r w:rsidRPr="004A2CA6">
        <w:rPr>
          <w:rFonts w:cs="Arial"/>
          <w:color w:val="000000"/>
        </w:rPr>
        <w:t xml:space="preserve"> showed Mills’ PLS is largely funded an</w:t>
      </w:r>
      <w:r w:rsidR="00984402">
        <w:rPr>
          <w:rFonts w:cs="Arial"/>
          <w:color w:val="000000"/>
        </w:rPr>
        <w:t>d</w:t>
      </w:r>
      <w:r w:rsidRPr="004A2CA6">
        <w:rPr>
          <w:rFonts w:cs="Arial"/>
          <w:color w:val="000000"/>
        </w:rPr>
        <w:t xml:space="preserve"> controlled by Sam </w:t>
      </w:r>
      <w:proofErr w:type="spellStart"/>
      <w:r w:rsidRPr="004A2CA6">
        <w:rPr>
          <w:rFonts w:cs="Arial"/>
          <w:color w:val="000000"/>
        </w:rPr>
        <w:t>Bankman</w:t>
      </w:r>
      <w:proofErr w:type="spellEnd"/>
      <w:r w:rsidRPr="004A2CA6">
        <w:rPr>
          <w:rFonts w:cs="Arial"/>
          <w:color w:val="000000"/>
        </w:rPr>
        <w:t xml:space="preserve"> </w:t>
      </w:r>
      <w:proofErr w:type="spellStart"/>
      <w:r w:rsidRPr="004A2CA6">
        <w:rPr>
          <w:rFonts w:cs="Arial"/>
          <w:color w:val="000000"/>
        </w:rPr>
        <w:t>Fried’s</w:t>
      </w:r>
      <w:proofErr w:type="spellEnd"/>
      <w:r w:rsidRPr="004A2CA6">
        <w:rPr>
          <w:rFonts w:cs="Arial"/>
          <w:color w:val="000000"/>
        </w:rPr>
        <w:t xml:space="preserve"> FTX who invested $53 million into the project. Administrators of FTX’s bankruptcy are suing PLS for fraud. </w:t>
      </w:r>
    </w:p>
    <w:p w14:paraId="538CB320" w14:textId="6DFCFD12" w:rsidR="0060434B" w:rsidRPr="004A2CA6" w:rsidRDefault="0060434B" w:rsidP="004A2CA6">
      <w:pPr>
        <w:spacing w:after="240" w:line="360" w:lineRule="auto"/>
        <w:rPr>
          <w:rFonts w:eastAsia="Times New Roman" w:cs="Times New Roman"/>
          <w:color w:val="000000"/>
        </w:rPr>
      </w:pPr>
      <w:r w:rsidRPr="004A2CA6">
        <w:rPr>
          <w:rFonts w:cs="Arial"/>
          <w:color w:val="000000"/>
        </w:rPr>
        <w:t xml:space="preserve">In short, the </w:t>
      </w:r>
      <w:proofErr w:type="spellStart"/>
      <w:r w:rsidRPr="004A2CA6">
        <w:rPr>
          <w:rFonts w:cs="Arial"/>
          <w:color w:val="000000"/>
        </w:rPr>
        <w:t>ivermectin</w:t>
      </w:r>
      <w:proofErr w:type="spellEnd"/>
      <w:r w:rsidRPr="004A2CA6">
        <w:rPr>
          <w:rFonts w:cs="Arial"/>
          <w:color w:val="000000"/>
        </w:rPr>
        <w:t xml:space="preserve">/fluvoxamine TOGETHER Trial was a complete medical sham and intentionally designed for one single purpose: to fuel media disinformation in order </w:t>
      </w:r>
      <w:r w:rsidR="00984402">
        <w:rPr>
          <w:rFonts w:cs="Arial"/>
          <w:color w:val="000000"/>
        </w:rPr>
        <w:t xml:space="preserve">to </w:t>
      </w:r>
      <w:r w:rsidRPr="004A2CA6">
        <w:rPr>
          <w:rFonts w:cs="Arial"/>
          <w:color w:val="000000"/>
        </w:rPr>
        <w:t xml:space="preserve">undermine </w:t>
      </w:r>
      <w:proofErr w:type="spellStart"/>
      <w:r w:rsidRPr="004A2CA6">
        <w:rPr>
          <w:rFonts w:cs="Arial"/>
          <w:color w:val="000000"/>
        </w:rPr>
        <w:t>ivermectin’s</w:t>
      </w:r>
      <w:proofErr w:type="spellEnd"/>
      <w:r w:rsidRPr="004A2CA6">
        <w:rPr>
          <w:rFonts w:cs="Arial"/>
          <w:color w:val="000000"/>
        </w:rPr>
        <w:t xml:space="preserve"> superior efficacy and safety profile to Big </w:t>
      </w:r>
      <w:proofErr w:type="spellStart"/>
      <w:r w:rsidRPr="004A2CA6">
        <w:rPr>
          <w:rFonts w:cs="Arial"/>
          <w:color w:val="000000"/>
        </w:rPr>
        <w:t>Pharma’s</w:t>
      </w:r>
      <w:proofErr w:type="spellEnd"/>
      <w:r w:rsidRPr="004A2CA6">
        <w:rPr>
          <w:rFonts w:cs="Arial"/>
          <w:color w:val="000000"/>
        </w:rPr>
        <w:t xml:space="preserve"> more profitable designer drugs. </w:t>
      </w:r>
    </w:p>
    <w:p w14:paraId="5E9A65F3" w14:textId="24D7F1D8" w:rsidR="00FD2F69" w:rsidRPr="004A2CA6" w:rsidRDefault="007C6A9D" w:rsidP="004A2CA6">
      <w:pPr>
        <w:spacing w:after="240" w:line="360" w:lineRule="auto"/>
        <w:rPr>
          <w:rFonts w:eastAsia="Times New Roman" w:cs="Times New Roman"/>
          <w:color w:val="000000"/>
        </w:rPr>
      </w:pPr>
      <w:r w:rsidRPr="004A2CA6">
        <w:rPr>
          <w:rFonts w:eastAsia="Times New Roman" w:cs="Times New Roman"/>
          <w:color w:val="000000"/>
        </w:rPr>
        <w:t xml:space="preserve">In 2004, the US </w:t>
      </w:r>
      <w:r w:rsidR="005E1709" w:rsidRPr="004A2CA6">
        <w:rPr>
          <w:rFonts w:eastAsia="Times New Roman" w:cs="Times New Roman"/>
          <w:color w:val="000000"/>
        </w:rPr>
        <w:t>C</w:t>
      </w:r>
      <w:r w:rsidRPr="004A2CA6">
        <w:rPr>
          <w:rFonts w:eastAsia="Times New Roman" w:cs="Times New Roman"/>
          <w:color w:val="000000"/>
        </w:rPr>
        <w:t xml:space="preserve">ongress passed </w:t>
      </w:r>
      <w:r w:rsidR="005E1709" w:rsidRPr="004A2CA6">
        <w:rPr>
          <w:rFonts w:eastAsia="Times New Roman" w:cs="Times New Roman"/>
          <w:color w:val="000000"/>
        </w:rPr>
        <w:t xml:space="preserve">an amendment to </w:t>
      </w:r>
      <w:r w:rsidRPr="004A2CA6">
        <w:rPr>
          <w:rFonts w:eastAsia="Times New Roman" w:cs="Times New Roman"/>
          <w:color w:val="000000"/>
        </w:rPr>
        <w:t xml:space="preserve">the Federal Food, Drug and Cosmetic </w:t>
      </w:r>
      <w:r w:rsidR="005E1709" w:rsidRPr="004A2CA6">
        <w:rPr>
          <w:rFonts w:eastAsia="Times New Roman" w:cs="Times New Roman"/>
          <w:color w:val="000000"/>
        </w:rPr>
        <w:t>Act known as Emergency Use Authorization (EUA). This piece of legislature legalized an anti-</w:t>
      </w:r>
      <w:r w:rsidRPr="004A2CA6">
        <w:rPr>
          <w:rFonts w:eastAsia="Times New Roman" w:cs="Times New Roman"/>
          <w:color w:val="000000"/>
        </w:rPr>
        <w:t>regulatory pathway</w:t>
      </w:r>
      <w:r w:rsidR="005E1709" w:rsidRPr="004A2CA6">
        <w:rPr>
          <w:rFonts w:eastAsia="Times New Roman" w:cs="Times New Roman"/>
          <w:color w:val="000000"/>
        </w:rPr>
        <w:t xml:space="preserve"> to allow</w:t>
      </w:r>
      <w:r w:rsidRPr="004A2CA6">
        <w:rPr>
          <w:rFonts w:eastAsia="Times New Roman" w:cs="Times New Roman"/>
          <w:color w:val="000000"/>
        </w:rPr>
        <w:t xml:space="preserve"> experimental medical interventions to be expedited</w:t>
      </w:r>
      <w:r w:rsidR="005E1709" w:rsidRPr="004A2CA6">
        <w:rPr>
          <w:rFonts w:eastAsia="Times New Roman" w:cs="Times New Roman"/>
          <w:color w:val="000000"/>
        </w:rPr>
        <w:t xml:space="preserve"> </w:t>
      </w:r>
      <w:r w:rsidR="0077355D" w:rsidRPr="004A2CA6">
        <w:rPr>
          <w:rFonts w:eastAsia="Times New Roman" w:cs="Times New Roman"/>
          <w:color w:val="000000"/>
        </w:rPr>
        <w:t xml:space="preserve">and bypass standard FDA </w:t>
      </w:r>
      <w:r w:rsidR="005E1709" w:rsidRPr="004A2CA6">
        <w:rPr>
          <w:rFonts w:eastAsia="Times New Roman" w:cs="Times New Roman"/>
          <w:color w:val="000000"/>
        </w:rPr>
        <w:t>safety evaluation</w:t>
      </w:r>
      <w:r w:rsidR="0077355D" w:rsidRPr="004A2CA6">
        <w:rPr>
          <w:rFonts w:eastAsia="Times New Roman" w:cs="Times New Roman"/>
          <w:color w:val="000000"/>
        </w:rPr>
        <w:t>s</w:t>
      </w:r>
      <w:r w:rsidR="005E1709" w:rsidRPr="004A2CA6">
        <w:rPr>
          <w:rFonts w:eastAsia="Times New Roman" w:cs="Times New Roman"/>
          <w:color w:val="000000"/>
        </w:rPr>
        <w:t xml:space="preserve"> in the event of bioterrorist</w:t>
      </w:r>
      <w:r w:rsidRPr="004A2CA6">
        <w:rPr>
          <w:rFonts w:eastAsia="Times New Roman" w:cs="Times New Roman"/>
          <w:color w:val="000000"/>
        </w:rPr>
        <w:t xml:space="preserve"> threats and national health emergencies such as pandemics. </w:t>
      </w:r>
      <w:r w:rsidR="00512155" w:rsidRPr="004A2CA6">
        <w:rPr>
          <w:rFonts w:eastAsia="Times New Roman" w:cs="Times New Roman"/>
          <w:color w:val="000000"/>
        </w:rPr>
        <w:t>At the time</w:t>
      </w:r>
      <w:r w:rsidR="005E1709" w:rsidRPr="004A2CA6">
        <w:rPr>
          <w:rFonts w:eastAsia="Times New Roman" w:cs="Times New Roman"/>
          <w:color w:val="000000"/>
        </w:rPr>
        <w:t xml:space="preserve">, </w:t>
      </w:r>
      <w:r w:rsidR="00512155" w:rsidRPr="004A2CA6">
        <w:rPr>
          <w:rFonts w:eastAsia="Times New Roman" w:cs="Times New Roman"/>
          <w:color w:val="000000"/>
        </w:rPr>
        <w:t>passage of the</w:t>
      </w:r>
      <w:r w:rsidR="005E1709" w:rsidRPr="004A2CA6">
        <w:rPr>
          <w:rFonts w:eastAsia="Times New Roman" w:cs="Times New Roman"/>
          <w:color w:val="000000"/>
        </w:rPr>
        <w:t xml:space="preserve"> EUA </w:t>
      </w:r>
      <w:r w:rsidR="00512155" w:rsidRPr="004A2CA6">
        <w:rPr>
          <w:rFonts w:eastAsia="Times New Roman" w:cs="Times New Roman"/>
          <w:color w:val="000000"/>
        </w:rPr>
        <w:t>amendment</w:t>
      </w:r>
      <w:r w:rsidR="005E1709" w:rsidRPr="004A2CA6">
        <w:rPr>
          <w:rFonts w:eastAsia="Times New Roman" w:cs="Times New Roman"/>
          <w:color w:val="000000"/>
        </w:rPr>
        <w:t xml:space="preserve"> </w:t>
      </w:r>
      <w:r w:rsidR="00512155" w:rsidRPr="004A2CA6">
        <w:rPr>
          <w:rFonts w:eastAsia="Times New Roman" w:cs="Times New Roman"/>
          <w:color w:val="000000"/>
        </w:rPr>
        <w:t>made</w:t>
      </w:r>
      <w:r w:rsidR="005E1709" w:rsidRPr="004A2CA6">
        <w:rPr>
          <w:rFonts w:eastAsia="Times New Roman" w:cs="Times New Roman"/>
          <w:color w:val="000000"/>
        </w:rPr>
        <w:t xml:space="preserve"> sense </w:t>
      </w:r>
      <w:r w:rsidR="00512155" w:rsidRPr="004A2CA6">
        <w:rPr>
          <w:rFonts w:eastAsia="Times New Roman" w:cs="Times New Roman"/>
          <w:color w:val="000000"/>
        </w:rPr>
        <w:t>because it was</w:t>
      </w:r>
      <w:r w:rsidR="005E1709" w:rsidRPr="004A2CA6">
        <w:rPr>
          <w:rFonts w:eastAsia="Times New Roman" w:cs="Times New Roman"/>
          <w:color w:val="000000"/>
        </w:rPr>
        <w:t xml:space="preserve"> partially in response to the </w:t>
      </w:r>
      <w:r w:rsidR="00512155" w:rsidRPr="004A2CA6">
        <w:rPr>
          <w:rFonts w:eastAsia="Times New Roman" w:cs="Times New Roman"/>
          <w:color w:val="000000"/>
        </w:rPr>
        <w:t xml:space="preserve">2001 </w:t>
      </w:r>
      <w:r w:rsidR="005E1709" w:rsidRPr="004A2CA6">
        <w:rPr>
          <w:rFonts w:eastAsia="Times New Roman" w:cs="Times New Roman"/>
          <w:color w:val="000000"/>
        </w:rPr>
        <w:t xml:space="preserve">anthrax attacks </w:t>
      </w:r>
      <w:r w:rsidR="00512155" w:rsidRPr="004A2CA6">
        <w:rPr>
          <w:rFonts w:eastAsia="Times New Roman" w:cs="Times New Roman"/>
          <w:color w:val="000000"/>
        </w:rPr>
        <w:t xml:space="preserve">and the US’s entry </w:t>
      </w:r>
      <w:r w:rsidR="003906AA" w:rsidRPr="004A2CA6">
        <w:rPr>
          <w:rFonts w:eastAsia="Times New Roman" w:cs="Times New Roman"/>
          <w:color w:val="000000"/>
        </w:rPr>
        <w:t>in</w:t>
      </w:r>
      <w:r w:rsidR="00512155" w:rsidRPr="004A2CA6">
        <w:rPr>
          <w:rFonts w:eastAsia="Times New Roman" w:cs="Times New Roman"/>
          <w:color w:val="000000"/>
        </w:rPr>
        <w:t>to an age of international terrorism</w:t>
      </w:r>
      <w:r w:rsidR="005E1709" w:rsidRPr="004A2CA6">
        <w:rPr>
          <w:rFonts w:eastAsia="Times New Roman" w:cs="Times New Roman"/>
          <w:color w:val="000000"/>
        </w:rPr>
        <w:t>. However, the amendment raises some serious considerations.  Before the Covid-19 pandemic, EUA</w:t>
      </w:r>
      <w:r w:rsidR="00512155" w:rsidRPr="004A2CA6">
        <w:rPr>
          <w:rFonts w:eastAsia="Times New Roman" w:cs="Times New Roman"/>
          <w:color w:val="000000"/>
        </w:rPr>
        <w:t>s had</w:t>
      </w:r>
      <w:r w:rsidR="005E1709" w:rsidRPr="004A2CA6">
        <w:rPr>
          <w:rFonts w:eastAsia="Times New Roman" w:cs="Times New Roman"/>
          <w:color w:val="000000"/>
        </w:rPr>
        <w:t xml:space="preserve"> only been authorized on four occasions:  </w:t>
      </w:r>
      <w:r w:rsidR="00FD2F69" w:rsidRPr="004A2CA6">
        <w:rPr>
          <w:rFonts w:eastAsia="Times New Roman" w:cs="Times New Roman"/>
          <w:color w:val="000000"/>
        </w:rPr>
        <w:t>the 2005 avian H5N1 and 2009 H1N1 swine flu</w:t>
      </w:r>
      <w:r w:rsidR="0077355D" w:rsidRPr="004A2CA6">
        <w:rPr>
          <w:rFonts w:eastAsia="Times New Roman" w:cs="Times New Roman"/>
          <w:color w:val="000000"/>
        </w:rPr>
        <w:t xml:space="preserve"> threats</w:t>
      </w:r>
      <w:r w:rsidR="00FD2F69" w:rsidRPr="004A2CA6">
        <w:rPr>
          <w:rFonts w:eastAsia="Times New Roman" w:cs="Times New Roman"/>
          <w:color w:val="000000"/>
        </w:rPr>
        <w:t xml:space="preserve">, the 2014 Ebola and the 2016 </w:t>
      </w:r>
      <w:proofErr w:type="spellStart"/>
      <w:r w:rsidR="00FD2F69" w:rsidRPr="004A2CA6">
        <w:rPr>
          <w:rFonts w:eastAsia="Times New Roman" w:cs="Times New Roman"/>
          <w:color w:val="000000"/>
        </w:rPr>
        <w:t>Zikra</w:t>
      </w:r>
      <w:proofErr w:type="spellEnd"/>
      <w:r w:rsidR="00FD2F69" w:rsidRPr="004A2CA6">
        <w:rPr>
          <w:rFonts w:eastAsia="Times New Roman" w:cs="Times New Roman"/>
          <w:color w:val="000000"/>
        </w:rPr>
        <w:t xml:space="preserve"> viruses. Each </w:t>
      </w:r>
      <w:r w:rsidR="00512155" w:rsidRPr="004A2CA6">
        <w:rPr>
          <w:rFonts w:eastAsia="Times New Roman" w:cs="Times New Roman"/>
          <w:color w:val="000000"/>
        </w:rPr>
        <w:t>of these pathogen scares proved to be</w:t>
      </w:r>
      <w:r w:rsidR="00FD2F69" w:rsidRPr="004A2CA6">
        <w:rPr>
          <w:rFonts w:eastAsia="Times New Roman" w:cs="Times New Roman"/>
          <w:color w:val="000000"/>
        </w:rPr>
        <w:t xml:space="preserve"> false alarm</w:t>
      </w:r>
      <w:r w:rsidR="00512155" w:rsidRPr="004A2CA6">
        <w:rPr>
          <w:rFonts w:eastAsia="Times New Roman" w:cs="Times New Roman"/>
          <w:color w:val="000000"/>
        </w:rPr>
        <w:t>s that posed no</w:t>
      </w:r>
      <w:r w:rsidR="00FD2F69" w:rsidRPr="004A2CA6">
        <w:rPr>
          <w:rFonts w:eastAsia="Times New Roman" w:cs="Times New Roman"/>
          <w:color w:val="000000"/>
        </w:rPr>
        <w:t xml:space="preserve"> threat of pandemic proportions to American</w:t>
      </w:r>
      <w:r w:rsidR="00512155" w:rsidRPr="004A2CA6">
        <w:rPr>
          <w:rFonts w:eastAsia="Times New Roman" w:cs="Times New Roman"/>
          <w:color w:val="000000"/>
        </w:rPr>
        <w:t>s</w:t>
      </w:r>
      <w:r w:rsidR="00FD2F69" w:rsidRPr="004A2CA6">
        <w:rPr>
          <w:rFonts w:eastAsia="Times New Roman" w:cs="Times New Roman"/>
          <w:color w:val="000000"/>
        </w:rPr>
        <w:t xml:space="preserve">. </w:t>
      </w:r>
      <w:r w:rsidR="00AE398C" w:rsidRPr="004A2CA6">
        <w:rPr>
          <w:rFonts w:eastAsia="Times New Roman" w:cs="Times New Roman"/>
          <w:color w:val="000000"/>
        </w:rPr>
        <w:t xml:space="preserve"> The fifth time EUA</w:t>
      </w:r>
      <w:r w:rsidR="00511513" w:rsidRPr="004A2CA6">
        <w:rPr>
          <w:rFonts w:eastAsia="Times New Roman" w:cs="Times New Roman"/>
          <w:color w:val="000000"/>
        </w:rPr>
        <w:t>s were</w:t>
      </w:r>
      <w:r w:rsidR="00AE398C" w:rsidRPr="004A2CA6">
        <w:rPr>
          <w:rFonts w:eastAsia="Times New Roman" w:cs="Times New Roman"/>
          <w:color w:val="000000"/>
        </w:rPr>
        <w:t xml:space="preserve"> invoked was in 2020 during the Covid-19 pandemic, which </w:t>
      </w:r>
      <w:r w:rsidR="00984402">
        <w:rPr>
          <w:rFonts w:eastAsia="Times New Roman" w:cs="Times New Roman"/>
          <w:color w:val="000000"/>
        </w:rPr>
        <w:t>at the time</w:t>
      </w:r>
      <w:r w:rsidR="0077355D" w:rsidRPr="004A2CA6">
        <w:rPr>
          <w:rFonts w:eastAsia="Times New Roman" w:cs="Times New Roman"/>
          <w:color w:val="000000"/>
        </w:rPr>
        <w:t xml:space="preserve"> </w:t>
      </w:r>
      <w:r w:rsidR="00511513" w:rsidRPr="004A2CA6">
        <w:rPr>
          <w:rFonts w:eastAsia="Times New Roman" w:cs="Times New Roman"/>
          <w:color w:val="000000"/>
        </w:rPr>
        <w:t>seemed far more</w:t>
      </w:r>
      <w:r w:rsidR="00AE398C" w:rsidRPr="004A2CA6">
        <w:rPr>
          <w:rFonts w:eastAsia="Times New Roman" w:cs="Times New Roman"/>
          <w:color w:val="000000"/>
        </w:rPr>
        <w:t xml:space="preserve"> plausible</w:t>
      </w:r>
      <w:r w:rsidR="00714DB8" w:rsidRPr="004A2CA6">
        <w:rPr>
          <w:rFonts w:eastAsia="Times New Roman" w:cs="Times New Roman"/>
          <w:color w:val="000000"/>
        </w:rPr>
        <w:t>.</w:t>
      </w:r>
      <w:r w:rsidR="00AE398C" w:rsidRPr="004A2CA6">
        <w:rPr>
          <w:rFonts w:eastAsia="Times New Roman" w:cs="Times New Roman"/>
          <w:color w:val="000000"/>
        </w:rPr>
        <w:t xml:space="preserve"> </w:t>
      </w:r>
    </w:p>
    <w:p w14:paraId="6316E6FB" w14:textId="77777777" w:rsidR="004A2CA6" w:rsidRPr="004A2CA6" w:rsidRDefault="00FD2F69" w:rsidP="004A2CA6">
      <w:pPr>
        <w:spacing w:after="240" w:line="360" w:lineRule="auto"/>
        <w:rPr>
          <w:rFonts w:eastAsia="Times New Roman" w:cs="Times New Roman"/>
          <w:color w:val="000000"/>
        </w:rPr>
      </w:pPr>
      <w:r w:rsidRPr="004A2CA6">
        <w:rPr>
          <w:rFonts w:eastAsia="Times New Roman" w:cs="Times New Roman"/>
          <w:color w:val="000000"/>
        </w:rPr>
        <w:t xml:space="preserve">Before the government can authorize </w:t>
      </w:r>
      <w:proofErr w:type="gramStart"/>
      <w:r w:rsidR="00C211AE" w:rsidRPr="004A2CA6">
        <w:rPr>
          <w:rFonts w:eastAsia="Times New Roman" w:cs="Times New Roman"/>
          <w:color w:val="000000"/>
        </w:rPr>
        <w:t>an</w:t>
      </w:r>
      <w:proofErr w:type="gramEnd"/>
      <w:r w:rsidRPr="004A2CA6">
        <w:rPr>
          <w:rFonts w:eastAsia="Times New Roman" w:cs="Times New Roman"/>
          <w:color w:val="000000"/>
        </w:rPr>
        <w:t xml:space="preserve"> EUA to deploy </w:t>
      </w:r>
      <w:r w:rsidR="00511513" w:rsidRPr="004A2CA6">
        <w:rPr>
          <w:rFonts w:eastAsia="Times New Roman" w:cs="Times New Roman"/>
          <w:color w:val="000000"/>
        </w:rPr>
        <w:t>an</w:t>
      </w:r>
      <w:r w:rsidRPr="004A2CA6">
        <w:rPr>
          <w:rFonts w:eastAsia="Times New Roman" w:cs="Times New Roman"/>
          <w:color w:val="000000"/>
        </w:rPr>
        <w:t xml:space="preserve"> experimental diagnostic product, drug or vaccine, certain requirements must be fulfilled.  First, the Secretary of the Department of Health and Human Services (HHS) must have sufficient proof that the nation is being </w:t>
      </w:r>
      <w:r w:rsidR="00AE398C" w:rsidRPr="004A2CA6">
        <w:rPr>
          <w:rFonts w:eastAsia="Times New Roman" w:cs="Times New Roman"/>
          <w:color w:val="000000"/>
        </w:rPr>
        <w:t>confronted with a serious life-threatening</w:t>
      </w:r>
      <w:r w:rsidRPr="004A2CA6">
        <w:rPr>
          <w:rFonts w:eastAsia="Times New Roman" w:cs="Times New Roman"/>
          <w:color w:val="000000"/>
        </w:rPr>
        <w:t xml:space="preserve"> health emergency</w:t>
      </w:r>
      <w:r w:rsidR="00AE398C" w:rsidRPr="004A2CA6">
        <w:rPr>
          <w:rFonts w:eastAsia="Times New Roman" w:cs="Times New Roman"/>
          <w:color w:val="000000"/>
        </w:rPr>
        <w:t>.</w:t>
      </w:r>
      <w:r w:rsidRPr="004A2CA6">
        <w:rPr>
          <w:rFonts w:eastAsia="Times New Roman" w:cs="Times New Roman"/>
          <w:color w:val="000000"/>
        </w:rPr>
        <w:t xml:space="preserve"> </w:t>
      </w:r>
      <w:r w:rsidR="00AE398C" w:rsidRPr="004A2CA6">
        <w:rPr>
          <w:rFonts w:eastAsia="Times New Roman" w:cs="Times New Roman"/>
          <w:color w:val="000000"/>
        </w:rPr>
        <w:t>Second, the drug(s) and/or vaccine(s) under consideration must have sufficient sc</w:t>
      </w:r>
      <w:r w:rsidR="00511513" w:rsidRPr="004A2CA6">
        <w:rPr>
          <w:rFonts w:eastAsia="Times New Roman" w:cs="Times New Roman"/>
          <w:color w:val="000000"/>
        </w:rPr>
        <w:t>ientific evidence to suggest they will likely</w:t>
      </w:r>
      <w:r w:rsidR="00AE398C" w:rsidRPr="004A2CA6">
        <w:rPr>
          <w:rFonts w:eastAsia="Times New Roman" w:cs="Times New Roman"/>
          <w:color w:val="000000"/>
        </w:rPr>
        <w:t xml:space="preserve"> be effective against the medical threat.  </w:t>
      </w:r>
      <w:r w:rsidR="00C211AE" w:rsidRPr="004A2CA6">
        <w:rPr>
          <w:rFonts w:eastAsia="Times New Roman" w:cs="Times New Roman"/>
          <w:color w:val="000000"/>
        </w:rPr>
        <w:t>T</w:t>
      </w:r>
      <w:r w:rsidR="00714DB8" w:rsidRPr="004A2CA6">
        <w:rPr>
          <w:rFonts w:eastAsia="Times New Roman" w:cs="Times New Roman"/>
          <w:color w:val="000000"/>
        </w:rPr>
        <w:t xml:space="preserve">he evidence must </w:t>
      </w:r>
      <w:r w:rsidR="00511513" w:rsidRPr="004A2CA6">
        <w:rPr>
          <w:rFonts w:eastAsia="Times New Roman" w:cs="Times New Roman"/>
          <w:color w:val="000000"/>
        </w:rPr>
        <w:t>a</w:t>
      </w:r>
      <w:r w:rsidR="00714DB8" w:rsidRPr="004A2CA6">
        <w:rPr>
          <w:rFonts w:eastAsia="Times New Roman" w:cs="Times New Roman"/>
          <w:color w:val="000000"/>
        </w:rPr>
        <w:t>t least include preclinical and observational data showing the product</w:t>
      </w:r>
      <w:r w:rsidR="00C211AE" w:rsidRPr="004A2CA6">
        <w:rPr>
          <w:rFonts w:eastAsia="Times New Roman" w:cs="Times New Roman"/>
          <w:color w:val="000000"/>
        </w:rPr>
        <w:t xml:space="preserve"> </w:t>
      </w:r>
      <w:r w:rsidR="00714DB8" w:rsidRPr="004A2CA6">
        <w:rPr>
          <w:rFonts w:eastAsia="Times New Roman" w:cs="Times New Roman"/>
          <w:color w:val="000000"/>
        </w:rPr>
        <w:t xml:space="preserve">targets the organism, disease or condition. </w:t>
      </w:r>
      <w:r w:rsidR="00AE398C" w:rsidRPr="004A2CA6">
        <w:rPr>
          <w:rFonts w:eastAsia="Times New Roman" w:cs="Times New Roman"/>
          <w:color w:val="000000"/>
        </w:rPr>
        <w:t xml:space="preserve">Third, </w:t>
      </w:r>
      <w:r w:rsidR="00511513" w:rsidRPr="004A2CA6">
        <w:rPr>
          <w:rFonts w:eastAsia="Times New Roman" w:cs="Times New Roman"/>
          <w:color w:val="000000"/>
        </w:rPr>
        <w:t>although</w:t>
      </w:r>
      <w:r w:rsidR="00AE398C" w:rsidRPr="004A2CA6">
        <w:rPr>
          <w:rFonts w:eastAsia="Times New Roman" w:cs="Times New Roman"/>
          <w:color w:val="000000"/>
        </w:rPr>
        <w:t xml:space="preserve"> the drug or vaccine </w:t>
      </w:r>
      <w:r w:rsidR="00FE3F54" w:rsidRPr="004A2CA6">
        <w:rPr>
          <w:rFonts w:eastAsia="Times New Roman" w:cs="Times New Roman"/>
          <w:color w:val="000000"/>
        </w:rPr>
        <w:t>does</w:t>
      </w:r>
      <w:r w:rsidR="00511513" w:rsidRPr="004A2CA6">
        <w:rPr>
          <w:rFonts w:eastAsia="Times New Roman" w:cs="Times New Roman"/>
          <w:color w:val="000000"/>
        </w:rPr>
        <w:t xml:space="preserve"> not undergo</w:t>
      </w:r>
      <w:r w:rsidR="00AE398C" w:rsidRPr="004A2CA6">
        <w:rPr>
          <w:rFonts w:eastAsia="Times New Roman" w:cs="Times New Roman"/>
          <w:color w:val="000000"/>
        </w:rPr>
        <w:t xml:space="preserve"> a rigorous evaluation, it must at least show that its potential and known benefits outweigh </w:t>
      </w:r>
      <w:r w:rsidR="00511513" w:rsidRPr="004A2CA6">
        <w:rPr>
          <w:rFonts w:eastAsia="Times New Roman" w:cs="Times New Roman"/>
          <w:color w:val="000000"/>
        </w:rPr>
        <w:t>its</w:t>
      </w:r>
      <w:r w:rsidR="00AE398C" w:rsidRPr="004A2CA6">
        <w:rPr>
          <w:rFonts w:eastAsia="Times New Roman" w:cs="Times New Roman"/>
          <w:color w:val="000000"/>
        </w:rPr>
        <w:t xml:space="preserve"> potential and known risks.  </w:t>
      </w:r>
      <w:r w:rsidR="00511513" w:rsidRPr="004A2CA6">
        <w:rPr>
          <w:rFonts w:eastAsia="Times New Roman" w:cs="Times New Roman"/>
          <w:color w:val="000000"/>
        </w:rPr>
        <w:t>In addition</w:t>
      </w:r>
      <w:r w:rsidR="00AE398C" w:rsidRPr="004A2CA6">
        <w:rPr>
          <w:rFonts w:eastAsia="Times New Roman" w:cs="Times New Roman"/>
          <w:color w:val="000000"/>
        </w:rPr>
        <w:t xml:space="preserve">, the product must be manufactured in complete accordance with standard quality control and safety </w:t>
      </w:r>
      <w:r w:rsidR="00714DB8" w:rsidRPr="004A2CA6">
        <w:rPr>
          <w:rFonts w:eastAsia="Times New Roman" w:cs="Times New Roman"/>
          <w:color w:val="000000"/>
        </w:rPr>
        <w:t>assurances</w:t>
      </w:r>
      <w:r w:rsidR="00AE398C" w:rsidRPr="004A2CA6">
        <w:rPr>
          <w:rFonts w:eastAsia="Times New Roman" w:cs="Times New Roman"/>
          <w:color w:val="000000"/>
        </w:rPr>
        <w:t xml:space="preserve">. </w:t>
      </w:r>
    </w:p>
    <w:p w14:paraId="3940D07F" w14:textId="00A80C85" w:rsidR="00714DB8" w:rsidRPr="004A2CA6" w:rsidRDefault="00C211AE" w:rsidP="004A2CA6">
      <w:pPr>
        <w:spacing w:after="240" w:line="360" w:lineRule="auto"/>
        <w:rPr>
          <w:rFonts w:eastAsia="Times New Roman" w:cs="Times New Roman"/>
          <w:color w:val="000000"/>
        </w:rPr>
      </w:pPr>
      <w:r w:rsidRPr="004A2CA6">
        <w:rPr>
          <w:rFonts w:eastAsia="Times New Roman" w:cs="Times New Roman"/>
          <w:color w:val="000000"/>
        </w:rPr>
        <w:t>W</w:t>
      </w:r>
      <w:r w:rsidR="00714DB8" w:rsidRPr="004A2CA6">
        <w:rPr>
          <w:rFonts w:eastAsia="Times New Roman" w:cs="Times New Roman"/>
          <w:color w:val="000000"/>
        </w:rPr>
        <w:t xml:space="preserve">hen we look back at the government’s </w:t>
      </w:r>
      <w:r w:rsidRPr="004A2CA6">
        <w:rPr>
          <w:rFonts w:eastAsia="Times New Roman" w:cs="Times New Roman"/>
          <w:color w:val="000000"/>
        </w:rPr>
        <w:t xml:space="preserve">many </w:t>
      </w:r>
      <w:r w:rsidR="00714DB8" w:rsidRPr="004A2CA6">
        <w:rPr>
          <w:rFonts w:eastAsia="Times New Roman" w:cs="Times New Roman"/>
          <w:color w:val="000000"/>
        </w:rPr>
        <w:t xml:space="preserve">debacles during the Covid-19 pandemic, other EUA requirements </w:t>
      </w:r>
      <w:r w:rsidRPr="004A2CA6">
        <w:rPr>
          <w:rFonts w:eastAsia="Times New Roman" w:cs="Times New Roman"/>
          <w:color w:val="000000"/>
        </w:rPr>
        <w:t>warrant the</w:t>
      </w:r>
      <w:r w:rsidR="00511513" w:rsidRPr="004A2CA6">
        <w:rPr>
          <w:rFonts w:eastAsia="Times New Roman" w:cs="Times New Roman"/>
          <w:color w:val="000000"/>
        </w:rPr>
        <w:t xml:space="preserve"> </w:t>
      </w:r>
      <w:r w:rsidR="00714DB8" w:rsidRPr="004A2CA6">
        <w:rPr>
          <w:rFonts w:eastAsia="Times New Roman" w:cs="Times New Roman"/>
          <w:color w:val="000000"/>
        </w:rPr>
        <w:t xml:space="preserve">spotlight. </w:t>
      </w:r>
      <w:r w:rsidR="008A693C" w:rsidRPr="004A2CA6">
        <w:rPr>
          <w:rFonts w:eastAsia="Times New Roman" w:cs="Times New Roman"/>
          <w:color w:val="000000"/>
        </w:rPr>
        <w:t xml:space="preserve"> On the one hand, </w:t>
      </w:r>
      <w:proofErr w:type="gramStart"/>
      <w:r w:rsidR="008A693C" w:rsidRPr="004A2CA6">
        <w:rPr>
          <w:rFonts w:eastAsia="Times New Roman" w:cs="Times New Roman"/>
          <w:color w:val="000000"/>
        </w:rPr>
        <w:t>an</w:t>
      </w:r>
      <w:proofErr w:type="gramEnd"/>
      <w:r w:rsidR="008A693C" w:rsidRPr="004A2CA6">
        <w:rPr>
          <w:rFonts w:eastAsia="Times New Roman" w:cs="Times New Roman"/>
          <w:color w:val="000000"/>
        </w:rPr>
        <w:t xml:space="preserve"> EUA cannot be authorized for any product or intervention if there is an FDA </w:t>
      </w:r>
      <w:r w:rsidRPr="004A2CA6">
        <w:rPr>
          <w:rFonts w:eastAsia="Times New Roman" w:cs="Times New Roman"/>
          <w:color w:val="000000"/>
        </w:rPr>
        <w:t xml:space="preserve">alternative </w:t>
      </w:r>
      <w:r w:rsidR="008A693C" w:rsidRPr="004A2CA6">
        <w:rPr>
          <w:rFonts w:eastAsia="Times New Roman" w:cs="Times New Roman"/>
          <w:color w:val="000000"/>
        </w:rPr>
        <w:t xml:space="preserve">approved product </w:t>
      </w:r>
      <w:r w:rsidR="00511513" w:rsidRPr="004A2CA6">
        <w:rPr>
          <w:rFonts w:eastAsia="Times New Roman" w:cs="Times New Roman"/>
          <w:color w:val="000000"/>
        </w:rPr>
        <w:t xml:space="preserve">already available, </w:t>
      </w:r>
      <w:r w:rsidR="008A693C" w:rsidRPr="004A2CA6">
        <w:rPr>
          <w:rFonts w:eastAsia="Times New Roman" w:cs="Times New Roman"/>
          <w:color w:val="000000"/>
        </w:rPr>
        <w:t xml:space="preserve">unless the experimental product </w:t>
      </w:r>
      <w:r w:rsidRPr="004A2CA6">
        <w:rPr>
          <w:rFonts w:eastAsia="Times New Roman" w:cs="Times New Roman"/>
          <w:color w:val="000000"/>
        </w:rPr>
        <w:t xml:space="preserve">is </w:t>
      </w:r>
      <w:r w:rsidR="008A693C" w:rsidRPr="004A2CA6">
        <w:rPr>
          <w:rFonts w:eastAsia="Times New Roman" w:cs="Times New Roman"/>
          <w:color w:val="000000"/>
        </w:rPr>
        <w:t xml:space="preserve">clearly </w:t>
      </w:r>
      <w:r w:rsidRPr="004A2CA6">
        <w:rPr>
          <w:rFonts w:eastAsia="Times New Roman" w:cs="Times New Roman"/>
          <w:color w:val="000000"/>
        </w:rPr>
        <w:t>proven</w:t>
      </w:r>
      <w:r w:rsidR="008A693C" w:rsidRPr="004A2CA6">
        <w:rPr>
          <w:rFonts w:eastAsia="Times New Roman" w:cs="Times New Roman"/>
          <w:color w:val="000000"/>
        </w:rPr>
        <w:t xml:space="preserve"> to have a significant advantage. Moreover, and perhaps more important, EUA</w:t>
      </w:r>
      <w:r w:rsidR="00272E15" w:rsidRPr="004A2CA6">
        <w:rPr>
          <w:rFonts w:eastAsia="Times New Roman" w:cs="Times New Roman"/>
          <w:color w:val="000000"/>
        </w:rPr>
        <w:t>s demand</w:t>
      </w:r>
      <w:r w:rsidR="008A693C" w:rsidRPr="004A2CA6">
        <w:rPr>
          <w:rFonts w:eastAsia="Times New Roman" w:cs="Times New Roman"/>
          <w:color w:val="000000"/>
        </w:rPr>
        <w:t xml:space="preserve"> informed consent. Every individual who receives the drug or vaccine must be thoroughly informed </w:t>
      </w:r>
      <w:r w:rsidR="00511513" w:rsidRPr="004A2CA6">
        <w:rPr>
          <w:rFonts w:eastAsia="Times New Roman" w:cs="Times New Roman"/>
          <w:color w:val="000000"/>
        </w:rPr>
        <w:t>about</w:t>
      </w:r>
      <w:r w:rsidR="008A693C" w:rsidRPr="004A2CA6">
        <w:rPr>
          <w:rFonts w:eastAsia="Times New Roman" w:cs="Times New Roman"/>
          <w:color w:val="000000"/>
        </w:rPr>
        <w:t xml:space="preserve"> its experimental status and its potential risks and benefits.  Recipients must also be properly informed about the alternativ</w:t>
      </w:r>
      <w:r w:rsidR="00511513" w:rsidRPr="004A2CA6">
        <w:rPr>
          <w:rFonts w:eastAsia="Times New Roman" w:cs="Times New Roman"/>
          <w:color w:val="000000"/>
        </w:rPr>
        <w:t>es to the experimental product and nobody should be forced to take it.</w:t>
      </w:r>
    </w:p>
    <w:p w14:paraId="05694AC2" w14:textId="3556467A" w:rsidR="002F36CF" w:rsidRPr="004A2CA6" w:rsidRDefault="00C211AE" w:rsidP="004A2CA6">
      <w:pPr>
        <w:spacing w:after="240" w:line="360" w:lineRule="auto"/>
        <w:rPr>
          <w:rFonts w:eastAsia="Times New Roman" w:cs="Times New Roman"/>
          <w:color w:val="000000"/>
        </w:rPr>
      </w:pPr>
      <w:r w:rsidRPr="004A2CA6">
        <w:rPr>
          <w:rFonts w:eastAsia="Times New Roman" w:cs="Times New Roman"/>
          <w:color w:val="000000"/>
        </w:rPr>
        <w:t xml:space="preserve">Finally, </w:t>
      </w:r>
      <w:proofErr w:type="gramStart"/>
      <w:r w:rsidRPr="004A2CA6">
        <w:rPr>
          <w:rFonts w:eastAsia="Times New Roman" w:cs="Times New Roman"/>
          <w:color w:val="000000"/>
        </w:rPr>
        <w:t>an</w:t>
      </w:r>
      <w:proofErr w:type="gramEnd"/>
      <w:r w:rsidR="008A693C" w:rsidRPr="004A2CA6">
        <w:rPr>
          <w:rFonts w:eastAsia="Times New Roman" w:cs="Times New Roman"/>
          <w:color w:val="000000"/>
        </w:rPr>
        <w:t xml:space="preserve"> EUA require</w:t>
      </w:r>
      <w:r w:rsidRPr="004A2CA6">
        <w:rPr>
          <w:rFonts w:eastAsia="Times New Roman" w:cs="Times New Roman"/>
          <w:color w:val="000000"/>
        </w:rPr>
        <w:t>s</w:t>
      </w:r>
      <w:r w:rsidR="008A693C" w:rsidRPr="004A2CA6">
        <w:rPr>
          <w:rFonts w:eastAsia="Times New Roman" w:cs="Times New Roman"/>
          <w:color w:val="000000"/>
        </w:rPr>
        <w:t xml:space="preserve"> robust </w:t>
      </w:r>
      <w:r w:rsidR="009B103A" w:rsidRPr="004A2CA6">
        <w:rPr>
          <w:rFonts w:eastAsia="Times New Roman" w:cs="Times New Roman"/>
          <w:color w:val="000000"/>
        </w:rPr>
        <w:t xml:space="preserve">safety </w:t>
      </w:r>
      <w:r w:rsidR="008A693C" w:rsidRPr="004A2CA6">
        <w:rPr>
          <w:rFonts w:eastAsia="Times New Roman" w:cs="Times New Roman"/>
          <w:color w:val="000000"/>
        </w:rPr>
        <w:t>monitoring and reporting of adverse events, injuries and deaths potentially due to the drug or vaccine. This is the responsibility not only of the private pharmaceutical manufacturer</w:t>
      </w:r>
      <w:r w:rsidR="009B103A" w:rsidRPr="004A2CA6">
        <w:rPr>
          <w:rFonts w:eastAsia="Times New Roman" w:cs="Times New Roman"/>
          <w:color w:val="000000"/>
        </w:rPr>
        <w:t>s</w:t>
      </w:r>
      <w:r w:rsidR="008A693C" w:rsidRPr="004A2CA6">
        <w:rPr>
          <w:rFonts w:eastAsia="Times New Roman" w:cs="Times New Roman"/>
          <w:color w:val="000000"/>
        </w:rPr>
        <w:t xml:space="preserve"> but also the FDA, physicians, hospitals, clinics and other healthcare professionals. </w:t>
      </w:r>
    </w:p>
    <w:p w14:paraId="3C431274" w14:textId="0B65C024" w:rsidR="00272E15" w:rsidRPr="004A2CA6" w:rsidRDefault="00272E15" w:rsidP="004A2CA6">
      <w:pPr>
        <w:spacing w:after="240" w:line="360" w:lineRule="auto"/>
        <w:rPr>
          <w:rFonts w:eastAsia="Times New Roman" w:cs="Times New Roman"/>
          <w:color w:val="000000"/>
        </w:rPr>
      </w:pPr>
      <w:r w:rsidRPr="004A2CA6">
        <w:rPr>
          <w:rFonts w:eastAsia="Times New Roman" w:cs="Times New Roman"/>
          <w:color w:val="000000"/>
        </w:rPr>
        <w:t xml:space="preserve">Obviously important cautions </w:t>
      </w:r>
      <w:r w:rsidR="00C211AE" w:rsidRPr="004A2CA6">
        <w:rPr>
          <w:rFonts w:eastAsia="Times New Roman" w:cs="Times New Roman"/>
          <w:color w:val="000000"/>
        </w:rPr>
        <w:t>must</w:t>
      </w:r>
      <w:r w:rsidRPr="004A2CA6">
        <w:rPr>
          <w:rFonts w:eastAsia="Times New Roman" w:cs="Times New Roman"/>
          <w:color w:val="000000"/>
        </w:rPr>
        <w:t xml:space="preserve"> be considered after </w:t>
      </w:r>
      <w:r w:rsidR="00C211AE" w:rsidRPr="004A2CA6">
        <w:rPr>
          <w:rFonts w:eastAsia="Times New Roman" w:cs="Times New Roman"/>
          <w:color w:val="000000"/>
        </w:rPr>
        <w:t>approving a medical intervention under the</w:t>
      </w:r>
      <w:r w:rsidRPr="004A2CA6">
        <w:rPr>
          <w:rFonts w:eastAsia="Times New Roman" w:cs="Times New Roman"/>
          <w:color w:val="000000"/>
        </w:rPr>
        <w:t xml:space="preserve"> EUA requirements</w:t>
      </w:r>
      <w:r w:rsidR="00C211AE" w:rsidRPr="004A2CA6">
        <w:rPr>
          <w:rFonts w:eastAsia="Times New Roman" w:cs="Times New Roman"/>
          <w:color w:val="000000"/>
        </w:rPr>
        <w:t xml:space="preserve">. </w:t>
      </w:r>
      <w:r w:rsidRPr="004A2CA6">
        <w:rPr>
          <w:rFonts w:eastAsia="Times New Roman" w:cs="Times New Roman"/>
          <w:color w:val="000000"/>
        </w:rPr>
        <w:t xml:space="preserve">Foremost are the </w:t>
      </w:r>
      <w:r w:rsidR="00491E2E" w:rsidRPr="004A2CA6">
        <w:rPr>
          <w:rFonts w:eastAsia="Times New Roman" w:cs="Times New Roman"/>
          <w:color w:val="000000"/>
        </w:rPr>
        <w:t>inherent hea</w:t>
      </w:r>
      <w:r w:rsidR="00984402">
        <w:rPr>
          <w:rFonts w:eastAsia="Times New Roman" w:cs="Times New Roman"/>
          <w:color w:val="000000"/>
        </w:rPr>
        <w:t>l</w:t>
      </w:r>
      <w:r w:rsidR="00491E2E" w:rsidRPr="004A2CA6">
        <w:rPr>
          <w:rFonts w:eastAsia="Times New Roman" w:cs="Times New Roman"/>
          <w:color w:val="000000"/>
        </w:rPr>
        <w:t>th risks of any</w:t>
      </w:r>
      <w:r w:rsidRPr="004A2CA6">
        <w:rPr>
          <w:rFonts w:eastAsia="Times New Roman" w:cs="Times New Roman"/>
          <w:color w:val="000000"/>
        </w:rPr>
        <w:t xml:space="preserve"> rapid response of experimental medical interventions, especially novel drugs and vaccines.  As we observed during the FDA approval process and roll out of Pfizer’s and </w:t>
      </w:r>
      <w:proofErr w:type="spellStart"/>
      <w:r w:rsidRPr="004A2CA6">
        <w:rPr>
          <w:rFonts w:eastAsia="Times New Roman" w:cs="Times New Roman"/>
          <w:color w:val="000000"/>
        </w:rPr>
        <w:t>Moderna’s</w:t>
      </w:r>
      <w:proofErr w:type="spellEnd"/>
      <w:r w:rsidRPr="004A2CA6">
        <w:rPr>
          <w:rFonts w:eastAsia="Times New Roman" w:cs="Times New Roman"/>
          <w:color w:val="000000"/>
        </w:rPr>
        <w:t xml:space="preserve"> mRNA Covid-19 jabs, no long-term human trials were conducted to even estimate a reliable baseline of their relative efficacy and safety. </w:t>
      </w:r>
      <w:r w:rsidR="00C211AE" w:rsidRPr="004A2CA6">
        <w:rPr>
          <w:rFonts w:eastAsia="Times New Roman" w:cs="Times New Roman"/>
          <w:color w:val="000000"/>
        </w:rPr>
        <w:t>The American</w:t>
      </w:r>
      <w:r w:rsidRPr="004A2CA6">
        <w:rPr>
          <w:rFonts w:eastAsia="Times New Roman" w:cs="Times New Roman"/>
          <w:color w:val="000000"/>
        </w:rPr>
        <w:t xml:space="preserve"> public </w:t>
      </w:r>
      <w:r w:rsidR="00C211AE" w:rsidRPr="004A2CA6">
        <w:rPr>
          <w:rFonts w:eastAsia="Times New Roman" w:cs="Times New Roman"/>
          <w:color w:val="000000"/>
        </w:rPr>
        <w:t>has blindly placed its trust in our</w:t>
      </w:r>
      <w:r w:rsidRPr="004A2CA6">
        <w:rPr>
          <w:rFonts w:eastAsia="Times New Roman" w:cs="Times New Roman"/>
          <w:color w:val="000000"/>
        </w:rPr>
        <w:t xml:space="preserve"> federal health authorities</w:t>
      </w:r>
      <w:r w:rsidR="00C211AE" w:rsidRPr="004A2CA6">
        <w:rPr>
          <w:rFonts w:eastAsia="Times New Roman" w:cs="Times New Roman"/>
          <w:color w:val="000000"/>
        </w:rPr>
        <w:t xml:space="preserve"> decision-making. </w:t>
      </w:r>
      <w:r w:rsidRPr="004A2CA6">
        <w:rPr>
          <w:rFonts w:eastAsia="Times New Roman" w:cs="Times New Roman"/>
          <w:color w:val="000000"/>
        </w:rPr>
        <w:t xml:space="preserve"> </w:t>
      </w:r>
      <w:r w:rsidR="00C211AE" w:rsidRPr="004A2CA6">
        <w:rPr>
          <w:rFonts w:eastAsia="Times New Roman" w:cs="Times New Roman"/>
          <w:color w:val="000000"/>
        </w:rPr>
        <w:t>It is expected that under a national health emergency, the authorities would be</w:t>
      </w:r>
      <w:r w:rsidRPr="004A2CA6">
        <w:rPr>
          <w:rFonts w:eastAsia="Times New Roman" w:cs="Times New Roman"/>
          <w:color w:val="000000"/>
        </w:rPr>
        <w:t xml:space="preserve"> </w:t>
      </w:r>
      <w:r w:rsidR="00C211AE" w:rsidRPr="004A2CA6">
        <w:rPr>
          <w:rFonts w:eastAsia="Times New Roman" w:cs="Times New Roman"/>
          <w:color w:val="000000"/>
        </w:rPr>
        <w:t xml:space="preserve">completely transparent and </w:t>
      </w:r>
      <w:r w:rsidR="00BE5215" w:rsidRPr="004A2CA6">
        <w:rPr>
          <w:rFonts w:eastAsia="Times New Roman" w:cs="Times New Roman"/>
          <w:color w:val="000000"/>
        </w:rPr>
        <w:t xml:space="preserve">act only by the highest ethical standards. </w:t>
      </w:r>
      <w:r w:rsidR="00491E2E" w:rsidRPr="004A2CA6">
        <w:rPr>
          <w:rFonts w:eastAsia="Times New Roman" w:cs="Times New Roman"/>
          <w:color w:val="000000"/>
        </w:rPr>
        <w:t xml:space="preserve">However </w:t>
      </w:r>
      <w:r w:rsidR="00BE5215" w:rsidRPr="004A2CA6">
        <w:rPr>
          <w:rFonts w:eastAsia="Times New Roman" w:cs="Times New Roman"/>
          <w:color w:val="000000"/>
        </w:rPr>
        <w:t>our</w:t>
      </w:r>
      <w:r w:rsidR="00491E2E" w:rsidRPr="004A2CA6">
        <w:rPr>
          <w:rFonts w:eastAsia="Times New Roman" w:cs="Times New Roman"/>
          <w:color w:val="000000"/>
        </w:rPr>
        <w:t xml:space="preserve"> </w:t>
      </w:r>
      <w:r w:rsidR="00BE5215" w:rsidRPr="004A2CA6">
        <w:rPr>
          <w:rFonts w:eastAsia="Times New Roman" w:cs="Times New Roman"/>
          <w:color w:val="000000"/>
        </w:rPr>
        <w:t xml:space="preserve">institutions betrayed public trust and either ignored or transgressed </w:t>
      </w:r>
      <w:r w:rsidR="00491E2E" w:rsidRPr="004A2CA6">
        <w:rPr>
          <w:rFonts w:eastAsia="Times New Roman" w:cs="Times New Roman"/>
          <w:color w:val="000000"/>
        </w:rPr>
        <w:t>cautions</w:t>
      </w:r>
      <w:r w:rsidR="00BE5215" w:rsidRPr="004A2CA6">
        <w:rPr>
          <w:rFonts w:eastAsia="Times New Roman" w:cs="Times New Roman"/>
          <w:color w:val="000000"/>
        </w:rPr>
        <w:t xml:space="preserve"> underlying EUA approved medical interventions </w:t>
      </w:r>
      <w:r w:rsidR="005768C1" w:rsidRPr="004A2CA6">
        <w:rPr>
          <w:rFonts w:eastAsia="Times New Roman" w:cs="Times New Roman"/>
          <w:color w:val="000000"/>
        </w:rPr>
        <w:t>in every conceivable way.  Moreover, c</w:t>
      </w:r>
      <w:r w:rsidRPr="004A2CA6">
        <w:rPr>
          <w:rFonts w:eastAsia="Times New Roman" w:cs="Times New Roman"/>
          <w:color w:val="000000"/>
        </w:rPr>
        <w:t xml:space="preserve">onflicts of interests </w:t>
      </w:r>
      <w:r w:rsidR="00BE5215" w:rsidRPr="004A2CA6">
        <w:rPr>
          <w:rFonts w:eastAsia="Times New Roman" w:cs="Times New Roman"/>
          <w:color w:val="000000"/>
        </w:rPr>
        <w:t xml:space="preserve">have been discovered to </w:t>
      </w:r>
      <w:proofErr w:type="gramStart"/>
      <w:r w:rsidR="00BE5215" w:rsidRPr="004A2CA6">
        <w:rPr>
          <w:rFonts w:eastAsia="Times New Roman" w:cs="Times New Roman"/>
          <w:color w:val="000000"/>
        </w:rPr>
        <w:t xml:space="preserve">have </w:t>
      </w:r>
      <w:r w:rsidRPr="004A2CA6">
        <w:rPr>
          <w:rFonts w:eastAsia="Times New Roman" w:cs="Times New Roman"/>
          <w:color w:val="000000"/>
        </w:rPr>
        <w:t>plagued</w:t>
      </w:r>
      <w:proofErr w:type="gramEnd"/>
      <w:r w:rsidRPr="004A2CA6">
        <w:rPr>
          <w:rFonts w:eastAsia="Times New Roman" w:cs="Times New Roman"/>
          <w:color w:val="000000"/>
        </w:rPr>
        <w:t xml:space="preserve"> the entire </w:t>
      </w:r>
      <w:r w:rsidR="005768C1" w:rsidRPr="004A2CA6">
        <w:rPr>
          <w:rFonts w:eastAsia="Times New Roman" w:cs="Times New Roman"/>
          <w:color w:val="000000"/>
        </w:rPr>
        <w:t xml:space="preserve">EUA </w:t>
      </w:r>
      <w:r w:rsidRPr="004A2CA6">
        <w:rPr>
          <w:rFonts w:eastAsia="Times New Roman" w:cs="Times New Roman"/>
          <w:color w:val="000000"/>
        </w:rPr>
        <w:t xml:space="preserve">review process.  </w:t>
      </w:r>
    </w:p>
    <w:p w14:paraId="03B5DAC8" w14:textId="1FD60376" w:rsidR="003372D5" w:rsidRPr="004A2CA6" w:rsidRDefault="003372D5" w:rsidP="004A2CA6">
      <w:pPr>
        <w:spacing w:after="240" w:line="360" w:lineRule="auto"/>
        <w:rPr>
          <w:rFonts w:eastAsia="Times New Roman" w:cs="Times New Roman"/>
          <w:color w:val="000000"/>
        </w:rPr>
      </w:pPr>
      <w:r w:rsidRPr="004A2CA6">
        <w:rPr>
          <w:rFonts w:eastAsia="Times New Roman" w:cs="Times New Roman"/>
          <w:color w:val="000000"/>
        </w:rPr>
        <w:t>Although the EUA amendment provi</w:t>
      </w:r>
      <w:r w:rsidR="00755E91" w:rsidRPr="004A2CA6">
        <w:rPr>
          <w:rFonts w:eastAsia="Times New Roman" w:cs="Times New Roman"/>
          <w:color w:val="000000"/>
        </w:rPr>
        <w:t>d</w:t>
      </w:r>
      <w:r w:rsidRPr="004A2CA6">
        <w:rPr>
          <w:rFonts w:eastAsia="Times New Roman" w:cs="Times New Roman"/>
          <w:color w:val="000000"/>
        </w:rPr>
        <w:t xml:space="preserve">es some protections to authorized drug and vaccine manufacturers, </w:t>
      </w:r>
      <w:r w:rsidR="00755E91" w:rsidRPr="004A2CA6">
        <w:rPr>
          <w:rFonts w:eastAsia="Times New Roman" w:cs="Times New Roman"/>
          <w:color w:val="000000"/>
        </w:rPr>
        <w:t xml:space="preserve">it </w:t>
      </w:r>
      <w:r w:rsidR="00177C25" w:rsidRPr="004A2CA6">
        <w:rPr>
          <w:rFonts w:eastAsia="Times New Roman" w:cs="Times New Roman"/>
          <w:color w:val="000000"/>
        </w:rPr>
        <w:t>was</w:t>
      </w:r>
      <w:r w:rsidR="00755E91" w:rsidRPr="004A2CA6">
        <w:rPr>
          <w:rFonts w:eastAsia="Times New Roman" w:cs="Times New Roman"/>
          <w:color w:val="000000"/>
        </w:rPr>
        <w:t xml:space="preserve"> the Public Readiness and Emergency Preparedness Act (PREP) in 2005 that expanded liability protections. In addition to protecting private corporations, PREP also shields company executives and employees from claims of personal injury or death resulting from the administration of authorized countermeasures. The only exceptions for liability are if the company or its executive offices a</w:t>
      </w:r>
      <w:r w:rsidR="00177C25" w:rsidRPr="004A2CA6">
        <w:rPr>
          <w:rFonts w:eastAsia="Times New Roman" w:cs="Times New Roman"/>
          <w:color w:val="000000"/>
        </w:rPr>
        <w:t>re</w:t>
      </w:r>
      <w:r w:rsidR="00755E91" w:rsidRPr="004A2CA6">
        <w:rPr>
          <w:rFonts w:eastAsia="Times New Roman" w:cs="Times New Roman"/>
          <w:color w:val="000000"/>
        </w:rPr>
        <w:t xml:space="preserve"> proven to have engage</w:t>
      </w:r>
      <w:r w:rsidR="00177C25" w:rsidRPr="004A2CA6">
        <w:rPr>
          <w:rFonts w:eastAsia="Times New Roman" w:cs="Times New Roman"/>
          <w:color w:val="000000"/>
        </w:rPr>
        <w:t>d</w:t>
      </w:r>
      <w:r w:rsidR="00755E91" w:rsidRPr="004A2CA6">
        <w:rPr>
          <w:rFonts w:eastAsia="Times New Roman" w:cs="Times New Roman"/>
          <w:color w:val="000000"/>
        </w:rPr>
        <w:t xml:space="preserve"> in intentional and/or criminal misconduct with conscious disregard for the rights and safety of those taking their drug</w:t>
      </w:r>
      <w:r w:rsidR="00177C25" w:rsidRPr="004A2CA6">
        <w:rPr>
          <w:rFonts w:eastAsia="Times New Roman" w:cs="Times New Roman"/>
          <w:color w:val="000000"/>
        </w:rPr>
        <w:t>s</w:t>
      </w:r>
      <w:r w:rsidR="00755E91" w:rsidRPr="004A2CA6">
        <w:rPr>
          <w:rFonts w:eastAsia="Times New Roman" w:cs="Times New Roman"/>
          <w:color w:val="000000"/>
        </w:rPr>
        <w:t xml:space="preserve"> </w:t>
      </w:r>
      <w:r w:rsidR="00177C25" w:rsidRPr="004A2CA6">
        <w:rPr>
          <w:rFonts w:eastAsia="Times New Roman" w:cs="Times New Roman"/>
          <w:color w:val="000000"/>
        </w:rPr>
        <w:t>and</w:t>
      </w:r>
      <w:r w:rsidR="00755E91" w:rsidRPr="004A2CA6">
        <w:rPr>
          <w:rFonts w:eastAsia="Times New Roman" w:cs="Times New Roman"/>
          <w:color w:val="000000"/>
        </w:rPr>
        <w:t xml:space="preserve"> vaccine</w:t>
      </w:r>
      <w:r w:rsidR="00177C25" w:rsidRPr="004A2CA6">
        <w:rPr>
          <w:rFonts w:eastAsia="Times New Roman" w:cs="Times New Roman"/>
          <w:color w:val="000000"/>
        </w:rPr>
        <w:t>s</w:t>
      </w:r>
      <w:r w:rsidR="004A2CA6" w:rsidRPr="004A2CA6">
        <w:rPr>
          <w:rFonts w:eastAsia="Times New Roman" w:cs="Times New Roman"/>
          <w:color w:val="000000"/>
        </w:rPr>
        <w:t xml:space="preserve">. </w:t>
      </w:r>
    </w:p>
    <w:p w14:paraId="33EF1E7E" w14:textId="061268C3" w:rsidR="00177C25" w:rsidRPr="004A2CA6" w:rsidRDefault="0047014D" w:rsidP="004A2CA6">
      <w:pPr>
        <w:spacing w:after="240" w:line="360" w:lineRule="auto"/>
        <w:rPr>
          <w:rFonts w:eastAsia="Times New Roman" w:cs="Times New Roman"/>
          <w:color w:val="000000"/>
        </w:rPr>
      </w:pPr>
      <w:r w:rsidRPr="004A2CA6">
        <w:rPr>
          <w:rFonts w:eastAsia="Times New Roman" w:cs="Times New Roman"/>
          <w:color w:val="000000"/>
        </w:rPr>
        <w:t>Du</w:t>
      </w:r>
      <w:r w:rsidR="00755E91" w:rsidRPr="004A2CA6">
        <w:rPr>
          <w:rFonts w:eastAsia="Times New Roman" w:cs="Times New Roman"/>
          <w:color w:val="000000"/>
        </w:rPr>
        <w:t xml:space="preserve">ring the pandemic, the FDA issued widespread EUAs with liability immunity for the PCR diagnostic kits for SARS-2, the mRNA vaccines and </w:t>
      </w:r>
      <w:r w:rsidR="0060434B" w:rsidRPr="004A2CA6">
        <w:rPr>
          <w:rFonts w:eastAsia="Times New Roman" w:cs="Times New Roman"/>
          <w:color w:val="000000"/>
        </w:rPr>
        <w:t xml:space="preserve">the </w:t>
      </w:r>
      <w:r w:rsidR="00755E91" w:rsidRPr="004A2CA6">
        <w:rPr>
          <w:rFonts w:eastAsia="Times New Roman" w:cs="Times New Roman"/>
          <w:color w:val="000000"/>
        </w:rPr>
        <w:t>anti-Co</w:t>
      </w:r>
      <w:r w:rsidR="00177C25" w:rsidRPr="004A2CA6">
        <w:rPr>
          <w:rFonts w:eastAsia="Times New Roman" w:cs="Times New Roman"/>
          <w:color w:val="000000"/>
        </w:rPr>
        <w:t>vid-19</w:t>
      </w:r>
      <w:r w:rsidR="008E3F8B">
        <w:rPr>
          <w:rFonts w:eastAsia="Times New Roman" w:cs="Times New Roman"/>
          <w:color w:val="000000"/>
        </w:rPr>
        <w:t xml:space="preserve"> drugs</w:t>
      </w:r>
      <w:r w:rsidR="00755E91" w:rsidRPr="004A2CA6">
        <w:rPr>
          <w:rFonts w:eastAsia="Times New Roman" w:cs="Times New Roman"/>
          <w:color w:val="000000"/>
        </w:rPr>
        <w:t xml:space="preserve">. </w:t>
      </w:r>
      <w:r w:rsidR="00FA43EA" w:rsidRPr="004A2CA6">
        <w:rPr>
          <w:rFonts w:eastAsia="Times New Roman" w:cs="Times New Roman"/>
          <w:color w:val="000000"/>
        </w:rPr>
        <w:t xml:space="preserve">Curiously, the Secretary of the Department of Health and Human Services invoked the PREP Act on February 4, 2020 giving liability protections; this was over a month before the pandemic was officially announced, which raises serious questions about prior-planning before the </w:t>
      </w:r>
      <w:r w:rsidR="00177C25" w:rsidRPr="004A2CA6">
        <w:rPr>
          <w:rFonts w:eastAsia="Times New Roman" w:cs="Times New Roman"/>
          <w:color w:val="000000"/>
        </w:rPr>
        <w:t xml:space="preserve">viral </w:t>
      </w:r>
      <w:r w:rsidR="00FA43EA" w:rsidRPr="004A2CA6">
        <w:rPr>
          <w:rFonts w:eastAsia="Times New Roman" w:cs="Times New Roman"/>
          <w:color w:val="000000"/>
        </w:rPr>
        <w:t xml:space="preserve">outbreak in Wuhan, China. </w:t>
      </w:r>
    </w:p>
    <w:p w14:paraId="7F15C0C5" w14:textId="1FECEB2F" w:rsidR="00755E91" w:rsidRPr="004A2CA6" w:rsidRDefault="0047014D" w:rsidP="004A2CA6">
      <w:pPr>
        <w:spacing w:after="240" w:line="360" w:lineRule="auto"/>
        <w:rPr>
          <w:rFonts w:eastAsia="Times New Roman" w:cs="Times New Roman"/>
          <w:color w:val="000000"/>
        </w:rPr>
      </w:pPr>
      <w:r w:rsidRPr="004A2CA6">
        <w:rPr>
          <w:rFonts w:eastAsia="Times New Roman" w:cs="Times New Roman"/>
          <w:color w:val="000000"/>
        </w:rPr>
        <w:t xml:space="preserve">From the pandemic’s outset, </w:t>
      </w:r>
      <w:proofErr w:type="spellStart"/>
      <w:r w:rsidRPr="004A2CA6">
        <w:rPr>
          <w:rFonts w:eastAsia="Times New Roman" w:cs="Times New Roman"/>
          <w:color w:val="000000"/>
        </w:rPr>
        <w:t>Fauci</w:t>
      </w:r>
      <w:proofErr w:type="spellEnd"/>
      <w:r w:rsidRPr="004A2CA6">
        <w:rPr>
          <w:rFonts w:eastAsia="Times New Roman" w:cs="Times New Roman"/>
          <w:color w:val="000000"/>
        </w:rPr>
        <w:t xml:space="preserve"> embarked on the media circuit to promise Americans that federal health agencies were doing everything within their means to get a vaccine on the market because </w:t>
      </w:r>
      <w:r w:rsidR="00177C25" w:rsidRPr="004A2CA6">
        <w:rPr>
          <w:rFonts w:eastAsia="Times New Roman" w:cs="Times New Roman"/>
          <w:color w:val="000000"/>
        </w:rPr>
        <w:t>there was no available</w:t>
      </w:r>
      <w:r w:rsidRPr="004A2CA6">
        <w:rPr>
          <w:rFonts w:eastAsia="Times New Roman" w:cs="Times New Roman"/>
          <w:color w:val="000000"/>
        </w:rPr>
        <w:t xml:space="preserve"> drug to clear </w:t>
      </w:r>
      <w:r w:rsidR="0060434B" w:rsidRPr="004A2CA6">
        <w:rPr>
          <w:rFonts w:eastAsia="Times New Roman" w:cs="Times New Roman"/>
          <w:color w:val="000000"/>
        </w:rPr>
        <w:t xml:space="preserve">the </w:t>
      </w:r>
      <w:r w:rsidRPr="004A2CA6">
        <w:rPr>
          <w:rFonts w:eastAsia="Times New Roman" w:cs="Times New Roman"/>
          <w:color w:val="000000"/>
        </w:rPr>
        <w:t xml:space="preserve">SARS-2 virus. </w:t>
      </w:r>
      <w:r w:rsidR="00880B59" w:rsidRPr="004A2CA6">
        <w:rPr>
          <w:rFonts w:eastAsia="Times New Roman" w:cs="Times New Roman"/>
          <w:color w:val="000000"/>
        </w:rPr>
        <w:t xml:space="preserve">As we have seen with respect to </w:t>
      </w:r>
      <w:proofErr w:type="spellStart"/>
      <w:r w:rsidR="00880B59" w:rsidRPr="004A2CA6">
        <w:rPr>
          <w:rFonts w:eastAsia="Times New Roman" w:cs="Times New Roman"/>
          <w:color w:val="000000"/>
        </w:rPr>
        <w:t>ivermectin</w:t>
      </w:r>
      <w:proofErr w:type="spellEnd"/>
      <w:r w:rsidR="00880B59" w:rsidRPr="004A2CA6">
        <w:rPr>
          <w:rFonts w:eastAsia="Times New Roman" w:cs="Times New Roman"/>
          <w:color w:val="000000"/>
        </w:rPr>
        <w:t xml:space="preserve"> alone, this was patently false. </w:t>
      </w:r>
      <w:r w:rsidR="00880B59" w:rsidRPr="004A2CA6">
        <w:t xml:space="preserve">Rather </w:t>
      </w:r>
      <w:r w:rsidR="00177C25" w:rsidRPr="004A2CA6">
        <w:t>the government place</w:t>
      </w:r>
      <w:r w:rsidR="00461622" w:rsidRPr="004A2CA6">
        <w:t>d</w:t>
      </w:r>
      <w:r w:rsidR="00177C25" w:rsidRPr="004A2CA6">
        <w:t xml:space="preserve"> an</w:t>
      </w:r>
      <w:r w:rsidR="00880B59" w:rsidRPr="004A2CA6">
        <w:t xml:space="preserve"> overriding emphasis on vaccination </w:t>
      </w:r>
      <w:r w:rsidR="00177C25" w:rsidRPr="004A2CA6">
        <w:t>with</w:t>
      </w:r>
      <w:r w:rsidR="00880B59" w:rsidRPr="004A2CA6">
        <w:t xml:space="preserve"> a near total disregard for implementing very simple preventative measures to inhibit </w:t>
      </w:r>
      <w:r w:rsidR="0060434B" w:rsidRPr="004A2CA6">
        <w:t>viral progression</w:t>
      </w:r>
      <w:r w:rsidR="00880B59" w:rsidRPr="004A2CA6">
        <w:t xml:space="preserve">. </w:t>
      </w:r>
      <w:r w:rsidRPr="004A2CA6">
        <w:rPr>
          <w:rFonts w:eastAsia="Times New Roman" w:cs="Times New Roman"/>
          <w:color w:val="000000"/>
        </w:rPr>
        <w:t xml:space="preserve">Once mass vaccinations were underway, we were promised that the SARS-2 virus would be defeated and life would return to normal. </w:t>
      </w:r>
      <w:r w:rsidR="00755E91" w:rsidRPr="004A2CA6">
        <w:rPr>
          <w:rFonts w:eastAsia="Times New Roman" w:cs="Times New Roman"/>
          <w:color w:val="000000"/>
        </w:rPr>
        <w:t xml:space="preserve">In retrospect, we can look back and state with a degree of certainty </w:t>
      </w:r>
      <w:r w:rsidRPr="004A2CA6">
        <w:rPr>
          <w:rFonts w:eastAsia="Times New Roman" w:cs="Times New Roman"/>
          <w:color w:val="000000"/>
        </w:rPr>
        <w:t xml:space="preserve">that </w:t>
      </w:r>
      <w:r w:rsidR="00177C25" w:rsidRPr="004A2CA6">
        <w:rPr>
          <w:rFonts w:eastAsia="Times New Roman" w:cs="Times New Roman"/>
          <w:color w:val="000000"/>
        </w:rPr>
        <w:t>American</w:t>
      </w:r>
      <w:r w:rsidR="00755E91" w:rsidRPr="004A2CA6">
        <w:rPr>
          <w:rFonts w:eastAsia="Times New Roman" w:cs="Times New Roman"/>
          <w:color w:val="000000"/>
        </w:rPr>
        <w:t xml:space="preserve"> health authorities</w:t>
      </w:r>
      <w:r w:rsidRPr="004A2CA6">
        <w:rPr>
          <w:rFonts w:eastAsia="Times New Roman" w:cs="Times New Roman"/>
          <w:color w:val="000000"/>
        </w:rPr>
        <w:t xml:space="preserve"> and these product</w:t>
      </w:r>
      <w:r w:rsidR="00461622" w:rsidRPr="004A2CA6">
        <w:rPr>
          <w:rFonts w:eastAsia="Times New Roman" w:cs="Times New Roman"/>
          <w:color w:val="000000"/>
        </w:rPr>
        <w:t>s’</w:t>
      </w:r>
      <w:r w:rsidR="00177C25" w:rsidRPr="004A2CA6">
        <w:rPr>
          <w:rFonts w:eastAsia="Times New Roman" w:cs="Times New Roman"/>
          <w:color w:val="000000"/>
        </w:rPr>
        <w:t xml:space="preserve"> corporate</w:t>
      </w:r>
      <w:r w:rsidRPr="004A2CA6">
        <w:rPr>
          <w:rFonts w:eastAsia="Times New Roman" w:cs="Times New Roman"/>
          <w:color w:val="000000"/>
        </w:rPr>
        <w:t xml:space="preserve"> manufacturers may have </w:t>
      </w:r>
      <w:r w:rsidR="00755E91" w:rsidRPr="004A2CA6">
        <w:rPr>
          <w:rFonts w:eastAsia="Times New Roman" w:cs="Times New Roman"/>
          <w:color w:val="000000"/>
        </w:rPr>
        <w:t xml:space="preserve">violated almost every </w:t>
      </w:r>
      <w:r w:rsidRPr="004A2CA6">
        <w:rPr>
          <w:rFonts w:eastAsia="Times New Roman" w:cs="Times New Roman"/>
          <w:color w:val="000000"/>
        </w:rPr>
        <w:t xml:space="preserve">EUA </w:t>
      </w:r>
      <w:r w:rsidR="00755E91" w:rsidRPr="004A2CA6">
        <w:rPr>
          <w:rFonts w:eastAsia="Times New Roman" w:cs="Times New Roman"/>
          <w:color w:val="000000"/>
        </w:rPr>
        <w:t xml:space="preserve">requirement. Everything that went wrong </w:t>
      </w:r>
      <w:r w:rsidRPr="004A2CA6">
        <w:rPr>
          <w:rFonts w:eastAsia="Times New Roman" w:cs="Times New Roman"/>
          <w:color w:val="000000"/>
        </w:rPr>
        <w:t xml:space="preserve">with the </w:t>
      </w:r>
      <w:r w:rsidR="00755E91" w:rsidRPr="004A2CA6">
        <w:rPr>
          <w:rFonts w:eastAsia="Times New Roman" w:cs="Times New Roman"/>
          <w:color w:val="000000"/>
        </w:rPr>
        <w:t xml:space="preserve">PCR </w:t>
      </w:r>
      <w:r w:rsidRPr="004A2CA6">
        <w:rPr>
          <w:rFonts w:eastAsia="Times New Roman" w:cs="Times New Roman"/>
          <w:color w:val="000000"/>
        </w:rPr>
        <w:t>kits, the experimental mRNA vaccines and novel drugs could have been avoided if the government had diligently repurposed effective and safe measures as pandemic countermeasures. Very likely, hundreds of thousands of lives</w:t>
      </w:r>
      <w:r w:rsidR="0060434B" w:rsidRPr="004A2CA6">
        <w:rPr>
          <w:rFonts w:eastAsia="Times New Roman" w:cs="Times New Roman"/>
          <w:color w:val="000000"/>
        </w:rPr>
        <w:t>, perhaps millions,</w:t>
      </w:r>
      <w:r w:rsidRPr="004A2CA6">
        <w:rPr>
          <w:rFonts w:eastAsia="Times New Roman" w:cs="Times New Roman"/>
          <w:color w:val="000000"/>
        </w:rPr>
        <w:t xml:space="preserve"> would have been saved. </w:t>
      </w:r>
    </w:p>
    <w:p w14:paraId="7BE1B8E9" w14:textId="35E7FD4B" w:rsidR="00406946" w:rsidRPr="004A2CA6" w:rsidRDefault="00406946" w:rsidP="004A2CA6">
      <w:pPr>
        <w:spacing w:after="240" w:line="360" w:lineRule="auto"/>
        <w:rPr>
          <w:rFonts w:eastAsia="Times New Roman" w:cs="Times New Roman"/>
          <w:color w:val="000000"/>
          <w:shd w:val="clear" w:color="auto" w:fill="FFFFFF"/>
        </w:rPr>
      </w:pPr>
      <w:r w:rsidRPr="004A2CA6">
        <w:t xml:space="preserve">Similarly the FDA issued a warning statement against the use of </w:t>
      </w:r>
      <w:proofErr w:type="spellStart"/>
      <w:r w:rsidRPr="004A2CA6">
        <w:t>ivermectin</w:t>
      </w:r>
      <w:proofErr w:type="spellEnd"/>
      <w:r w:rsidRPr="004A2CA6">
        <w:t xml:space="preserve">. </w:t>
      </w:r>
      <w:r w:rsidR="00F52DC2" w:rsidRPr="004A2CA6">
        <w:t xml:space="preserve">Even </w:t>
      </w:r>
      <w:proofErr w:type="spellStart"/>
      <w:r w:rsidRPr="004A2CA6">
        <w:t>ivermectin’s</w:t>
      </w:r>
      <w:proofErr w:type="spellEnd"/>
      <w:r w:rsidRPr="004A2CA6">
        <w:t xml:space="preserve"> manufacturer</w:t>
      </w:r>
      <w:r w:rsidR="00F52DC2" w:rsidRPr="004A2CA6">
        <w:t xml:space="preserve"> Merck </w:t>
      </w:r>
      <w:r w:rsidRPr="004A2CA6">
        <w:t xml:space="preserve">discredited its own product.  Shortly after ridiculing its drug, the Alliance for Natural Health </w:t>
      </w:r>
      <w:hyperlink w:anchor="https://anh-usa.org/fda-ensures-pharma-profits-on-covid/" w:history="1">
        <w:r w:rsidRPr="004A2CA6">
          <w:rPr>
            <w:rStyle w:val="Hyperlink"/>
          </w:rPr>
          <w:t>reported</w:t>
        </w:r>
      </w:hyperlink>
      <w:r w:rsidRPr="004A2CA6">
        <w:rPr>
          <w:rStyle w:val="Hyperlink"/>
        </w:rPr>
        <w:t>,</w:t>
      </w:r>
      <w:r w:rsidRPr="004A2CA6">
        <w:t xml:space="preserve"> “</w:t>
      </w:r>
      <w:r w:rsidRPr="004A2CA6">
        <w:rPr>
          <w:rFonts w:eastAsia="Times New Roman" w:cs="Times New Roman"/>
          <w:color w:val="000000"/>
          <w:shd w:val="clear" w:color="auto" w:fill="FFFFFF"/>
        </w:rPr>
        <w:t>Merck</w:t>
      </w:r>
      <w:r w:rsidRPr="004A2CA6">
        <w:rPr>
          <w:rFonts w:eastAsia="Times New Roman" w:cs="Times New Roman"/>
        </w:rPr>
        <w:t xml:space="preserve"> announced </w:t>
      </w:r>
      <w:r w:rsidRPr="004A2CA6">
        <w:rPr>
          <w:rFonts w:eastAsia="Times New Roman" w:cs="Times New Roman"/>
          <w:color w:val="000000"/>
          <w:shd w:val="clear" w:color="auto" w:fill="FFFFFF"/>
        </w:rPr>
        <w:t xml:space="preserve">positive results from a clinical trial on a new drug called </w:t>
      </w:r>
      <w:proofErr w:type="spellStart"/>
      <w:r w:rsidRPr="004A2CA6">
        <w:rPr>
          <w:rFonts w:eastAsia="Times New Roman" w:cs="Times New Roman"/>
          <w:color w:val="000000"/>
          <w:shd w:val="clear" w:color="auto" w:fill="FFFFFF"/>
        </w:rPr>
        <w:t>molnupiravir</w:t>
      </w:r>
      <w:proofErr w:type="spellEnd"/>
      <w:r w:rsidRPr="004A2CA6">
        <w:rPr>
          <w:rFonts w:eastAsia="Times New Roman" w:cs="Times New Roman"/>
          <w:color w:val="000000"/>
          <w:shd w:val="clear" w:color="auto" w:fill="FFFFFF"/>
        </w:rPr>
        <w:t xml:space="preserve"> in eliminating the virus in infected patients.” </w:t>
      </w:r>
    </w:p>
    <w:p w14:paraId="7E76B832" w14:textId="01DB3028" w:rsidR="00755E91" w:rsidRPr="004A2CA6" w:rsidRDefault="000669F7" w:rsidP="004A2CA6">
      <w:pPr>
        <w:spacing w:after="240" w:line="360" w:lineRule="auto"/>
        <w:rPr>
          <w:rFonts w:eastAsia="Times New Roman" w:cs="Times New Roman"/>
          <w:color w:val="000000"/>
        </w:rPr>
      </w:pPr>
      <w:r w:rsidRPr="004A2CA6">
        <w:rPr>
          <w:rFonts w:eastAsia="Times New Roman" w:cs="Times New Roman"/>
          <w:color w:val="000000"/>
          <w:shd w:val="clear" w:color="auto" w:fill="FFFFFF"/>
        </w:rPr>
        <w:t xml:space="preserve">And still the FDA considers these novel patented drugs to be superior to </w:t>
      </w:r>
      <w:proofErr w:type="spellStart"/>
      <w:r w:rsidRPr="004A2CA6">
        <w:rPr>
          <w:rFonts w:eastAsia="Times New Roman" w:cs="Times New Roman"/>
          <w:color w:val="000000"/>
          <w:shd w:val="clear" w:color="auto" w:fill="FFFFFF"/>
        </w:rPr>
        <w:t>ivermectin</w:t>
      </w:r>
      <w:proofErr w:type="spellEnd"/>
      <w:r w:rsidRPr="004A2CA6">
        <w:rPr>
          <w:rFonts w:eastAsia="Times New Roman" w:cs="Times New Roman"/>
          <w:color w:val="000000"/>
          <w:shd w:val="clear" w:color="auto" w:fill="FFFFFF"/>
        </w:rPr>
        <w:t xml:space="preserve">. </w:t>
      </w:r>
      <w:r w:rsidR="00077BEF" w:rsidRPr="004A2CA6">
        <w:rPr>
          <w:rFonts w:cs="Arial"/>
        </w:rPr>
        <w:t>Favoring a vaccine regime and government-controlled surveillance measures to track every A</w:t>
      </w:r>
      <w:r w:rsidR="00AC2CA4" w:rsidRPr="004A2CA6">
        <w:rPr>
          <w:rFonts w:cs="Arial"/>
        </w:rPr>
        <w:t>merican’s</w:t>
      </w:r>
      <w:r w:rsidR="00077BEF" w:rsidRPr="004A2CA6">
        <w:rPr>
          <w:rFonts w:cs="Arial"/>
        </w:rPr>
        <w:t xml:space="preserve"> movements, American health officials blatantly neglected their own pandemic policies’ severe health consequences. Ineffective lockdowns, masks, social isolation, unsound critical care interventions such as relying upon ventilators, and the sole EUA approvals of the costly and insufficiently effective drugs brought about nightmares for tens of millions of adults and children. </w:t>
      </w:r>
      <w:r w:rsidRPr="004A2CA6">
        <w:rPr>
          <w:rFonts w:eastAsia="Times New Roman" w:cs="Times New Roman"/>
          <w:color w:val="000000"/>
          <w:shd w:val="clear" w:color="auto" w:fill="FFFFFF"/>
        </w:rPr>
        <w:t xml:space="preserve">This was all undertaken </w:t>
      </w:r>
      <w:r w:rsidR="00ED4F6E" w:rsidRPr="004A2CA6">
        <w:rPr>
          <w:rFonts w:eastAsia="Times New Roman" w:cs="Times New Roman"/>
          <w:color w:val="000000"/>
          <w:shd w:val="clear" w:color="auto" w:fill="FFFFFF"/>
        </w:rPr>
        <w:t xml:space="preserve">under </w:t>
      </w:r>
      <w:proofErr w:type="spellStart"/>
      <w:r w:rsidRPr="004A2CA6">
        <w:rPr>
          <w:rFonts w:eastAsia="Times New Roman" w:cs="Times New Roman"/>
          <w:color w:val="000000"/>
          <w:shd w:val="clear" w:color="auto" w:fill="FFFFFF"/>
        </w:rPr>
        <w:t>Fauci</w:t>
      </w:r>
      <w:r w:rsidR="00ED4F6E" w:rsidRPr="004A2CA6">
        <w:rPr>
          <w:rFonts w:eastAsia="Times New Roman" w:cs="Times New Roman"/>
          <w:color w:val="000000"/>
          <w:shd w:val="clear" w:color="auto" w:fill="FFFFFF"/>
        </w:rPr>
        <w:t>’s</w:t>
      </w:r>
      <w:proofErr w:type="spellEnd"/>
      <w:r w:rsidR="00ED4F6E" w:rsidRPr="004A2CA6">
        <w:rPr>
          <w:rFonts w:eastAsia="Times New Roman" w:cs="Times New Roman"/>
          <w:color w:val="000000"/>
          <w:shd w:val="clear" w:color="auto" w:fill="FFFFFF"/>
        </w:rPr>
        <w:t xml:space="preserve"> </w:t>
      </w:r>
      <w:r w:rsidR="006E18CE" w:rsidRPr="004A2CA6">
        <w:rPr>
          <w:rFonts w:eastAsia="Times New Roman" w:cs="Times New Roman"/>
          <w:color w:val="000000"/>
          <w:shd w:val="clear" w:color="auto" w:fill="FFFFFF"/>
        </w:rPr>
        <w:t>watch</w:t>
      </w:r>
      <w:r w:rsidRPr="004A2CA6">
        <w:rPr>
          <w:rFonts w:eastAsia="Times New Roman" w:cs="Times New Roman"/>
          <w:color w:val="000000"/>
          <w:shd w:val="clear" w:color="auto" w:fill="FFFFFF"/>
        </w:rPr>
        <w:t xml:space="preserve"> and the heads of the US health agencies in direct violation of the EUA requirements to only authorize drugs and medical</w:t>
      </w:r>
      <w:r w:rsidR="00ED4F6E" w:rsidRPr="004A2CA6">
        <w:rPr>
          <w:rFonts w:eastAsia="Times New Roman" w:cs="Times New Roman"/>
          <w:color w:val="000000"/>
          <w:shd w:val="clear" w:color="auto" w:fill="FFFFFF"/>
        </w:rPr>
        <w:t xml:space="preserve"> interventions when no other saf</w:t>
      </w:r>
      <w:r w:rsidRPr="004A2CA6">
        <w:rPr>
          <w:rFonts w:eastAsia="Times New Roman" w:cs="Times New Roman"/>
          <w:color w:val="000000"/>
          <w:shd w:val="clear" w:color="auto" w:fill="FFFFFF"/>
        </w:rPr>
        <w:t xml:space="preserve">e and </w:t>
      </w:r>
      <w:r w:rsidR="00ED4F6E" w:rsidRPr="004A2CA6">
        <w:rPr>
          <w:rFonts w:eastAsia="Times New Roman" w:cs="Times New Roman"/>
          <w:color w:val="000000"/>
          <w:shd w:val="clear" w:color="auto" w:fill="FFFFFF"/>
        </w:rPr>
        <w:t>effective</w:t>
      </w:r>
      <w:r w:rsidRPr="004A2CA6">
        <w:rPr>
          <w:rFonts w:eastAsia="Times New Roman" w:cs="Times New Roman"/>
          <w:color w:val="000000"/>
          <w:shd w:val="clear" w:color="auto" w:fill="FFFFFF"/>
        </w:rPr>
        <w:t xml:space="preserve"> alternative is available. </w:t>
      </w:r>
      <w:r w:rsidR="00F52DC2" w:rsidRPr="004A2CA6">
        <w:rPr>
          <w:rFonts w:eastAsia="Times New Roman" w:cs="Times New Roman"/>
          <w:color w:val="000000"/>
          <w:shd w:val="clear" w:color="auto" w:fill="FFFFFF"/>
        </w:rPr>
        <w:t>Alternatives were available</w:t>
      </w:r>
      <w:r w:rsidRPr="004A2CA6">
        <w:rPr>
          <w:rFonts w:eastAsia="Times New Roman" w:cs="Times New Roman"/>
          <w:color w:val="000000"/>
          <w:shd w:val="clear" w:color="auto" w:fill="FFFFFF"/>
        </w:rPr>
        <w:t xml:space="preserve">. Instead </w:t>
      </w:r>
      <w:r w:rsidR="00ED4F6E" w:rsidRPr="004A2CA6">
        <w:rPr>
          <w:rFonts w:eastAsia="Times New Roman" w:cs="Times New Roman"/>
          <w:color w:val="000000"/>
          <w:shd w:val="clear" w:color="auto" w:fill="FFFFFF"/>
        </w:rPr>
        <w:t>of</w:t>
      </w:r>
      <w:r w:rsidRPr="004A2CA6">
        <w:rPr>
          <w:rFonts w:eastAsia="Times New Roman" w:cs="Times New Roman"/>
          <w:color w:val="000000"/>
          <w:shd w:val="clear" w:color="auto" w:fill="FFFFFF"/>
        </w:rPr>
        <w:t xml:space="preserve"> awarding EUAs to HCQ, </w:t>
      </w:r>
      <w:proofErr w:type="spellStart"/>
      <w:r w:rsidRPr="004A2CA6">
        <w:rPr>
          <w:rFonts w:eastAsia="Times New Roman" w:cs="Times New Roman"/>
          <w:color w:val="000000"/>
          <w:shd w:val="clear" w:color="auto" w:fill="FFFFFF"/>
        </w:rPr>
        <w:t>ivermectin</w:t>
      </w:r>
      <w:proofErr w:type="spellEnd"/>
      <w:r w:rsidR="00984402">
        <w:rPr>
          <w:rFonts w:eastAsia="Times New Roman" w:cs="Times New Roman"/>
          <w:color w:val="000000"/>
          <w:shd w:val="clear" w:color="auto" w:fill="FFFFFF"/>
        </w:rPr>
        <w:t>,</w:t>
      </w:r>
      <w:r w:rsidR="00F52DC2" w:rsidRPr="004A2CA6">
        <w:rPr>
          <w:rFonts w:eastAsia="Times New Roman" w:cs="Times New Roman"/>
          <w:color w:val="000000"/>
          <w:shd w:val="clear" w:color="auto" w:fill="FFFFFF"/>
        </w:rPr>
        <w:t xml:space="preserve"> </w:t>
      </w:r>
      <w:proofErr w:type="spellStart"/>
      <w:r w:rsidR="00F52DC2" w:rsidRPr="004A2CA6">
        <w:rPr>
          <w:rFonts w:eastAsia="Times New Roman" w:cs="Times New Roman"/>
          <w:color w:val="000000"/>
          <w:shd w:val="clear" w:color="auto" w:fill="FFFFFF"/>
        </w:rPr>
        <w:t>fluvoximine</w:t>
      </w:r>
      <w:proofErr w:type="spellEnd"/>
      <w:r w:rsidRPr="004A2CA6">
        <w:rPr>
          <w:rFonts w:eastAsia="Times New Roman" w:cs="Times New Roman"/>
          <w:color w:val="000000"/>
          <w:shd w:val="clear" w:color="auto" w:fill="FFFFFF"/>
        </w:rPr>
        <w:t xml:space="preserve"> and other potential off-patent drugs, the government </w:t>
      </w:r>
      <w:r w:rsidR="00F52DC2" w:rsidRPr="004A2CA6">
        <w:rPr>
          <w:rFonts w:eastAsia="Times New Roman" w:cs="Times New Roman"/>
          <w:color w:val="000000"/>
          <w:shd w:val="clear" w:color="auto" w:fill="FFFFFF"/>
        </w:rPr>
        <w:t xml:space="preserve">resorted </w:t>
      </w:r>
      <w:r w:rsidR="00984402">
        <w:rPr>
          <w:rFonts w:eastAsia="Times New Roman" w:cs="Times New Roman"/>
          <w:color w:val="000000"/>
          <w:shd w:val="clear" w:color="auto" w:fill="FFFFFF"/>
        </w:rPr>
        <w:t xml:space="preserve">to </w:t>
      </w:r>
      <w:r w:rsidRPr="004A2CA6">
        <w:rPr>
          <w:rFonts w:eastAsia="Times New Roman" w:cs="Times New Roman"/>
          <w:color w:val="000000"/>
          <w:shd w:val="clear" w:color="auto" w:fill="FFFFFF"/>
        </w:rPr>
        <w:t>their pharmaceutical masters’ demands</w:t>
      </w:r>
      <w:r w:rsidR="00CB10F4" w:rsidRPr="004A2CA6">
        <w:rPr>
          <w:rFonts w:eastAsia="Times New Roman" w:cs="Times New Roman"/>
          <w:color w:val="000000"/>
          <w:shd w:val="clear" w:color="auto" w:fill="FFFFFF"/>
        </w:rPr>
        <w:t xml:space="preserve"> an</w:t>
      </w:r>
      <w:r w:rsidR="00ED4F6E" w:rsidRPr="004A2CA6">
        <w:rPr>
          <w:rFonts w:eastAsia="Times New Roman" w:cs="Times New Roman"/>
          <w:color w:val="000000"/>
          <w:shd w:val="clear" w:color="auto" w:fill="FFFFFF"/>
        </w:rPr>
        <w:t>d the financial mills that feed</w:t>
      </w:r>
      <w:r w:rsidR="00CB10F4" w:rsidRPr="004A2CA6">
        <w:rPr>
          <w:rFonts w:eastAsia="Times New Roman" w:cs="Times New Roman"/>
          <w:color w:val="000000"/>
          <w:shd w:val="clear" w:color="auto" w:fill="FFFFFF"/>
        </w:rPr>
        <w:t xml:space="preserve"> the CDC’s and FDA’s coffers</w:t>
      </w:r>
      <w:r w:rsidRPr="004A2CA6">
        <w:rPr>
          <w:rFonts w:eastAsia="Times New Roman" w:cs="Times New Roman"/>
          <w:color w:val="000000"/>
          <w:shd w:val="clear" w:color="auto" w:fill="FFFFFF"/>
        </w:rPr>
        <w:t xml:space="preserve">. </w:t>
      </w:r>
    </w:p>
    <w:p w14:paraId="3A7DA028" w14:textId="4E9E7A78" w:rsidR="00077BEF" w:rsidRPr="004A2CA6" w:rsidRDefault="00F52DC2" w:rsidP="004A2CA6">
      <w:pPr>
        <w:spacing w:after="240" w:line="360" w:lineRule="auto"/>
        <w:rPr>
          <w:rFonts w:cs="Arial"/>
        </w:rPr>
      </w:pPr>
      <w:r w:rsidRPr="004A2CA6">
        <w:rPr>
          <w:rFonts w:cs="Arial"/>
        </w:rPr>
        <w:t>The 4</w:t>
      </w:r>
      <w:r w:rsidR="00077BEF" w:rsidRPr="004A2CA6">
        <w:rPr>
          <w:rFonts w:cs="Arial"/>
        </w:rPr>
        <w:t xml:space="preserve">-year history of the pandemic highlights a sharp distinction between dependable medical research and pseudoscientific fraud. </w:t>
      </w:r>
      <w:r w:rsidRPr="004A2CA6">
        <w:rPr>
          <w:rFonts w:cs="Arial"/>
        </w:rPr>
        <w:t>The</w:t>
      </w:r>
      <w:r w:rsidR="00984402">
        <w:rPr>
          <w:rFonts w:cs="Arial"/>
        </w:rPr>
        <w:t xml:space="preserve"> CDC adopted</w:t>
      </w:r>
      <w:r w:rsidR="00077BEF" w:rsidRPr="004A2CA6">
        <w:rPr>
          <w:rFonts w:cs="Arial"/>
        </w:rPr>
        <w:t xml:space="preserve"> a common Soviet era practice to redefine the very definition of a vaccine and the parameters of vaccine efficacy in order to fit economic and ideological agendas. This explains Washington’s aggressive public relations endeavors to silence medical opponents. </w:t>
      </w:r>
      <w:r w:rsidR="00E23D4C" w:rsidRPr="004A2CA6">
        <w:rPr>
          <w:rFonts w:cs="Arial"/>
        </w:rPr>
        <w:t xml:space="preserve"> According to cardiologist Dr. Michael </w:t>
      </w:r>
      <w:proofErr w:type="spellStart"/>
      <w:r w:rsidR="00E23D4C" w:rsidRPr="004A2CA6">
        <w:rPr>
          <w:rFonts w:cs="Arial"/>
        </w:rPr>
        <w:t>Goodkin</w:t>
      </w:r>
      <w:r w:rsidR="00661581" w:rsidRPr="004A2CA6">
        <w:rPr>
          <w:rFonts w:cs="Arial"/>
        </w:rPr>
        <w:t>’s</w:t>
      </w:r>
      <w:proofErr w:type="spellEnd"/>
      <w:r w:rsidR="00661581" w:rsidRPr="004A2CA6">
        <w:rPr>
          <w:rFonts w:cs="Arial"/>
        </w:rPr>
        <w:t xml:space="preserve"> </w:t>
      </w:r>
      <w:hyperlink w:anchor="https://www.trialsitenews.com/a/are-major-ivermectin-studies-designed-for-failure" w:history="1">
        <w:r w:rsidR="00661581" w:rsidRPr="004A2CA6">
          <w:rPr>
            <w:rStyle w:val="Hyperlink"/>
            <w:rFonts w:cs="Arial"/>
          </w:rPr>
          <w:t>private investigations</w:t>
        </w:r>
      </w:hyperlink>
      <w:r w:rsidR="00661581" w:rsidRPr="004A2CA6">
        <w:rPr>
          <w:rFonts w:cs="Arial"/>
        </w:rPr>
        <w:t>, several</w:t>
      </w:r>
      <w:r w:rsidR="00E23D4C" w:rsidRPr="004A2CA6">
        <w:rPr>
          <w:rFonts w:cs="Arial"/>
        </w:rPr>
        <w:t xml:space="preserve"> of the most cited studies </w:t>
      </w:r>
      <w:r w:rsidR="00661581" w:rsidRPr="004A2CA6">
        <w:rPr>
          <w:rFonts w:cs="Arial"/>
        </w:rPr>
        <w:t xml:space="preserve">discrediting </w:t>
      </w:r>
      <w:proofErr w:type="spellStart"/>
      <w:r w:rsidR="00661581" w:rsidRPr="004A2CA6">
        <w:rPr>
          <w:rFonts w:cs="Arial"/>
        </w:rPr>
        <w:t>ivermectin</w:t>
      </w:r>
      <w:r w:rsidR="00ED4F6E" w:rsidRPr="004A2CA6">
        <w:rPr>
          <w:rFonts w:cs="Arial"/>
        </w:rPr>
        <w:t>’s</w:t>
      </w:r>
      <w:proofErr w:type="spellEnd"/>
      <w:r w:rsidR="00661581" w:rsidRPr="004A2CA6">
        <w:rPr>
          <w:rFonts w:cs="Arial"/>
        </w:rPr>
        <w:t xml:space="preserve"> antiviral benefits were intentionally manipulated in order to produce</w:t>
      </w:r>
      <w:r w:rsidR="00E23D4C" w:rsidRPr="004A2CA6">
        <w:rPr>
          <w:rFonts w:cs="Arial"/>
        </w:rPr>
        <w:t xml:space="preserve"> “fake”</w:t>
      </w:r>
      <w:r w:rsidR="00661581" w:rsidRPr="004A2CA6">
        <w:rPr>
          <w:rFonts w:cs="Arial"/>
        </w:rPr>
        <w:t xml:space="preserve"> results.</w:t>
      </w:r>
      <w:r w:rsidR="00E23D4C" w:rsidRPr="004A2CA6">
        <w:rPr>
          <w:rFonts w:cs="Arial"/>
        </w:rPr>
        <w:t xml:space="preserve"> </w:t>
      </w:r>
      <w:r w:rsidR="00661581" w:rsidRPr="004A2CA6">
        <w:rPr>
          <w:rFonts w:cs="Arial"/>
        </w:rPr>
        <w:t xml:space="preserve">These studies </w:t>
      </w:r>
      <w:r w:rsidR="00ED4F6E" w:rsidRPr="004A2CA6">
        <w:rPr>
          <w:rFonts w:cs="Arial"/>
        </w:rPr>
        <w:t xml:space="preserve">were </w:t>
      </w:r>
      <w:r w:rsidRPr="004A2CA6">
        <w:rPr>
          <w:rFonts w:cs="Arial"/>
        </w:rPr>
        <w:t xml:space="preserve">then </w:t>
      </w:r>
      <w:r w:rsidR="00ED4F6E" w:rsidRPr="004A2CA6">
        <w:rPr>
          <w:rFonts w:cs="Arial"/>
        </w:rPr>
        <w:t xml:space="preserve">widely </w:t>
      </w:r>
      <w:r w:rsidR="00661581" w:rsidRPr="004A2CA6">
        <w:rPr>
          <w:rFonts w:cs="Arial"/>
        </w:rPr>
        <w:t xml:space="preserve">distributed to the AMA, American College of Physicians and across mainstream media to author “hit pieces” to demonize </w:t>
      </w:r>
      <w:proofErr w:type="spellStart"/>
      <w:r w:rsidR="00661581" w:rsidRPr="004A2CA6">
        <w:rPr>
          <w:rFonts w:cs="Arial"/>
        </w:rPr>
        <w:t>ivermectin</w:t>
      </w:r>
      <w:proofErr w:type="spellEnd"/>
      <w:r w:rsidRPr="004A2CA6">
        <w:rPr>
          <w:rFonts w:cs="Arial"/>
        </w:rPr>
        <w:t xml:space="preserve"> and other repurposed drugs</w:t>
      </w:r>
      <w:r w:rsidR="00661581" w:rsidRPr="004A2CA6">
        <w:rPr>
          <w:rFonts w:cs="Arial"/>
        </w:rPr>
        <w:t xml:space="preserve">. </w:t>
      </w:r>
      <w:r w:rsidR="00077BEF" w:rsidRPr="004A2CA6">
        <w:rPr>
          <w:rFonts w:cs="Arial"/>
        </w:rPr>
        <w:t>The government</w:t>
      </w:r>
      <w:r w:rsidR="00E23D4C" w:rsidRPr="004A2CA6">
        <w:rPr>
          <w:rFonts w:cs="Arial"/>
        </w:rPr>
        <w:t>’s</w:t>
      </w:r>
      <w:r w:rsidR="00077BEF" w:rsidRPr="004A2CA6">
        <w:rPr>
          <w:rFonts w:cs="Arial"/>
        </w:rPr>
        <w:t xml:space="preserve"> belligerent and reactive </w:t>
      </w:r>
      <w:proofErr w:type="gramStart"/>
      <w:r w:rsidR="00077BEF" w:rsidRPr="004A2CA6">
        <w:rPr>
          <w:rFonts w:cs="Arial"/>
        </w:rPr>
        <w:t>diatribes,</w:t>
      </w:r>
      <w:proofErr w:type="gramEnd"/>
      <w:r w:rsidR="00077BEF" w:rsidRPr="004A2CA6">
        <w:rPr>
          <w:rFonts w:cs="Arial"/>
        </w:rPr>
        <w:t xml:space="preserve"> brazenly or casually advocating for censorship, were direct violations of scientific and medical integrity and contributed nothing towards developing constructive policies for handling a pandemic with a minimal cost to life. The consequence has been a less informed and grossly naïve public, which was </w:t>
      </w:r>
      <w:proofErr w:type="spellStart"/>
      <w:r w:rsidR="00077BEF" w:rsidRPr="004A2CA6">
        <w:rPr>
          <w:rFonts w:cs="Arial"/>
        </w:rPr>
        <w:t>gaslighted</w:t>
      </w:r>
      <w:proofErr w:type="spellEnd"/>
      <w:r w:rsidR="00077BEF" w:rsidRPr="004A2CA6">
        <w:rPr>
          <w:rFonts w:cs="Arial"/>
        </w:rPr>
        <w:t xml:space="preserve"> into believing lies. </w:t>
      </w:r>
    </w:p>
    <w:p w14:paraId="12D902E3" w14:textId="12C060CD" w:rsidR="008973F7" w:rsidRPr="004A2CA6" w:rsidRDefault="00F52DC2" w:rsidP="004A2CA6">
      <w:pPr>
        <w:spacing w:after="240" w:line="360" w:lineRule="auto"/>
        <w:rPr>
          <w:rFonts w:eastAsia="Times New Roman" w:cs="Times New Roman"/>
          <w:color w:val="000000"/>
        </w:rPr>
      </w:pPr>
      <w:r w:rsidRPr="004A2CA6">
        <w:rPr>
          <w:rFonts w:eastAsia="Times New Roman" w:cs="Times New Roman"/>
          <w:color w:val="000000"/>
        </w:rPr>
        <w:t>T</w:t>
      </w:r>
      <w:r w:rsidR="009542C2" w:rsidRPr="004A2CA6">
        <w:rPr>
          <w:rFonts w:eastAsia="Times New Roman" w:cs="Times New Roman"/>
          <w:color w:val="000000"/>
        </w:rPr>
        <w:t xml:space="preserve">he FDA’s EUAs for the Covid-19 vaccines and novel experimental drugs were </w:t>
      </w:r>
      <w:r w:rsidR="00580485" w:rsidRPr="004A2CA6">
        <w:rPr>
          <w:rFonts w:eastAsia="Times New Roman" w:cs="Times New Roman"/>
          <w:color w:val="000000"/>
        </w:rPr>
        <w:t>in fact an</w:t>
      </w:r>
      <w:r w:rsidR="009542C2" w:rsidRPr="004A2CA6">
        <w:rPr>
          <w:rFonts w:eastAsia="Times New Roman" w:cs="Times New Roman"/>
          <w:color w:val="000000"/>
        </w:rPr>
        <w:t xml:space="preserve"> attack on the amendments and PREP </w:t>
      </w:r>
      <w:r w:rsidR="00580485" w:rsidRPr="004A2CA6">
        <w:rPr>
          <w:rFonts w:eastAsia="Times New Roman" w:cs="Times New Roman"/>
          <w:color w:val="000000"/>
        </w:rPr>
        <w:t>directive</w:t>
      </w:r>
      <w:r w:rsidR="009542C2" w:rsidRPr="004A2CA6">
        <w:rPr>
          <w:rFonts w:eastAsia="Times New Roman" w:cs="Times New Roman"/>
          <w:color w:val="000000"/>
        </w:rPr>
        <w:t xml:space="preserve">s. </w:t>
      </w:r>
      <w:r w:rsidR="00580485" w:rsidRPr="004A2CA6">
        <w:rPr>
          <w:rFonts w:eastAsia="Times New Roman" w:cs="Times New Roman"/>
          <w:color w:val="000000"/>
        </w:rPr>
        <w:t>Neither the vaccines nor</w:t>
      </w:r>
      <w:r w:rsidR="009542C2" w:rsidRPr="004A2CA6">
        <w:rPr>
          <w:rFonts w:eastAsia="Times New Roman" w:cs="Times New Roman"/>
          <w:color w:val="000000"/>
        </w:rPr>
        <w:t xml:space="preserve"> drugs warranted emergency authorization because effective and safe alternatives were readily available. No doubt a Congressional investigation would uncover criminal misconduct, </w:t>
      </w:r>
      <w:r w:rsidR="00580485" w:rsidRPr="004A2CA6">
        <w:rPr>
          <w:rFonts w:eastAsia="Times New Roman" w:cs="Times New Roman"/>
          <w:color w:val="000000"/>
        </w:rPr>
        <w:t xml:space="preserve">and this misconduct </w:t>
      </w:r>
      <w:r w:rsidR="0011049B" w:rsidRPr="004A2CA6">
        <w:rPr>
          <w:rFonts w:eastAsia="Times New Roman" w:cs="Times New Roman"/>
          <w:color w:val="000000"/>
        </w:rPr>
        <w:t>and conscious</w:t>
      </w:r>
      <w:r w:rsidR="00580485" w:rsidRPr="004A2CA6">
        <w:rPr>
          <w:rFonts w:eastAsia="Times New Roman" w:cs="Times New Roman"/>
          <w:color w:val="000000"/>
        </w:rPr>
        <w:t xml:space="preserve"> fraud</w:t>
      </w:r>
      <w:r w:rsidR="009542C2" w:rsidRPr="004A2CA6">
        <w:rPr>
          <w:rFonts w:eastAsia="Times New Roman" w:cs="Times New Roman"/>
          <w:color w:val="000000"/>
        </w:rPr>
        <w:t xml:space="preserve">. </w:t>
      </w:r>
      <w:r w:rsidR="00B82FE2" w:rsidRPr="004A2CA6">
        <w:rPr>
          <w:rFonts w:eastAsia="Times New Roman" w:cs="Times New Roman"/>
          <w:color w:val="000000"/>
        </w:rPr>
        <w:t>Moreover, t</w:t>
      </w:r>
      <w:r w:rsidR="00580485" w:rsidRPr="004A2CA6">
        <w:rPr>
          <w:rFonts w:eastAsia="Times New Roman" w:cs="Times New Roman"/>
          <w:color w:val="000000"/>
        </w:rPr>
        <w:t>he</w:t>
      </w:r>
      <w:r w:rsidR="0011049B" w:rsidRPr="004A2CA6">
        <w:rPr>
          <w:rFonts w:eastAsia="Times New Roman" w:cs="Times New Roman"/>
          <w:color w:val="000000"/>
        </w:rPr>
        <w:t>se</w:t>
      </w:r>
      <w:r w:rsidR="00580485" w:rsidRPr="004A2CA6">
        <w:rPr>
          <w:rFonts w:eastAsia="Times New Roman" w:cs="Times New Roman"/>
          <w:color w:val="000000"/>
        </w:rPr>
        <w:t xml:space="preserve"> violations of the PREP Act </w:t>
      </w:r>
      <w:r w:rsidR="00B82FE2" w:rsidRPr="004A2CA6">
        <w:rPr>
          <w:rFonts w:eastAsia="Times New Roman" w:cs="Times New Roman"/>
          <w:color w:val="000000"/>
        </w:rPr>
        <w:t xml:space="preserve">may have the potential to </w:t>
      </w:r>
      <w:r w:rsidR="00580485" w:rsidRPr="004A2CA6">
        <w:rPr>
          <w:rFonts w:eastAsia="Times New Roman" w:cs="Times New Roman"/>
          <w:color w:val="000000"/>
        </w:rPr>
        <w:t>lead directly into medical crimes against humanity as outlined in the Nuremberg Code.</w:t>
      </w:r>
    </w:p>
    <w:p w14:paraId="0E1BE69B" w14:textId="6CDB0A73" w:rsidR="00454DE2" w:rsidRPr="004A2CA6" w:rsidRDefault="00F52DC2" w:rsidP="004A2CA6">
      <w:pPr>
        <w:spacing w:after="240" w:line="360" w:lineRule="auto"/>
        <w:rPr>
          <w:rFonts w:eastAsia="Times New Roman"/>
        </w:rPr>
      </w:pPr>
      <w:r w:rsidRPr="004A2CA6">
        <w:rPr>
          <w:rFonts w:eastAsia="Times New Roman" w:cs="Times New Roman"/>
          <w:color w:val="000000"/>
        </w:rPr>
        <w:t>Although the</w:t>
      </w:r>
      <w:r w:rsidR="001B4C3F" w:rsidRPr="004A2CA6">
        <w:rPr>
          <w:rFonts w:eastAsia="Times New Roman"/>
          <w:color w:val="4D4D4D"/>
          <w:shd w:val="clear" w:color="auto" w:fill="FFFFFF"/>
        </w:rPr>
        <w:t xml:space="preserve"> Nuremberg Code </w:t>
      </w:r>
      <w:r w:rsidRPr="004A2CA6">
        <w:rPr>
          <w:rFonts w:eastAsia="Times New Roman"/>
          <w:color w:val="4D4D4D"/>
          <w:shd w:val="clear" w:color="auto" w:fill="FFFFFF"/>
        </w:rPr>
        <w:t xml:space="preserve">has not </w:t>
      </w:r>
      <w:r w:rsidR="001B4C3F" w:rsidRPr="004A2CA6">
        <w:rPr>
          <w:rFonts w:eastAsia="Times New Roman"/>
          <w:color w:val="4D4D4D"/>
          <w:shd w:val="clear" w:color="auto" w:fill="FFFFFF"/>
        </w:rPr>
        <w:t>been officially adopted in its entirety as law by any nation or major medical association</w:t>
      </w:r>
      <w:r w:rsidR="00FD2996" w:rsidRPr="004A2CA6">
        <w:rPr>
          <w:rFonts w:eastAsia="Times New Roman" w:cs="Times New Roman"/>
          <w:color w:val="000000"/>
        </w:rPr>
        <w:t>, other international treaties, such as the Universal Declaration of Human Rights, the World Medical Association Declaration of Helsinki (which is n</w:t>
      </w:r>
      <w:r w:rsidR="001B4C3F" w:rsidRPr="004A2CA6">
        <w:rPr>
          <w:rFonts w:eastAsia="Times New Roman" w:cs="Times New Roman"/>
          <w:color w:val="000000"/>
        </w:rPr>
        <w:t xml:space="preserve">ot legally binding), </w:t>
      </w:r>
      <w:r w:rsidR="00FD2996" w:rsidRPr="004A2CA6">
        <w:rPr>
          <w:rFonts w:eastAsia="Times New Roman" w:cs="Times New Roman"/>
          <w:color w:val="000000"/>
        </w:rPr>
        <w:t>the International Covenant on Civil and Political Rights</w:t>
      </w:r>
      <w:r w:rsidR="0083659A" w:rsidRPr="004A2CA6">
        <w:rPr>
          <w:rFonts w:eastAsia="Times New Roman" w:cs="Times New Roman"/>
          <w:color w:val="000000"/>
        </w:rPr>
        <w:t xml:space="preserve"> (ICCPR)</w:t>
      </w:r>
      <w:r w:rsidR="001B4C3F" w:rsidRPr="004A2CA6">
        <w:rPr>
          <w:rFonts w:eastAsia="Times New Roman" w:cs="Times New Roman"/>
          <w:color w:val="000000"/>
        </w:rPr>
        <w:t xml:space="preserve"> and the International Ethical Guidelines for Biomedical Research on Human Sub</w:t>
      </w:r>
      <w:r w:rsidR="00D142F3" w:rsidRPr="004A2CA6">
        <w:rPr>
          <w:rFonts w:eastAsia="Times New Roman" w:cs="Times New Roman"/>
          <w:color w:val="000000"/>
        </w:rPr>
        <w:t>j</w:t>
      </w:r>
      <w:r w:rsidR="001B4C3F" w:rsidRPr="004A2CA6">
        <w:rPr>
          <w:rFonts w:eastAsia="Times New Roman" w:cs="Times New Roman"/>
          <w:color w:val="000000"/>
        </w:rPr>
        <w:t>ects</w:t>
      </w:r>
      <w:r w:rsidR="00FD2996" w:rsidRPr="004A2CA6">
        <w:rPr>
          <w:rFonts w:eastAsia="Times New Roman" w:cs="Times New Roman"/>
          <w:color w:val="000000"/>
        </w:rPr>
        <w:t xml:space="preserve"> incorporate some of Nuremberg’s </w:t>
      </w:r>
      <w:r w:rsidR="00A32B3E" w:rsidRPr="004A2CA6">
        <w:rPr>
          <w:rFonts w:eastAsia="Times New Roman" w:cs="Times New Roman"/>
          <w:color w:val="000000"/>
        </w:rPr>
        <w:t xml:space="preserve">main </w:t>
      </w:r>
      <w:r w:rsidR="00FD2996" w:rsidRPr="004A2CA6">
        <w:rPr>
          <w:rFonts w:eastAsia="Times New Roman" w:cs="Times New Roman"/>
          <w:color w:val="000000"/>
        </w:rPr>
        <w:t xml:space="preserve">principles </w:t>
      </w:r>
      <w:r w:rsidR="00A32B3E" w:rsidRPr="004A2CA6">
        <w:rPr>
          <w:rFonts w:eastAsia="Times New Roman" w:cs="Times New Roman"/>
          <w:color w:val="000000"/>
        </w:rPr>
        <w:t>that</w:t>
      </w:r>
      <w:r w:rsidR="00FD2996" w:rsidRPr="004A2CA6">
        <w:rPr>
          <w:rFonts w:eastAsia="Times New Roman" w:cs="Times New Roman"/>
          <w:color w:val="000000"/>
        </w:rPr>
        <w:t xml:space="preserve"> aim to protect people from unethical and forced medical research. </w:t>
      </w:r>
      <w:r w:rsidR="0083659A" w:rsidRPr="004A2CA6">
        <w:rPr>
          <w:rFonts w:eastAsia="Times New Roman" w:cs="Times New Roman"/>
          <w:color w:val="000000"/>
        </w:rPr>
        <w:t xml:space="preserve">Although the US signed the ICCPR as an intentional party, the US Senate never ratified it. The ICCPR’s Article 7 clearly states, “No one shall be subject to torture or cruel, inhuman or degrading treatment or punishment,” which </w:t>
      </w:r>
      <w:r w:rsidR="00A32B3E" w:rsidRPr="004A2CA6">
        <w:rPr>
          <w:rFonts w:eastAsia="Times New Roman" w:cs="Times New Roman"/>
          <w:color w:val="000000"/>
        </w:rPr>
        <w:t>can legally be interpreted to include</w:t>
      </w:r>
      <w:r w:rsidR="0083659A" w:rsidRPr="004A2CA6">
        <w:rPr>
          <w:rFonts w:eastAsia="Times New Roman" w:cs="Times New Roman"/>
          <w:color w:val="000000"/>
        </w:rPr>
        <w:t xml:space="preserve"> forced </w:t>
      </w:r>
      <w:r w:rsidR="00A32B3E" w:rsidRPr="004A2CA6">
        <w:rPr>
          <w:rFonts w:eastAsia="Times New Roman" w:cs="Times New Roman"/>
          <w:color w:val="000000"/>
        </w:rPr>
        <w:t>medical experimentation implied as</w:t>
      </w:r>
      <w:r w:rsidR="0083659A" w:rsidRPr="004A2CA6">
        <w:rPr>
          <w:rFonts w:eastAsia="Times New Roman" w:cs="Times New Roman"/>
          <w:color w:val="000000"/>
        </w:rPr>
        <w:t xml:space="preserve"> cruel, inhuman treatment. Other ICCPR articles, 6 and 17, are also applicable to medical experimentation to ensure ethical conduct, obtaining proper informed consent and the right to life and privacy. </w:t>
      </w:r>
      <w:r w:rsidR="001F7C48" w:rsidRPr="004A2CA6">
        <w:rPr>
          <w:rFonts w:eastAsia="Times New Roman" w:cs="Times New Roman"/>
          <w:color w:val="000000"/>
        </w:rPr>
        <w:t xml:space="preserve">For a moment, consider the numerous senior citizens in nursing homes and hospitals </w:t>
      </w:r>
      <w:proofErr w:type="gramStart"/>
      <w:r w:rsidR="001F7C48" w:rsidRPr="004A2CA6">
        <w:rPr>
          <w:rFonts w:eastAsia="Times New Roman" w:cs="Times New Roman"/>
          <w:color w:val="000000"/>
        </w:rPr>
        <w:t>who</w:t>
      </w:r>
      <w:proofErr w:type="gramEnd"/>
      <w:r w:rsidR="001F7C48" w:rsidRPr="004A2CA6">
        <w:rPr>
          <w:rFonts w:eastAsia="Times New Roman" w:cs="Times New Roman"/>
          <w:color w:val="000000"/>
        </w:rPr>
        <w:t xml:space="preserve"> were simply administered experimental Covid-19 vaccines without full knowledge about what they were receiving. And now how many children are being coerced by the pseudoscience of health officials’ lies to be vaccinated without any knowledge of these mRNA products’ risk-benefit ratio?</w:t>
      </w:r>
    </w:p>
    <w:p w14:paraId="3BF129D5" w14:textId="2A2CC64E" w:rsidR="0095349C" w:rsidRPr="004A2CA6" w:rsidRDefault="005D0D16" w:rsidP="004A2CA6">
      <w:pPr>
        <w:spacing w:after="240" w:line="360" w:lineRule="auto"/>
        <w:rPr>
          <w:rFonts w:eastAsia="Times New Roman" w:cs="Times New Roman"/>
          <w:color w:val="000000"/>
        </w:rPr>
      </w:pPr>
      <w:r w:rsidRPr="004A2CA6">
        <w:rPr>
          <w:rFonts w:eastAsia="Times New Roman" w:cs="Times New Roman"/>
          <w:color w:val="000000"/>
        </w:rPr>
        <w:t>The US is also a signatory to the Helsinki Declaration, which, although not directly aligned with Nuremberg, shares much in common. The Declaration shares some common features with the EUA amendment and PREP Act. These include voluntary informed consent</w:t>
      </w:r>
      <w:r w:rsidR="009C2F29" w:rsidRPr="004A2CA6">
        <w:rPr>
          <w:rFonts w:eastAsia="Times New Roman" w:cs="Times New Roman"/>
          <w:color w:val="000000"/>
        </w:rPr>
        <w:t>—which is universally accepted</w:t>
      </w:r>
      <w:r w:rsidRPr="004A2CA6">
        <w:rPr>
          <w:rFonts w:eastAsia="Times New Roman" w:cs="Times New Roman"/>
          <w:color w:val="000000"/>
        </w:rPr>
        <w:t xml:space="preserve">, adequate risk and benefit information about medical interventions, </w:t>
      </w:r>
      <w:r w:rsidR="009C2F29" w:rsidRPr="004A2CA6">
        <w:rPr>
          <w:rFonts w:eastAsia="Times New Roman" w:cs="Times New Roman"/>
          <w:color w:val="000000"/>
        </w:rPr>
        <w:t xml:space="preserve">and </w:t>
      </w:r>
      <w:r w:rsidRPr="004A2CA6">
        <w:rPr>
          <w:rFonts w:eastAsia="Times New Roman" w:cs="Times New Roman"/>
          <w:color w:val="000000"/>
        </w:rPr>
        <w:t>an emphasis on the principle of medical beneficence (promoting well-being and the Hip</w:t>
      </w:r>
      <w:r w:rsidR="009C2F29" w:rsidRPr="004A2CA6">
        <w:rPr>
          <w:rFonts w:eastAsia="Times New Roman" w:cs="Times New Roman"/>
          <w:color w:val="000000"/>
        </w:rPr>
        <w:t>pocratic rule of doing no harm)</w:t>
      </w:r>
      <w:r w:rsidRPr="004A2CA6">
        <w:rPr>
          <w:rFonts w:eastAsia="Times New Roman" w:cs="Times New Roman"/>
          <w:color w:val="000000"/>
        </w:rPr>
        <w:t xml:space="preserve">. It also guarantees protections for vulnerable groups, especially pregnant women and children, which the US government and vaccine makers directly violated by conducting trials on these groups </w:t>
      </w:r>
      <w:r w:rsidR="009C2F29" w:rsidRPr="004A2CA6">
        <w:rPr>
          <w:rFonts w:eastAsia="Times New Roman" w:cs="Times New Roman"/>
          <w:color w:val="000000"/>
        </w:rPr>
        <w:t>with full knowledge about</w:t>
      </w:r>
      <w:r w:rsidR="00F852C7" w:rsidRPr="004A2CA6">
        <w:rPr>
          <w:rFonts w:eastAsia="Times New Roman" w:cs="Times New Roman"/>
          <w:color w:val="000000"/>
        </w:rPr>
        <w:t xml:space="preserve"> these vaccines’ adverse events in adults. </w:t>
      </w:r>
      <w:r w:rsidR="009C2F29" w:rsidRPr="004A2CA6">
        <w:rPr>
          <w:rFonts w:eastAsia="Times New Roman" w:cs="Times New Roman"/>
          <w:color w:val="000000"/>
        </w:rPr>
        <w:t xml:space="preserve">In addition, weighing the scientific evidence to assess the risk-benefit ratios between prescribing </w:t>
      </w:r>
      <w:proofErr w:type="spellStart"/>
      <w:r w:rsidR="009C2F29" w:rsidRPr="004A2CA6">
        <w:rPr>
          <w:rFonts w:eastAsia="Times New Roman" w:cs="Times New Roman"/>
          <w:color w:val="000000"/>
        </w:rPr>
        <w:t>ivermectin</w:t>
      </w:r>
      <w:proofErr w:type="spellEnd"/>
      <w:r w:rsidR="009C2F29" w:rsidRPr="004A2CA6">
        <w:rPr>
          <w:rFonts w:eastAsia="Times New Roman" w:cs="Times New Roman"/>
          <w:color w:val="000000"/>
        </w:rPr>
        <w:t xml:space="preserve"> and HCQ over </w:t>
      </w:r>
      <w:r w:rsidR="008E3B61" w:rsidRPr="004A2CA6">
        <w:rPr>
          <w:rFonts w:eastAsia="Times New Roman" w:cs="Times New Roman"/>
          <w:color w:val="000000"/>
        </w:rPr>
        <w:t>the new generation of</w:t>
      </w:r>
      <w:r w:rsidR="009C2F29" w:rsidRPr="004A2CA6">
        <w:rPr>
          <w:rFonts w:eastAsia="Times New Roman" w:cs="Times New Roman"/>
          <w:color w:val="000000"/>
        </w:rPr>
        <w:t xml:space="preserve"> novel experimental drugs conclusively favors the former. </w:t>
      </w:r>
      <w:r w:rsidR="00F24649" w:rsidRPr="004A2CA6">
        <w:rPr>
          <w:rFonts w:eastAsia="Times New Roman" w:cs="Times New Roman"/>
          <w:color w:val="000000"/>
        </w:rPr>
        <w:t xml:space="preserve"> This alone directly violates the ethical medical principles noted above. </w:t>
      </w:r>
    </w:p>
    <w:p w14:paraId="5245E812" w14:textId="23D19DA0" w:rsidR="0005172D" w:rsidRPr="004A2CA6" w:rsidRDefault="00984247" w:rsidP="004A2CA6">
      <w:pPr>
        <w:spacing w:after="240" w:line="360" w:lineRule="auto"/>
        <w:rPr>
          <w:rFonts w:eastAsia="Times New Roman" w:cs="Times New Roman"/>
          <w:color w:val="000000"/>
        </w:rPr>
      </w:pPr>
      <w:r w:rsidRPr="004A2CA6">
        <w:rPr>
          <w:rFonts w:eastAsia="Times New Roman" w:cs="Times New Roman"/>
          <w:color w:val="000000"/>
        </w:rPr>
        <w:t xml:space="preserve">However, the failure to repurpose life-saving drugs is less criminal than the </w:t>
      </w:r>
      <w:r w:rsidR="008E3B61" w:rsidRPr="004A2CA6">
        <w:rPr>
          <w:rFonts w:eastAsia="Times New Roman" w:cs="Times New Roman"/>
          <w:color w:val="000000"/>
        </w:rPr>
        <w:t xml:space="preserve">questionable unethical motivations to usher </w:t>
      </w:r>
      <w:r w:rsidR="00D142F3" w:rsidRPr="004A2CA6">
        <w:rPr>
          <w:rFonts w:eastAsia="Times New Roman" w:cs="Times New Roman"/>
          <w:color w:val="000000"/>
        </w:rPr>
        <w:t>a</w:t>
      </w:r>
      <w:r w:rsidRPr="004A2CA6">
        <w:rPr>
          <w:rFonts w:eastAsia="Times New Roman" w:cs="Times New Roman"/>
          <w:color w:val="000000"/>
        </w:rPr>
        <w:t xml:space="preserve"> new generation of genetically engineered vaccines that </w:t>
      </w:r>
      <w:r w:rsidR="001F7C48" w:rsidRPr="004A2CA6">
        <w:rPr>
          <w:rFonts w:eastAsia="Times New Roman" w:cs="Times New Roman"/>
          <w:color w:val="000000"/>
        </w:rPr>
        <w:t xml:space="preserve">have </w:t>
      </w:r>
      <w:r w:rsidRPr="004A2CA6">
        <w:rPr>
          <w:rFonts w:eastAsia="Times New Roman" w:cs="Times New Roman"/>
          <w:color w:val="000000"/>
        </w:rPr>
        <w:t xml:space="preserve">never before been adequately researched in human trials for long term safety.  This mass experimentation, which continues to threaten the health and </w:t>
      </w:r>
      <w:proofErr w:type="gramStart"/>
      <w:r w:rsidRPr="004A2CA6">
        <w:rPr>
          <w:rFonts w:eastAsia="Times New Roman" w:cs="Times New Roman"/>
          <w:color w:val="000000"/>
        </w:rPr>
        <w:t>well-being</w:t>
      </w:r>
      <w:proofErr w:type="gramEnd"/>
      <w:r w:rsidRPr="004A2CA6">
        <w:rPr>
          <w:rFonts w:eastAsia="Times New Roman" w:cs="Times New Roman"/>
          <w:color w:val="000000"/>
        </w:rPr>
        <w:t xml:space="preserve"> of millions of people, is global and can legally be interpreted as a genocidal attack on humanity. If the emerging data for increasing injuries and deaths due to the Covid-19 vaccines is reliable—and we believe it is—the handling of the pandemic can be regarded as the largest medical crime in human history.  In time, and with shifting political allegiances and public demands to hold our leaders in government and private industry ac</w:t>
      </w:r>
      <w:r w:rsidR="00D142F3" w:rsidRPr="004A2CA6">
        <w:rPr>
          <w:rFonts w:eastAsia="Times New Roman" w:cs="Times New Roman"/>
          <w:color w:val="000000"/>
        </w:rPr>
        <w:t>countable, the architects of this</w:t>
      </w:r>
      <w:r w:rsidRPr="004A2CA6">
        <w:rPr>
          <w:rFonts w:eastAsia="Times New Roman" w:cs="Times New Roman"/>
          <w:color w:val="000000"/>
        </w:rPr>
        <w:t xml:space="preserve"> me</w:t>
      </w:r>
      <w:r w:rsidR="00D142F3" w:rsidRPr="004A2CA6">
        <w:rPr>
          <w:rFonts w:eastAsia="Times New Roman" w:cs="Times New Roman"/>
          <w:color w:val="000000"/>
        </w:rPr>
        <w:t xml:space="preserve">dical war against civilization </w:t>
      </w:r>
      <w:r w:rsidRPr="004A2CA6">
        <w:rPr>
          <w:rFonts w:eastAsia="Times New Roman" w:cs="Times New Roman"/>
          <w:color w:val="000000"/>
        </w:rPr>
        <w:t xml:space="preserve">will be brought to justice. </w:t>
      </w:r>
    </w:p>
    <w:sectPr w:rsidR="0005172D" w:rsidRPr="004A2CA6" w:rsidSect="00CB1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60EB"/>
    <w:multiLevelType w:val="multilevel"/>
    <w:tmpl w:val="BE9CF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AE04C9"/>
    <w:multiLevelType w:val="multilevel"/>
    <w:tmpl w:val="93DCE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F00FB4"/>
    <w:multiLevelType w:val="multilevel"/>
    <w:tmpl w:val="52AE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7D"/>
    <w:rsid w:val="0000013D"/>
    <w:rsid w:val="00030E4F"/>
    <w:rsid w:val="00043614"/>
    <w:rsid w:val="0005172D"/>
    <w:rsid w:val="000654F3"/>
    <w:rsid w:val="000669F7"/>
    <w:rsid w:val="00070032"/>
    <w:rsid w:val="00077BEF"/>
    <w:rsid w:val="0008160D"/>
    <w:rsid w:val="000A4491"/>
    <w:rsid w:val="000B7159"/>
    <w:rsid w:val="000D155C"/>
    <w:rsid w:val="000D228A"/>
    <w:rsid w:val="000F0786"/>
    <w:rsid w:val="00101118"/>
    <w:rsid w:val="00101703"/>
    <w:rsid w:val="0011049B"/>
    <w:rsid w:val="00110C09"/>
    <w:rsid w:val="00111401"/>
    <w:rsid w:val="001145D2"/>
    <w:rsid w:val="00177C25"/>
    <w:rsid w:val="001B4C3F"/>
    <w:rsid w:val="001E1D11"/>
    <w:rsid w:val="001F7C48"/>
    <w:rsid w:val="00263722"/>
    <w:rsid w:val="00272191"/>
    <w:rsid w:val="00272E15"/>
    <w:rsid w:val="00282BAE"/>
    <w:rsid w:val="002B00C9"/>
    <w:rsid w:val="002C1BD0"/>
    <w:rsid w:val="002D7E9B"/>
    <w:rsid w:val="002F36CF"/>
    <w:rsid w:val="00321444"/>
    <w:rsid w:val="003372D5"/>
    <w:rsid w:val="00363106"/>
    <w:rsid w:val="00364F3A"/>
    <w:rsid w:val="003906AA"/>
    <w:rsid w:val="003B331E"/>
    <w:rsid w:val="003E2E96"/>
    <w:rsid w:val="003E63FC"/>
    <w:rsid w:val="00406946"/>
    <w:rsid w:val="00454DE2"/>
    <w:rsid w:val="00461622"/>
    <w:rsid w:val="00461D3A"/>
    <w:rsid w:val="0047014D"/>
    <w:rsid w:val="00483DFE"/>
    <w:rsid w:val="00491E2E"/>
    <w:rsid w:val="004A151E"/>
    <w:rsid w:val="004A2CA6"/>
    <w:rsid w:val="004E21D6"/>
    <w:rsid w:val="004E4A50"/>
    <w:rsid w:val="004F651B"/>
    <w:rsid w:val="00511513"/>
    <w:rsid w:val="00512155"/>
    <w:rsid w:val="00513C18"/>
    <w:rsid w:val="0052552D"/>
    <w:rsid w:val="0054037D"/>
    <w:rsid w:val="0054688B"/>
    <w:rsid w:val="005507B6"/>
    <w:rsid w:val="00550984"/>
    <w:rsid w:val="00570B92"/>
    <w:rsid w:val="005768C1"/>
    <w:rsid w:val="00580485"/>
    <w:rsid w:val="005A01FE"/>
    <w:rsid w:val="005A1063"/>
    <w:rsid w:val="005B3942"/>
    <w:rsid w:val="005D0D16"/>
    <w:rsid w:val="005E1709"/>
    <w:rsid w:val="005E5C9D"/>
    <w:rsid w:val="006014E6"/>
    <w:rsid w:val="0060434B"/>
    <w:rsid w:val="00611EC4"/>
    <w:rsid w:val="0063364E"/>
    <w:rsid w:val="006455AF"/>
    <w:rsid w:val="00661581"/>
    <w:rsid w:val="006844AF"/>
    <w:rsid w:val="00695E5A"/>
    <w:rsid w:val="00697ED4"/>
    <w:rsid w:val="006B33DD"/>
    <w:rsid w:val="006B353F"/>
    <w:rsid w:val="006E18CE"/>
    <w:rsid w:val="00701C5A"/>
    <w:rsid w:val="00714DB8"/>
    <w:rsid w:val="00722FF0"/>
    <w:rsid w:val="0073448E"/>
    <w:rsid w:val="00755E91"/>
    <w:rsid w:val="0077355D"/>
    <w:rsid w:val="007A15F0"/>
    <w:rsid w:val="007C250A"/>
    <w:rsid w:val="007C6A9D"/>
    <w:rsid w:val="0083659A"/>
    <w:rsid w:val="00860928"/>
    <w:rsid w:val="00880B59"/>
    <w:rsid w:val="008879E4"/>
    <w:rsid w:val="008957D1"/>
    <w:rsid w:val="008973F7"/>
    <w:rsid w:val="008A693C"/>
    <w:rsid w:val="008D6B66"/>
    <w:rsid w:val="008E3B61"/>
    <w:rsid w:val="008E3F8B"/>
    <w:rsid w:val="008F11D5"/>
    <w:rsid w:val="009273CE"/>
    <w:rsid w:val="00932C8B"/>
    <w:rsid w:val="009503A3"/>
    <w:rsid w:val="0095349C"/>
    <w:rsid w:val="009542C2"/>
    <w:rsid w:val="00976052"/>
    <w:rsid w:val="00984247"/>
    <w:rsid w:val="00984402"/>
    <w:rsid w:val="00990967"/>
    <w:rsid w:val="009B103A"/>
    <w:rsid w:val="009B5938"/>
    <w:rsid w:val="009C2F29"/>
    <w:rsid w:val="009E0E16"/>
    <w:rsid w:val="00A00C22"/>
    <w:rsid w:val="00A32B3E"/>
    <w:rsid w:val="00A96F0B"/>
    <w:rsid w:val="00AC2CA4"/>
    <w:rsid w:val="00AE32A3"/>
    <w:rsid w:val="00AE398C"/>
    <w:rsid w:val="00AF3F60"/>
    <w:rsid w:val="00B05998"/>
    <w:rsid w:val="00B21767"/>
    <w:rsid w:val="00B426A4"/>
    <w:rsid w:val="00B50DF6"/>
    <w:rsid w:val="00B73736"/>
    <w:rsid w:val="00B82FE2"/>
    <w:rsid w:val="00B840C2"/>
    <w:rsid w:val="00BA0D3B"/>
    <w:rsid w:val="00BC1A22"/>
    <w:rsid w:val="00BC4879"/>
    <w:rsid w:val="00BC595B"/>
    <w:rsid w:val="00BE5215"/>
    <w:rsid w:val="00BF183F"/>
    <w:rsid w:val="00BF2009"/>
    <w:rsid w:val="00C211AE"/>
    <w:rsid w:val="00C54152"/>
    <w:rsid w:val="00C775AC"/>
    <w:rsid w:val="00C8213F"/>
    <w:rsid w:val="00C839A9"/>
    <w:rsid w:val="00C964C5"/>
    <w:rsid w:val="00C97981"/>
    <w:rsid w:val="00CA1C2A"/>
    <w:rsid w:val="00CA30A3"/>
    <w:rsid w:val="00CA3C0F"/>
    <w:rsid w:val="00CB10F4"/>
    <w:rsid w:val="00CB28C7"/>
    <w:rsid w:val="00CC4B31"/>
    <w:rsid w:val="00CD0891"/>
    <w:rsid w:val="00CF23EE"/>
    <w:rsid w:val="00D142F3"/>
    <w:rsid w:val="00D35976"/>
    <w:rsid w:val="00D46623"/>
    <w:rsid w:val="00E23D4C"/>
    <w:rsid w:val="00E4684E"/>
    <w:rsid w:val="00E60DD2"/>
    <w:rsid w:val="00EA5D2B"/>
    <w:rsid w:val="00ED4F6E"/>
    <w:rsid w:val="00F12D7C"/>
    <w:rsid w:val="00F20289"/>
    <w:rsid w:val="00F24649"/>
    <w:rsid w:val="00F33564"/>
    <w:rsid w:val="00F41534"/>
    <w:rsid w:val="00F52DC2"/>
    <w:rsid w:val="00F83332"/>
    <w:rsid w:val="00F852C7"/>
    <w:rsid w:val="00FA43EA"/>
    <w:rsid w:val="00FA52A6"/>
    <w:rsid w:val="00FD2996"/>
    <w:rsid w:val="00FD2F69"/>
    <w:rsid w:val="00FD6C51"/>
    <w:rsid w:val="00FE3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143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37D"/>
    <w:rPr>
      <w:color w:val="0000FF"/>
      <w:u w:val="single"/>
    </w:rPr>
  </w:style>
  <w:style w:type="paragraph" w:customStyle="1" w:styleId="normal0">
    <w:name w:val="normal"/>
    <w:rsid w:val="0005172D"/>
    <w:pPr>
      <w:spacing w:line="276" w:lineRule="auto"/>
    </w:pPr>
    <w:rPr>
      <w:rFonts w:ascii="Arial" w:eastAsia="Arial" w:hAnsi="Arial" w:cs="Arial"/>
      <w:color w:val="000000"/>
      <w:sz w:val="22"/>
      <w:szCs w:val="22"/>
    </w:rPr>
  </w:style>
  <w:style w:type="paragraph" w:styleId="NormalWeb">
    <w:name w:val="Normal (Web)"/>
    <w:basedOn w:val="Normal"/>
    <w:uiPriority w:val="99"/>
    <w:semiHidden/>
    <w:unhideWhenUsed/>
    <w:rsid w:val="007C6A9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654F3"/>
    <w:rPr>
      <w:i/>
      <w:iCs/>
    </w:rPr>
  </w:style>
  <w:style w:type="character" w:customStyle="1" w:styleId="apple-converted-space">
    <w:name w:val="apple-converted-space"/>
    <w:basedOn w:val="DefaultParagraphFont"/>
    <w:rsid w:val="000654F3"/>
  </w:style>
  <w:style w:type="character" w:styleId="FollowedHyperlink">
    <w:name w:val="FollowedHyperlink"/>
    <w:basedOn w:val="DefaultParagraphFont"/>
    <w:uiPriority w:val="99"/>
    <w:semiHidden/>
    <w:unhideWhenUsed/>
    <w:rsid w:val="00CB28C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37D"/>
    <w:rPr>
      <w:color w:val="0000FF"/>
      <w:u w:val="single"/>
    </w:rPr>
  </w:style>
  <w:style w:type="paragraph" w:customStyle="1" w:styleId="normal0">
    <w:name w:val="normal"/>
    <w:rsid w:val="0005172D"/>
    <w:pPr>
      <w:spacing w:line="276" w:lineRule="auto"/>
    </w:pPr>
    <w:rPr>
      <w:rFonts w:ascii="Arial" w:eastAsia="Arial" w:hAnsi="Arial" w:cs="Arial"/>
      <w:color w:val="000000"/>
      <w:sz w:val="22"/>
      <w:szCs w:val="22"/>
    </w:rPr>
  </w:style>
  <w:style w:type="paragraph" w:styleId="NormalWeb">
    <w:name w:val="Normal (Web)"/>
    <w:basedOn w:val="Normal"/>
    <w:uiPriority w:val="99"/>
    <w:semiHidden/>
    <w:unhideWhenUsed/>
    <w:rsid w:val="007C6A9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654F3"/>
    <w:rPr>
      <w:i/>
      <w:iCs/>
    </w:rPr>
  </w:style>
  <w:style w:type="character" w:customStyle="1" w:styleId="apple-converted-space">
    <w:name w:val="apple-converted-space"/>
    <w:basedOn w:val="DefaultParagraphFont"/>
    <w:rsid w:val="000654F3"/>
  </w:style>
  <w:style w:type="character" w:styleId="FollowedHyperlink">
    <w:name w:val="FollowedHyperlink"/>
    <w:basedOn w:val="DefaultParagraphFont"/>
    <w:uiPriority w:val="99"/>
    <w:semiHidden/>
    <w:unhideWhenUsed/>
    <w:rsid w:val="00CB28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2771">
      <w:bodyDiv w:val="1"/>
      <w:marLeft w:val="0"/>
      <w:marRight w:val="0"/>
      <w:marTop w:val="0"/>
      <w:marBottom w:val="0"/>
      <w:divBdr>
        <w:top w:val="none" w:sz="0" w:space="0" w:color="auto"/>
        <w:left w:val="none" w:sz="0" w:space="0" w:color="auto"/>
        <w:bottom w:val="none" w:sz="0" w:space="0" w:color="auto"/>
        <w:right w:val="none" w:sz="0" w:space="0" w:color="auto"/>
      </w:divBdr>
    </w:div>
    <w:div w:id="452796274">
      <w:bodyDiv w:val="1"/>
      <w:marLeft w:val="0"/>
      <w:marRight w:val="0"/>
      <w:marTop w:val="0"/>
      <w:marBottom w:val="0"/>
      <w:divBdr>
        <w:top w:val="none" w:sz="0" w:space="0" w:color="auto"/>
        <w:left w:val="none" w:sz="0" w:space="0" w:color="auto"/>
        <w:bottom w:val="none" w:sz="0" w:space="0" w:color="auto"/>
        <w:right w:val="none" w:sz="0" w:space="0" w:color="auto"/>
      </w:divBdr>
    </w:div>
    <w:div w:id="871959753">
      <w:bodyDiv w:val="1"/>
      <w:marLeft w:val="0"/>
      <w:marRight w:val="0"/>
      <w:marTop w:val="0"/>
      <w:marBottom w:val="0"/>
      <w:divBdr>
        <w:top w:val="none" w:sz="0" w:space="0" w:color="auto"/>
        <w:left w:val="none" w:sz="0" w:space="0" w:color="auto"/>
        <w:bottom w:val="none" w:sz="0" w:space="0" w:color="auto"/>
        <w:right w:val="none" w:sz="0" w:space="0" w:color="auto"/>
      </w:divBdr>
    </w:div>
    <w:div w:id="1004288031">
      <w:bodyDiv w:val="1"/>
      <w:marLeft w:val="0"/>
      <w:marRight w:val="0"/>
      <w:marTop w:val="0"/>
      <w:marBottom w:val="0"/>
      <w:divBdr>
        <w:top w:val="none" w:sz="0" w:space="0" w:color="auto"/>
        <w:left w:val="none" w:sz="0" w:space="0" w:color="auto"/>
        <w:bottom w:val="none" w:sz="0" w:space="0" w:color="auto"/>
        <w:right w:val="none" w:sz="0" w:space="0" w:color="auto"/>
      </w:divBdr>
    </w:div>
    <w:div w:id="1076247011">
      <w:bodyDiv w:val="1"/>
      <w:marLeft w:val="0"/>
      <w:marRight w:val="0"/>
      <w:marTop w:val="0"/>
      <w:marBottom w:val="0"/>
      <w:divBdr>
        <w:top w:val="none" w:sz="0" w:space="0" w:color="auto"/>
        <w:left w:val="none" w:sz="0" w:space="0" w:color="auto"/>
        <w:bottom w:val="none" w:sz="0" w:space="0" w:color="auto"/>
        <w:right w:val="none" w:sz="0" w:space="0" w:color="auto"/>
      </w:divBdr>
    </w:div>
    <w:div w:id="1212809429">
      <w:bodyDiv w:val="1"/>
      <w:marLeft w:val="0"/>
      <w:marRight w:val="0"/>
      <w:marTop w:val="0"/>
      <w:marBottom w:val="0"/>
      <w:divBdr>
        <w:top w:val="none" w:sz="0" w:space="0" w:color="auto"/>
        <w:left w:val="none" w:sz="0" w:space="0" w:color="auto"/>
        <w:bottom w:val="none" w:sz="0" w:space="0" w:color="auto"/>
        <w:right w:val="none" w:sz="0" w:space="0" w:color="auto"/>
      </w:divBdr>
    </w:div>
    <w:div w:id="1273635353">
      <w:bodyDiv w:val="1"/>
      <w:marLeft w:val="0"/>
      <w:marRight w:val="0"/>
      <w:marTop w:val="0"/>
      <w:marBottom w:val="0"/>
      <w:divBdr>
        <w:top w:val="none" w:sz="0" w:space="0" w:color="auto"/>
        <w:left w:val="none" w:sz="0" w:space="0" w:color="auto"/>
        <w:bottom w:val="none" w:sz="0" w:space="0" w:color="auto"/>
        <w:right w:val="none" w:sz="0" w:space="0" w:color="auto"/>
      </w:divBdr>
    </w:div>
    <w:div w:id="1774664093">
      <w:bodyDiv w:val="1"/>
      <w:marLeft w:val="0"/>
      <w:marRight w:val="0"/>
      <w:marTop w:val="0"/>
      <w:marBottom w:val="0"/>
      <w:divBdr>
        <w:top w:val="none" w:sz="0" w:space="0" w:color="auto"/>
        <w:left w:val="none" w:sz="0" w:space="0" w:color="auto"/>
        <w:bottom w:val="none" w:sz="0" w:space="0" w:color="auto"/>
        <w:right w:val="none" w:sz="0" w:space="0" w:color="auto"/>
      </w:divBdr>
    </w:div>
    <w:div w:id="1889298535">
      <w:bodyDiv w:val="1"/>
      <w:marLeft w:val="0"/>
      <w:marRight w:val="0"/>
      <w:marTop w:val="0"/>
      <w:marBottom w:val="0"/>
      <w:divBdr>
        <w:top w:val="none" w:sz="0" w:space="0" w:color="auto"/>
        <w:left w:val="none" w:sz="0" w:space="0" w:color="auto"/>
        <w:bottom w:val="none" w:sz="0" w:space="0" w:color="auto"/>
        <w:right w:val="none" w:sz="0" w:space="0" w:color="auto"/>
      </w:divBdr>
    </w:div>
    <w:div w:id="1933463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13</Pages>
  <Words>4853</Words>
  <Characters>27668</Characters>
  <Application>Microsoft Macintosh Word</Application>
  <DocSecurity>0</DocSecurity>
  <Lines>230</Lines>
  <Paragraphs>64</Paragraphs>
  <ScaleCrop>false</ScaleCrop>
  <Company/>
  <LinksUpToDate>false</LinksUpToDate>
  <CharactersWithSpaces>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Rchard Gale</dc:creator>
  <cp:keywords/>
  <dc:description/>
  <cp:lastModifiedBy>Rchard Gale</cp:lastModifiedBy>
  <cp:revision>48</cp:revision>
  <dcterms:created xsi:type="dcterms:W3CDTF">2024-04-02T21:22:00Z</dcterms:created>
  <dcterms:modified xsi:type="dcterms:W3CDTF">2024-04-04T15:25:00Z</dcterms:modified>
</cp:coreProperties>
</file>