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61D5D6" w14:textId="2B567008" w:rsidR="00671344" w:rsidRPr="00D531C3" w:rsidRDefault="00D531C3">
      <w:pPr>
        <w:rPr>
          <w:rFonts w:ascii="Arial" w:hAnsi="Arial" w:cs="Arial"/>
          <w:b/>
        </w:rPr>
      </w:pPr>
      <w:r w:rsidRPr="00D531C3">
        <w:rPr>
          <w:rFonts w:ascii="Arial" w:hAnsi="Arial" w:cs="Arial"/>
          <w:b/>
        </w:rPr>
        <w:t>Universal Healthcare is the Solution to a Broken Medical System</w:t>
      </w:r>
    </w:p>
    <w:p w14:paraId="125536B5" w14:textId="77777777" w:rsidR="005369D6" w:rsidRPr="00D531C3" w:rsidRDefault="005369D6">
      <w:pPr>
        <w:rPr>
          <w:rFonts w:ascii="Arial" w:hAnsi="Arial" w:cs="Arial"/>
          <w:b/>
        </w:rPr>
      </w:pPr>
    </w:p>
    <w:p w14:paraId="2E14ADD6" w14:textId="283A7199" w:rsidR="00D531C3" w:rsidRPr="00D531C3" w:rsidRDefault="00D531C3">
      <w:pPr>
        <w:rPr>
          <w:rFonts w:ascii="Arial" w:hAnsi="Arial" w:cs="Arial"/>
          <w:b/>
        </w:rPr>
      </w:pPr>
      <w:r w:rsidRPr="00D531C3">
        <w:rPr>
          <w:rFonts w:ascii="Arial" w:hAnsi="Arial" w:cs="Arial"/>
          <w:b/>
        </w:rPr>
        <w:t>Gary Null, PhD</w:t>
      </w:r>
    </w:p>
    <w:p w14:paraId="6A5DB6CB" w14:textId="4F8BD533" w:rsidR="00D531C3" w:rsidRPr="00D531C3" w:rsidRDefault="00D531C3">
      <w:pPr>
        <w:rPr>
          <w:rFonts w:ascii="Arial" w:hAnsi="Arial" w:cs="Arial"/>
          <w:b/>
        </w:rPr>
      </w:pPr>
      <w:r w:rsidRPr="00D531C3">
        <w:rPr>
          <w:rFonts w:ascii="Arial" w:hAnsi="Arial" w:cs="Arial"/>
          <w:b/>
        </w:rPr>
        <w:t>Progressive Radio Network, March 3, 2025</w:t>
      </w:r>
    </w:p>
    <w:p w14:paraId="6524CAFA" w14:textId="77777777" w:rsidR="00D531C3" w:rsidRPr="00D531C3" w:rsidRDefault="00D531C3">
      <w:pPr>
        <w:rPr>
          <w:rFonts w:ascii="Arial" w:hAnsi="Arial" w:cs="Arial"/>
        </w:rPr>
      </w:pPr>
    </w:p>
    <w:p w14:paraId="6A206790" w14:textId="440F5E10" w:rsidR="005369D6" w:rsidRPr="005369D6" w:rsidRDefault="005369D6" w:rsidP="000A19B1">
      <w:pPr>
        <w:pStyle w:val="NormalWeb"/>
        <w:spacing w:line="360" w:lineRule="auto"/>
        <w:rPr>
          <w:rFonts w:ascii="Arial" w:hAnsi="Arial" w:cs="Arial"/>
          <w:color w:val="000000"/>
          <w:sz w:val="24"/>
          <w:szCs w:val="24"/>
        </w:rPr>
      </w:pPr>
      <w:r w:rsidRPr="00D531C3">
        <w:rPr>
          <w:rFonts w:ascii="Arial" w:hAnsi="Arial" w:cs="Arial"/>
          <w:color w:val="000000"/>
          <w:sz w:val="24"/>
          <w:szCs w:val="24"/>
        </w:rPr>
        <w:t>Fo</w:t>
      </w:r>
      <w:r w:rsidR="00235A3A" w:rsidRPr="00D531C3">
        <w:rPr>
          <w:rFonts w:ascii="Arial" w:hAnsi="Arial" w:cs="Arial"/>
          <w:color w:val="000000"/>
          <w:sz w:val="24"/>
          <w:szCs w:val="24"/>
        </w:rPr>
        <w:t xml:space="preserve">r over 50 years, there has been </w:t>
      </w:r>
      <w:r w:rsidRPr="00D531C3">
        <w:rPr>
          <w:rFonts w:ascii="Arial" w:hAnsi="Arial" w:cs="Arial"/>
          <w:color w:val="000000"/>
          <w:sz w:val="24"/>
          <w:szCs w:val="24"/>
        </w:rPr>
        <w:t>no</w:t>
      </w:r>
      <w:r w:rsidR="00E644EE" w:rsidRPr="00D531C3">
        <w:rPr>
          <w:rFonts w:ascii="Arial" w:hAnsi="Arial" w:cs="Arial"/>
          <w:color w:val="000000"/>
          <w:sz w:val="24"/>
          <w:szCs w:val="24"/>
        </w:rPr>
        <w:t xml:space="preserve"> concerted or successful effort </w:t>
      </w:r>
      <w:r w:rsidRPr="00D531C3">
        <w:rPr>
          <w:rFonts w:ascii="Arial" w:hAnsi="Arial" w:cs="Arial"/>
          <w:color w:val="000000"/>
          <w:sz w:val="24"/>
          <w:szCs w:val="24"/>
        </w:rPr>
        <w:t>to bring down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 medical costs in the America</w:t>
      </w:r>
      <w:bookmarkStart w:id="0" w:name="_GoBack"/>
      <w:bookmarkEnd w:id="0"/>
      <w:r w:rsidRPr="005369D6">
        <w:rPr>
          <w:rFonts w:ascii="Arial" w:hAnsi="Arial" w:cs="Arial"/>
          <w:color w:val="000000"/>
          <w:sz w:val="24"/>
          <w:szCs w:val="24"/>
        </w:rPr>
        <w:t>n healthcare system</w:t>
      </w:r>
      <w:r w:rsidR="00235A3A">
        <w:rPr>
          <w:rFonts w:ascii="Arial" w:hAnsi="Arial" w:cs="Arial"/>
          <w:color w:val="000000"/>
          <w:sz w:val="24"/>
          <w:szCs w:val="24"/>
        </w:rPr>
        <w:t>.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 </w:t>
      </w:r>
      <w:r w:rsidR="00235A3A">
        <w:rPr>
          <w:rFonts w:ascii="Arial" w:hAnsi="Arial" w:cs="Arial"/>
          <w:color w:val="000000"/>
          <w:sz w:val="24"/>
          <w:szCs w:val="24"/>
        </w:rPr>
        <w:t>N</w:t>
      </w:r>
      <w:r w:rsidRPr="005369D6">
        <w:rPr>
          <w:rFonts w:ascii="Arial" w:hAnsi="Arial" w:cs="Arial"/>
          <w:color w:val="000000"/>
          <w:sz w:val="24"/>
          <w:szCs w:val="24"/>
        </w:rPr>
        <w:t>or</w:t>
      </w:r>
      <w:r w:rsidR="00235A3A">
        <w:rPr>
          <w:rFonts w:ascii="Arial" w:hAnsi="Arial" w:cs="Arial"/>
          <w:color w:val="000000"/>
          <w:sz w:val="24"/>
          <w:szCs w:val="24"/>
        </w:rPr>
        <w:t xml:space="preserve"> </w:t>
      </w:r>
      <w:r w:rsidR="00224FAB">
        <w:rPr>
          <w:rFonts w:ascii="Arial" w:hAnsi="Arial" w:cs="Arial"/>
          <w:color w:val="000000"/>
          <w:sz w:val="24"/>
          <w:szCs w:val="24"/>
        </w:rPr>
        <w:t>are</w:t>
      </w:r>
      <w:r w:rsidR="00235A3A">
        <w:rPr>
          <w:rFonts w:ascii="Arial" w:hAnsi="Arial" w:cs="Arial"/>
          <w:color w:val="000000"/>
          <w:sz w:val="24"/>
          <w:szCs w:val="24"/>
        </w:rPr>
        <w:t xml:space="preserve"> the federal health agencies</w:t>
      </w:r>
      <w:r w:rsidR="000A19B1">
        <w:rPr>
          <w:rFonts w:ascii="Arial" w:hAnsi="Arial" w:cs="Arial"/>
          <w:color w:val="000000"/>
          <w:sz w:val="24"/>
          <w:szCs w:val="24"/>
        </w:rPr>
        <w:t xml:space="preserve"> </w:t>
      </w:r>
      <w:r w:rsidR="00235A3A">
        <w:rPr>
          <w:rFonts w:ascii="Arial" w:hAnsi="Arial" w:cs="Arial"/>
          <w:color w:val="000000"/>
          <w:sz w:val="24"/>
          <w:szCs w:val="24"/>
        </w:rPr>
        <w:t>making</w:t>
      </w:r>
      <w:r w:rsidR="000A19B1">
        <w:rPr>
          <w:rFonts w:ascii="Arial" w:hAnsi="Arial" w:cs="Arial"/>
          <w:color w:val="000000"/>
          <w:sz w:val="24"/>
          <w:szCs w:val="24"/>
        </w:rPr>
        <w:t xml:space="preserve"> </w:t>
      </w:r>
      <w:r w:rsidRPr="005369D6">
        <w:rPr>
          <w:rFonts w:ascii="Arial" w:hAnsi="Arial" w:cs="Arial"/>
          <w:color w:val="000000"/>
          <w:sz w:val="24"/>
          <w:szCs w:val="24"/>
        </w:rPr>
        <w:t>disease prevention</w:t>
      </w:r>
      <w:r w:rsidR="00235A3A">
        <w:rPr>
          <w:rFonts w:ascii="Arial" w:hAnsi="Arial" w:cs="Arial"/>
          <w:color w:val="000000"/>
          <w:sz w:val="24"/>
          <w:szCs w:val="24"/>
        </w:rPr>
        <w:t xml:space="preserve"> a priority</w:t>
      </w:r>
      <w:r w:rsidR="00224FAB">
        <w:rPr>
          <w:rFonts w:ascii="Arial" w:hAnsi="Arial" w:cs="Arial"/>
          <w:color w:val="000000"/>
          <w:sz w:val="24"/>
          <w:szCs w:val="24"/>
        </w:rPr>
        <w:t>. Regardless w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hether </w:t>
      </w:r>
      <w:r w:rsidR="00224FAB" w:rsidRPr="005369D6">
        <w:rPr>
          <w:rFonts w:ascii="Arial" w:hAnsi="Arial" w:cs="Arial"/>
          <w:color w:val="000000"/>
          <w:sz w:val="24"/>
          <w:szCs w:val="24"/>
        </w:rPr>
        <w:t>the political left or right sponsors proposals for reform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, such measures </w:t>
      </w:r>
      <w:r w:rsidR="00235A3A">
        <w:rPr>
          <w:rFonts w:ascii="Arial" w:hAnsi="Arial" w:cs="Arial"/>
          <w:color w:val="000000"/>
          <w:sz w:val="24"/>
          <w:szCs w:val="24"/>
        </w:rPr>
        <w:t>are repeatedly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 </w:t>
      </w:r>
      <w:r w:rsidRPr="005369D6">
        <w:rPr>
          <w:rFonts w:ascii="Arial" w:hAnsi="Arial" w:cs="Arial"/>
          <w:color w:val="000000"/>
          <w:sz w:val="24"/>
          <w:szCs w:val="24"/>
        </w:rPr>
        <w:t>defeated by both parties in Congress. As a result, the nation’s healt</w:t>
      </w:r>
      <w:r w:rsidR="000A19B1">
        <w:rPr>
          <w:rFonts w:ascii="Arial" w:hAnsi="Arial" w:cs="Arial"/>
          <w:color w:val="000000"/>
          <w:sz w:val="24"/>
          <w:szCs w:val="24"/>
        </w:rPr>
        <w:t xml:space="preserve">hcare system remains one of the </w:t>
      </w:r>
      <w:r w:rsidRPr="005369D6">
        <w:rPr>
          <w:rFonts w:ascii="Arial" w:hAnsi="Arial" w:cs="Arial"/>
          <w:color w:val="000000"/>
          <w:sz w:val="24"/>
          <w:szCs w:val="24"/>
        </w:rPr>
        <w:t>mos</w:t>
      </w:r>
      <w:r w:rsidR="000A19B1">
        <w:rPr>
          <w:rFonts w:ascii="Arial" w:hAnsi="Arial" w:cs="Arial"/>
          <w:color w:val="000000"/>
          <w:sz w:val="24"/>
          <w:szCs w:val="24"/>
        </w:rPr>
        <w:t xml:space="preserve">t expensive and least efficient </w:t>
      </w:r>
      <w:r w:rsidRPr="005369D6">
        <w:rPr>
          <w:rFonts w:ascii="Arial" w:hAnsi="Arial" w:cs="Arial"/>
          <w:color w:val="000000"/>
          <w:sz w:val="24"/>
          <w:szCs w:val="24"/>
        </w:rPr>
        <w:t>in the develope</w:t>
      </w:r>
      <w:r w:rsidR="000A19B1">
        <w:rPr>
          <w:rFonts w:ascii="Arial" w:hAnsi="Arial" w:cs="Arial"/>
          <w:color w:val="000000"/>
          <w:sz w:val="24"/>
          <w:szCs w:val="24"/>
        </w:rPr>
        <w:t xml:space="preserve">d world. For the past 30 years, </w:t>
      </w:r>
      <w:r w:rsidR="00235A3A">
        <w:rPr>
          <w:rFonts w:ascii="Arial" w:hAnsi="Arial" w:cs="Arial"/>
          <w:color w:val="000000"/>
          <w:sz w:val="24"/>
          <w:szCs w:val="24"/>
        </w:rPr>
        <w:t xml:space="preserve">medical bills contributing to personal 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debt </w:t>
      </w:r>
      <w:r w:rsidR="00CE02ED">
        <w:rPr>
          <w:rFonts w:ascii="Arial" w:hAnsi="Arial" w:cs="Arial"/>
          <w:color w:val="000000"/>
          <w:sz w:val="24"/>
          <w:szCs w:val="24"/>
        </w:rPr>
        <w:t>regularly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 </w:t>
      </w:r>
      <w:r w:rsidR="00CE02ED">
        <w:rPr>
          <w:rFonts w:ascii="Arial" w:hAnsi="Arial" w:cs="Arial"/>
          <w:color w:val="000000"/>
          <w:sz w:val="24"/>
          <w:szCs w:val="24"/>
        </w:rPr>
        <w:t>rank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 among the top three causes </w:t>
      </w:r>
      <w:r w:rsidR="000A19B1">
        <w:rPr>
          <w:rFonts w:ascii="Arial" w:hAnsi="Arial" w:cs="Arial"/>
          <w:color w:val="000000"/>
          <w:sz w:val="24"/>
          <w:szCs w:val="24"/>
        </w:rPr>
        <w:t xml:space="preserve">of personal bankruptcy. This is 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a reality that reflects not only the financial strain on ordinary Americans </w:t>
      </w:r>
      <w:proofErr w:type="gramStart"/>
      <w:r w:rsidRPr="005369D6">
        <w:rPr>
          <w:rFonts w:ascii="Arial" w:hAnsi="Arial" w:cs="Arial"/>
          <w:color w:val="000000"/>
          <w:sz w:val="24"/>
          <w:szCs w:val="24"/>
        </w:rPr>
        <w:t>but</w:t>
      </w:r>
      <w:proofErr w:type="gramEnd"/>
      <w:r w:rsidRPr="005369D6">
        <w:rPr>
          <w:rFonts w:ascii="Arial" w:hAnsi="Arial" w:cs="Arial"/>
          <w:color w:val="000000"/>
          <w:sz w:val="24"/>
          <w:szCs w:val="24"/>
        </w:rPr>
        <w:t xml:space="preserve"> the systemic failure of the healthcare system itself.</w:t>
      </w:r>
    </w:p>
    <w:p w14:paraId="7831E6C9" w14:textId="3B7212BB" w:rsidR="005369D6" w:rsidRPr="005369D6" w:rsidRDefault="005369D6" w:rsidP="000A19B1">
      <w:pPr>
        <w:pStyle w:val="NormalWeb"/>
        <w:spacing w:line="360" w:lineRule="auto"/>
        <w:rPr>
          <w:rFonts w:ascii="Arial" w:hAnsi="Arial" w:cs="Arial"/>
          <w:color w:val="000000"/>
          <w:sz w:val="24"/>
          <w:szCs w:val="24"/>
        </w:rPr>
      </w:pPr>
      <w:r w:rsidRPr="005369D6">
        <w:rPr>
          <w:rFonts w:ascii="Arial" w:hAnsi="Arial" w:cs="Arial"/>
          <w:color w:val="000000"/>
          <w:sz w:val="24"/>
          <w:szCs w:val="24"/>
        </w:rPr>
        <w:t>The urgent question is: If President Trump and his administration are truly</w:t>
      </w:r>
      <w:r w:rsidR="00821F6D">
        <w:rPr>
          <w:rFonts w:ascii="Arial" w:hAnsi="Arial" w:cs="Arial"/>
          <w:color w:val="000000"/>
          <w:sz w:val="24"/>
          <w:szCs w:val="24"/>
        </w:rPr>
        <w:t xml:space="preserve"> seeking to reduce the nation's </w:t>
      </w:r>
      <w:r w:rsidRPr="005369D6">
        <w:rPr>
          <w:rFonts w:ascii="Arial" w:hAnsi="Arial" w:cs="Arial"/>
          <w:color w:val="000000"/>
          <w:sz w:val="24"/>
          <w:szCs w:val="24"/>
        </w:rPr>
        <w:t>$36 trillion deficit, why is there no serious effort to reform the most bloated and corrupt se</w:t>
      </w:r>
      <w:r w:rsidR="00821F6D">
        <w:rPr>
          <w:rFonts w:ascii="Arial" w:hAnsi="Arial" w:cs="Arial"/>
          <w:color w:val="000000"/>
          <w:sz w:val="24"/>
          <w:szCs w:val="24"/>
        </w:rPr>
        <w:t>ctor of the economy</w:t>
      </w:r>
      <w:r w:rsidRPr="005369D6">
        <w:rPr>
          <w:rFonts w:ascii="Arial" w:hAnsi="Arial" w:cs="Arial"/>
          <w:color w:val="000000"/>
          <w:sz w:val="24"/>
          <w:szCs w:val="24"/>
        </w:rPr>
        <w:t>? A</w:t>
      </w:r>
      <w:r w:rsidR="000A19B1">
        <w:rPr>
          <w:rFonts w:ascii="Arial" w:hAnsi="Arial" w:cs="Arial"/>
          <w:color w:val="000000"/>
          <w:sz w:val="24"/>
          <w:szCs w:val="24"/>
        </w:rPr>
        <w:t xml:space="preserve"> key obstacle is the widespread </w:t>
      </w:r>
      <w:r w:rsidRPr="005369D6">
        <w:rPr>
          <w:rFonts w:ascii="Arial" w:hAnsi="Arial" w:cs="Arial"/>
          <w:color w:val="000000"/>
          <w:sz w:val="24"/>
          <w:szCs w:val="24"/>
        </w:rPr>
        <w:t>misinformation cam</w:t>
      </w:r>
      <w:r w:rsidR="000A19B1">
        <w:rPr>
          <w:rFonts w:ascii="Arial" w:hAnsi="Arial" w:cs="Arial"/>
          <w:color w:val="000000"/>
          <w:sz w:val="24"/>
          <w:szCs w:val="24"/>
        </w:rPr>
        <w:t xml:space="preserve">paign </w:t>
      </w:r>
      <w:r w:rsidRPr="005369D6">
        <w:rPr>
          <w:rFonts w:ascii="Arial" w:hAnsi="Arial" w:cs="Arial"/>
          <w:color w:val="000000"/>
          <w:sz w:val="24"/>
          <w:szCs w:val="24"/>
        </w:rPr>
        <w:t>that falsely claims universal healt</w:t>
      </w:r>
      <w:r w:rsidR="000A19B1">
        <w:rPr>
          <w:rFonts w:ascii="Arial" w:hAnsi="Arial" w:cs="Arial"/>
          <w:color w:val="000000"/>
          <w:sz w:val="24"/>
          <w:szCs w:val="24"/>
        </w:rPr>
        <w:t xml:space="preserve">h care would cost an additional </w:t>
      </w:r>
      <w:r w:rsidR="00821F6D">
        <w:rPr>
          <w:rFonts w:ascii="Arial" w:hAnsi="Arial" w:cs="Arial"/>
          <w:color w:val="000000"/>
          <w:sz w:val="24"/>
          <w:szCs w:val="24"/>
        </w:rPr>
        <w:t>$2 trillion annually and further balloon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 the national debt. However, a more honest assessment reveal</w:t>
      </w:r>
      <w:r w:rsidR="00821F6D">
        <w:rPr>
          <w:rFonts w:ascii="Arial" w:hAnsi="Arial" w:cs="Arial"/>
          <w:color w:val="000000"/>
          <w:sz w:val="24"/>
          <w:szCs w:val="24"/>
        </w:rPr>
        <w:t>s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 the </w:t>
      </w:r>
      <w:r w:rsidR="00821F6D">
        <w:rPr>
          <w:rFonts w:ascii="Arial" w:hAnsi="Arial" w:cs="Arial"/>
          <w:color w:val="000000"/>
          <w:sz w:val="24"/>
          <w:szCs w:val="24"/>
        </w:rPr>
        <w:t>opposite. If the US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 adopted a </w:t>
      </w:r>
      <w:r w:rsidRPr="005369D6">
        <w:rPr>
          <w:rFonts w:ascii="Arial" w:hAnsi="Arial" w:cs="Arial"/>
          <w:color w:val="000000"/>
          <w:sz w:val="24"/>
          <w:szCs w:val="24"/>
        </w:rPr>
        <w:t>universal single-payer sys</w:t>
      </w:r>
      <w:r w:rsidR="00821F6D">
        <w:rPr>
          <w:rFonts w:ascii="Arial" w:hAnsi="Arial" w:cs="Arial"/>
          <w:color w:val="000000"/>
          <w:sz w:val="24"/>
          <w:szCs w:val="24"/>
        </w:rPr>
        <w:t xml:space="preserve">tem, the nation could actually 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save up to $20 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trillion over the next 10 years </w:t>
      </w:r>
      <w:r w:rsidRPr="005369D6">
        <w:rPr>
          <w:rFonts w:ascii="Arial" w:hAnsi="Arial" w:cs="Arial"/>
          <w:color w:val="000000"/>
          <w:sz w:val="24"/>
          <w:szCs w:val="24"/>
        </w:rPr>
        <w:t>rather than add to the deficit. Even with the most am</w:t>
      </w:r>
      <w:r w:rsidR="000A19B1">
        <w:rPr>
          <w:rFonts w:ascii="Arial" w:hAnsi="Arial" w:cs="Arial"/>
          <w:color w:val="000000"/>
          <w:sz w:val="24"/>
          <w:szCs w:val="24"/>
        </w:rPr>
        <w:t xml:space="preserve">bitious efforts by </w:t>
      </w:r>
      <w:r w:rsidR="00821F6D">
        <w:rPr>
          <w:rFonts w:ascii="Arial" w:hAnsi="Arial" w:cs="Arial"/>
          <w:color w:val="000000"/>
          <w:sz w:val="24"/>
          <w:szCs w:val="24"/>
        </w:rPr>
        <w:t>people</w:t>
      </w:r>
      <w:r w:rsidR="000A19B1">
        <w:rPr>
          <w:rFonts w:ascii="Arial" w:hAnsi="Arial" w:cs="Arial"/>
          <w:color w:val="000000"/>
          <w:sz w:val="24"/>
          <w:szCs w:val="24"/>
        </w:rPr>
        <w:t xml:space="preserve"> like </w:t>
      </w:r>
      <w:proofErr w:type="spellStart"/>
      <w:r w:rsidR="00E644EE">
        <w:rPr>
          <w:rFonts w:ascii="Arial" w:hAnsi="Arial" w:cs="Arial"/>
          <w:color w:val="000000"/>
          <w:sz w:val="24"/>
          <w:szCs w:val="24"/>
        </w:rPr>
        <w:t>Elon</w:t>
      </w:r>
      <w:proofErr w:type="spellEnd"/>
      <w:r w:rsidR="00E644EE">
        <w:rPr>
          <w:rFonts w:ascii="Arial" w:hAnsi="Arial" w:cs="Arial"/>
          <w:color w:val="000000"/>
          <w:sz w:val="24"/>
          <w:szCs w:val="24"/>
        </w:rPr>
        <w:t xml:space="preserve"> Musk </w:t>
      </w:r>
      <w:r w:rsidRPr="005369D6">
        <w:rPr>
          <w:rFonts w:ascii="Arial" w:hAnsi="Arial" w:cs="Arial"/>
          <w:color w:val="000000"/>
          <w:sz w:val="24"/>
          <w:szCs w:val="24"/>
        </w:rPr>
        <w:t>to rein in federal spending or optimize government efficiency, the estimated savings would only amoun</w:t>
      </w:r>
      <w:r w:rsidR="00821F6D">
        <w:rPr>
          <w:rFonts w:ascii="Arial" w:hAnsi="Arial" w:cs="Arial"/>
          <w:color w:val="000000"/>
          <w:sz w:val="24"/>
          <w:szCs w:val="24"/>
        </w:rPr>
        <w:t xml:space="preserve">t to 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$500 billion. This is only 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a fraction of what could be achieved through </w:t>
      </w:r>
      <w:r w:rsidR="00821F6D">
        <w:rPr>
          <w:rFonts w:ascii="Arial" w:hAnsi="Arial" w:cs="Arial"/>
          <w:color w:val="000000"/>
          <w:sz w:val="24"/>
          <w:szCs w:val="24"/>
        </w:rPr>
        <w:t xml:space="preserve">comprehensive </w:t>
      </w:r>
      <w:r w:rsidRPr="005369D6">
        <w:rPr>
          <w:rFonts w:ascii="Arial" w:hAnsi="Arial" w:cs="Arial"/>
          <w:color w:val="000000"/>
          <w:sz w:val="24"/>
          <w:szCs w:val="24"/>
        </w:rPr>
        <w:t>healthcare reform alone.</w:t>
      </w:r>
    </w:p>
    <w:p w14:paraId="2D6FA74E" w14:textId="1C76E262" w:rsidR="005369D6" w:rsidRPr="00E644EE" w:rsidRDefault="005369D6" w:rsidP="00E644EE">
      <w:pPr>
        <w:pStyle w:val="NormalWeb"/>
        <w:spacing w:line="360" w:lineRule="auto"/>
        <w:rPr>
          <w:rFonts w:ascii="Arial" w:hAnsi="Arial" w:cs="Arial"/>
          <w:color w:val="000000"/>
          <w:sz w:val="24"/>
          <w:szCs w:val="24"/>
        </w:rPr>
      </w:pPr>
      <w:r w:rsidRPr="005369D6">
        <w:rPr>
          <w:rFonts w:ascii="Arial" w:hAnsi="Arial" w:cs="Arial"/>
          <w:color w:val="000000"/>
          <w:sz w:val="24"/>
          <w:szCs w:val="24"/>
        </w:rPr>
        <w:t>Healthcare is the largest single exp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enditure of the federal budget. </w:t>
      </w:r>
      <w:r w:rsidRPr="005369D6">
        <w:rPr>
          <w:rFonts w:ascii="Arial" w:hAnsi="Arial" w:cs="Arial"/>
          <w:color w:val="000000"/>
          <w:sz w:val="24"/>
          <w:szCs w:val="24"/>
        </w:rPr>
        <w:t>A c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areful examination of where the </w:t>
      </w:r>
      <w:r w:rsidRPr="005369D6">
        <w:rPr>
          <w:rFonts w:ascii="Arial" w:hAnsi="Arial" w:cs="Arial"/>
          <w:color w:val="000000"/>
          <w:sz w:val="24"/>
          <w:szCs w:val="24"/>
        </w:rPr>
        <w:t>$5 trilli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on spent annually on healthcare </w:t>
      </w:r>
      <w:r w:rsidRPr="005369D6">
        <w:rPr>
          <w:rFonts w:ascii="Arial" w:hAnsi="Arial" w:cs="Arial"/>
          <w:color w:val="000000"/>
          <w:sz w:val="24"/>
          <w:szCs w:val="24"/>
        </w:rPr>
        <w:t>actually goes reveals massive systemic fra</w:t>
      </w:r>
      <w:r w:rsidR="00821F6D">
        <w:rPr>
          <w:rFonts w:ascii="Arial" w:hAnsi="Arial" w:cs="Arial"/>
          <w:color w:val="000000"/>
          <w:sz w:val="24"/>
          <w:szCs w:val="24"/>
        </w:rPr>
        <w:t xml:space="preserve">ud and inefficiency. Aside from </w:t>
      </w:r>
      <w:r w:rsidRPr="005369D6">
        <w:rPr>
          <w:rFonts w:ascii="Arial" w:hAnsi="Arial" w:cs="Arial"/>
          <w:color w:val="000000"/>
          <w:sz w:val="24"/>
          <w:szCs w:val="24"/>
        </w:rPr>
        <w:t>emergen</w:t>
      </w:r>
      <w:r w:rsidR="00821F6D">
        <w:rPr>
          <w:rFonts w:ascii="Arial" w:hAnsi="Arial" w:cs="Arial"/>
          <w:color w:val="000000"/>
          <w:sz w:val="24"/>
          <w:szCs w:val="24"/>
        </w:rPr>
        <w:t xml:space="preserve">cy medicine, which accounts for </w:t>
      </w:r>
      <w:r w:rsidRPr="005369D6">
        <w:rPr>
          <w:rFonts w:ascii="Arial" w:hAnsi="Arial" w:cs="Arial"/>
          <w:color w:val="000000"/>
          <w:sz w:val="24"/>
          <w:szCs w:val="24"/>
        </w:rPr>
        <w:t>only 10-12 percent of total healthcare expenditures, the bulk of this spending does not deliver better health outcomes</w:t>
      </w:r>
      <w:r w:rsidR="00821F6D">
        <w:rPr>
          <w:rFonts w:ascii="Arial" w:hAnsi="Arial" w:cs="Arial"/>
          <w:color w:val="000000"/>
          <w:sz w:val="24"/>
          <w:szCs w:val="24"/>
        </w:rPr>
        <w:t xml:space="preserve"> nor reduce trends in physical and mental illness</w:t>
      </w:r>
      <w:r w:rsidRPr="005369D6">
        <w:rPr>
          <w:rFonts w:ascii="Arial" w:hAnsi="Arial" w:cs="Arial"/>
          <w:color w:val="000000"/>
          <w:sz w:val="24"/>
          <w:szCs w:val="24"/>
        </w:rPr>
        <w:t>. Applying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Ockham's </w:t>
      </w:r>
      <w:proofErr w:type="gramStart"/>
      <w:r w:rsidRPr="005369D6">
        <w:rPr>
          <w:rFonts w:ascii="Arial" w:hAnsi="Arial" w:cs="Arial"/>
          <w:color w:val="000000"/>
          <w:sz w:val="24"/>
          <w:szCs w:val="24"/>
        </w:rPr>
        <w:t>Razor</w:t>
      </w:r>
      <w:proofErr w:type="gramEnd"/>
      <w:r>
        <w:rPr>
          <w:rFonts w:ascii="Arial" w:hAnsi="Arial" w:cs="Arial"/>
          <w:color w:val="000000"/>
          <w:sz w:val="24"/>
          <w:szCs w:val="24"/>
        </w:rPr>
        <w:t xml:space="preserve">, 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the principle that the simplest solution is often the best, the </w:t>
      </w:r>
      <w:r w:rsidRPr="005369D6">
        <w:rPr>
          <w:rFonts w:ascii="Arial" w:hAnsi="Arial" w:cs="Arial"/>
          <w:color w:val="000000"/>
          <w:sz w:val="24"/>
          <w:szCs w:val="24"/>
        </w:rPr>
        <w:lastRenderedPageBreak/>
        <w:t>obvious conclusion is that America's astronomical healthcare</w:t>
      </w:r>
      <w:r w:rsidR="00821F6D">
        <w:rPr>
          <w:rFonts w:ascii="Arial" w:hAnsi="Arial" w:cs="Arial"/>
          <w:color w:val="000000"/>
          <w:sz w:val="24"/>
          <w:szCs w:val="24"/>
        </w:rPr>
        <w:t xml:space="preserve"> costs are the direct result of </w:t>
      </w:r>
      <w:r w:rsidRPr="005369D6">
        <w:rPr>
          <w:rFonts w:ascii="Arial" w:hAnsi="Arial" w:cs="Arial"/>
          <w:color w:val="000000"/>
          <w:sz w:val="24"/>
          <w:szCs w:val="24"/>
        </w:rPr>
        <w:t>price gouging on an unimaginable scale. For example, in most small businesses, profit margins range betw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een 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1.6 and 2.5 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percent, </w:t>
      </w:r>
      <w:r w:rsidRPr="005369D6">
        <w:rPr>
          <w:rFonts w:ascii="Arial" w:hAnsi="Arial" w:cs="Arial"/>
          <w:color w:val="000000"/>
          <w:sz w:val="24"/>
          <w:szCs w:val="24"/>
        </w:rPr>
        <w:t>suc</w:t>
      </w:r>
      <w:r w:rsidR="000A19B1">
        <w:rPr>
          <w:rFonts w:ascii="Arial" w:hAnsi="Arial" w:cs="Arial"/>
          <w:color w:val="000000"/>
          <w:sz w:val="24"/>
          <w:szCs w:val="24"/>
        </w:rPr>
        <w:t xml:space="preserve">h as in grocery retail. Yet the </w:t>
      </w:r>
      <w:r w:rsidRPr="005369D6">
        <w:rPr>
          <w:rFonts w:ascii="Arial" w:hAnsi="Arial" w:cs="Arial"/>
          <w:color w:val="000000"/>
          <w:sz w:val="24"/>
          <w:szCs w:val="24"/>
        </w:rPr>
        <w:t>ph</w:t>
      </w:r>
      <w:r w:rsidR="000A19B1">
        <w:rPr>
          <w:rFonts w:ascii="Arial" w:hAnsi="Arial" w:cs="Arial"/>
          <w:color w:val="000000"/>
          <w:sz w:val="24"/>
          <w:szCs w:val="24"/>
        </w:rPr>
        <w:t xml:space="preserve">armaceutical industrial complex routinely operates on 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markup rates </w:t>
      </w:r>
      <w:r w:rsidR="000A19B1">
        <w:rPr>
          <w:rFonts w:ascii="Arial" w:hAnsi="Arial" w:cs="Arial"/>
          <w:color w:val="000000"/>
          <w:sz w:val="24"/>
          <w:szCs w:val="24"/>
        </w:rPr>
        <w:t>as high as 150,000</w:t>
      </w:r>
      <w:r>
        <w:rPr>
          <w:rStyle w:val="apple-converted-space"/>
          <w:rFonts w:ascii="Arial" w:hAnsi="Arial" w:cs="Arial"/>
          <w:color w:val="000000"/>
          <w:sz w:val="24"/>
          <w:szCs w:val="24"/>
        </w:rPr>
        <w:t xml:space="preserve"> </w:t>
      </w:r>
      <w:r w:rsidRPr="005369D6">
        <w:rPr>
          <w:rFonts w:ascii="Arial" w:hAnsi="Arial" w:cs="Arial"/>
          <w:color w:val="000000"/>
          <w:sz w:val="24"/>
          <w:szCs w:val="24"/>
        </w:rPr>
        <w:t>percent for</w:t>
      </w:r>
      <w:r w:rsidR="000A19B1">
        <w:rPr>
          <w:rStyle w:val="apple-converted-space"/>
          <w:rFonts w:ascii="Arial" w:hAnsi="Arial" w:cs="Arial"/>
          <w:color w:val="000000"/>
          <w:sz w:val="24"/>
          <w:szCs w:val="24"/>
        </w:rPr>
        <w:t xml:space="preserve"> 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many prescription drugs. </w:t>
      </w:r>
      <w:r w:rsidR="000A19B1">
        <w:rPr>
          <w:rFonts w:ascii="Arial" w:hAnsi="Arial" w:cs="Arial"/>
          <w:color w:val="000000"/>
          <w:sz w:val="24"/>
          <w:szCs w:val="24"/>
        </w:rPr>
        <w:t>The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 chart </w:t>
      </w:r>
      <w:r w:rsidR="000A19B1">
        <w:rPr>
          <w:rFonts w:ascii="Arial" w:hAnsi="Arial" w:cs="Arial"/>
          <w:color w:val="000000"/>
          <w:sz w:val="24"/>
          <w:szCs w:val="24"/>
        </w:rPr>
        <w:t xml:space="preserve">below 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highlights the astronomical gap between the retail price of </w:t>
      </w:r>
      <w:r w:rsidR="000A19B1">
        <w:rPr>
          <w:rFonts w:ascii="Arial" w:hAnsi="Arial" w:cs="Arial"/>
          <w:color w:val="000000"/>
          <w:sz w:val="24"/>
          <w:szCs w:val="24"/>
        </w:rPr>
        <w:t>some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 top-selling </w:t>
      </w:r>
      <w:r w:rsidR="000A19B1">
        <w:rPr>
          <w:rFonts w:ascii="Arial" w:hAnsi="Arial" w:cs="Arial"/>
          <w:color w:val="000000"/>
          <w:sz w:val="24"/>
          <w:szCs w:val="24"/>
        </w:rPr>
        <w:t xml:space="preserve">patented 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pharmaceutical </w:t>
      </w:r>
      <w:r w:rsidR="00821F6D">
        <w:rPr>
          <w:rFonts w:ascii="Arial" w:hAnsi="Arial" w:cs="Arial"/>
          <w:color w:val="000000"/>
          <w:sz w:val="24"/>
          <w:szCs w:val="24"/>
        </w:rPr>
        <w:t>medications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 and their generic equivalents.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60"/>
        <w:gridCol w:w="1428"/>
        <w:gridCol w:w="1362"/>
        <w:gridCol w:w="1352"/>
        <w:gridCol w:w="1364"/>
        <w:gridCol w:w="1357"/>
        <w:gridCol w:w="1353"/>
      </w:tblGrid>
      <w:tr w:rsidR="005369D6" w:rsidRPr="000A19B1" w14:paraId="5694E33E" w14:textId="77777777" w:rsidTr="000A19B1">
        <w:tc>
          <w:tcPr>
            <w:tcW w:w="1360" w:type="dxa"/>
          </w:tcPr>
          <w:p w14:paraId="2F721F99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jc w:val="center"/>
              <w:rPr>
                <w:b/>
                <w:sz w:val="18"/>
                <w:szCs w:val="18"/>
              </w:rPr>
            </w:pPr>
            <w:r w:rsidRPr="000A19B1">
              <w:rPr>
                <w:b/>
                <w:sz w:val="18"/>
                <w:szCs w:val="18"/>
              </w:rPr>
              <w:t>Drug</w:t>
            </w:r>
          </w:p>
        </w:tc>
        <w:tc>
          <w:tcPr>
            <w:tcW w:w="1428" w:type="dxa"/>
          </w:tcPr>
          <w:p w14:paraId="4832F644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jc w:val="center"/>
              <w:rPr>
                <w:b/>
                <w:sz w:val="18"/>
                <w:szCs w:val="18"/>
              </w:rPr>
            </w:pPr>
            <w:r w:rsidRPr="000A19B1">
              <w:rPr>
                <w:b/>
                <w:sz w:val="18"/>
                <w:szCs w:val="18"/>
              </w:rPr>
              <w:t>Condition</w:t>
            </w:r>
          </w:p>
        </w:tc>
        <w:tc>
          <w:tcPr>
            <w:tcW w:w="1362" w:type="dxa"/>
          </w:tcPr>
          <w:p w14:paraId="661E65B1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jc w:val="center"/>
              <w:rPr>
                <w:b/>
                <w:sz w:val="18"/>
                <w:szCs w:val="18"/>
              </w:rPr>
            </w:pPr>
            <w:r w:rsidRPr="000A19B1">
              <w:rPr>
                <w:b/>
                <w:sz w:val="18"/>
                <w:szCs w:val="18"/>
              </w:rPr>
              <w:t>Patent Price (per unit)</w:t>
            </w:r>
          </w:p>
        </w:tc>
        <w:tc>
          <w:tcPr>
            <w:tcW w:w="1352" w:type="dxa"/>
          </w:tcPr>
          <w:p w14:paraId="37303315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jc w:val="center"/>
              <w:rPr>
                <w:b/>
                <w:sz w:val="18"/>
                <w:szCs w:val="18"/>
              </w:rPr>
            </w:pPr>
            <w:r w:rsidRPr="000A19B1">
              <w:rPr>
                <w:b/>
                <w:sz w:val="18"/>
                <w:szCs w:val="18"/>
              </w:rPr>
              <w:t>Generic Price</w:t>
            </w:r>
          </w:p>
        </w:tc>
        <w:tc>
          <w:tcPr>
            <w:tcW w:w="1364" w:type="dxa"/>
          </w:tcPr>
          <w:p w14:paraId="4F24892A" w14:textId="77777777" w:rsidR="005369D6" w:rsidRPr="000A19B1" w:rsidRDefault="000A19B1" w:rsidP="000A19B1">
            <w:pPr>
              <w:pStyle w:val="NormalWeb"/>
              <w:spacing w:before="120" w:beforeAutospacing="0" w:after="120" w:afterAutospacing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Estimated </w:t>
            </w:r>
            <w:r w:rsidR="005369D6" w:rsidRPr="000A19B1">
              <w:rPr>
                <w:b/>
                <w:sz w:val="18"/>
                <w:szCs w:val="18"/>
              </w:rPr>
              <w:t>Manufacture Cost</w:t>
            </w:r>
          </w:p>
        </w:tc>
        <w:tc>
          <w:tcPr>
            <w:tcW w:w="1357" w:type="dxa"/>
          </w:tcPr>
          <w:p w14:paraId="47AEF69C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jc w:val="center"/>
              <w:rPr>
                <w:b/>
                <w:sz w:val="18"/>
                <w:szCs w:val="18"/>
              </w:rPr>
            </w:pPr>
            <w:r w:rsidRPr="000A19B1">
              <w:rPr>
                <w:b/>
                <w:sz w:val="18"/>
                <w:szCs w:val="18"/>
              </w:rPr>
              <w:t>Markup</w:t>
            </w:r>
          </w:p>
        </w:tc>
        <w:tc>
          <w:tcPr>
            <w:tcW w:w="1353" w:type="dxa"/>
          </w:tcPr>
          <w:p w14:paraId="1E379D29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jc w:val="center"/>
              <w:rPr>
                <w:b/>
                <w:sz w:val="18"/>
                <w:szCs w:val="18"/>
              </w:rPr>
            </w:pPr>
            <w:r w:rsidRPr="000A19B1">
              <w:rPr>
                <w:b/>
                <w:sz w:val="18"/>
                <w:szCs w:val="18"/>
              </w:rPr>
              <w:t>Source</w:t>
            </w:r>
          </w:p>
        </w:tc>
      </w:tr>
      <w:tr w:rsidR="005369D6" w:rsidRPr="000A19B1" w14:paraId="348A0924" w14:textId="77777777" w:rsidTr="000A19B1">
        <w:tc>
          <w:tcPr>
            <w:tcW w:w="1360" w:type="dxa"/>
          </w:tcPr>
          <w:p w14:paraId="28DEA7F4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Insulin (Humalog)</w:t>
            </w:r>
          </w:p>
        </w:tc>
        <w:tc>
          <w:tcPr>
            <w:tcW w:w="1428" w:type="dxa"/>
          </w:tcPr>
          <w:p w14:paraId="00DDFABC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Diabetes</w:t>
            </w:r>
          </w:p>
        </w:tc>
        <w:tc>
          <w:tcPr>
            <w:tcW w:w="1362" w:type="dxa"/>
          </w:tcPr>
          <w:p w14:paraId="5EE8AF86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$300</w:t>
            </w:r>
          </w:p>
        </w:tc>
        <w:tc>
          <w:tcPr>
            <w:tcW w:w="1352" w:type="dxa"/>
          </w:tcPr>
          <w:p w14:paraId="1FA28E7C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$30</w:t>
            </w:r>
          </w:p>
        </w:tc>
        <w:tc>
          <w:tcPr>
            <w:tcW w:w="1364" w:type="dxa"/>
          </w:tcPr>
          <w:p w14:paraId="3A40F214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$3</w:t>
            </w:r>
          </w:p>
        </w:tc>
        <w:tc>
          <w:tcPr>
            <w:tcW w:w="1357" w:type="dxa"/>
          </w:tcPr>
          <w:p w14:paraId="6893CA98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10,000%</w:t>
            </w:r>
          </w:p>
        </w:tc>
        <w:tc>
          <w:tcPr>
            <w:tcW w:w="1353" w:type="dxa"/>
          </w:tcPr>
          <w:p w14:paraId="08D0278D" w14:textId="77777777" w:rsidR="005369D6" w:rsidRPr="000A19B1" w:rsidRDefault="005369D6" w:rsidP="000A19B1">
            <w:pPr>
              <w:spacing w:before="120" w:after="1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A19B1">
              <w:rPr>
                <w:rFonts w:ascii="Times New Roman" w:eastAsia="Times New Roman" w:hAnsi="Times New Roman" w:cs="Times New Roman"/>
                <w:sz w:val="18"/>
                <w:szCs w:val="18"/>
              </w:rPr>
              <w:fldChar w:fldCharType="begin"/>
            </w:r>
            <w:r w:rsidRPr="000A19B1">
              <w:rPr>
                <w:rFonts w:ascii="Times New Roman" w:eastAsia="Times New Roman" w:hAnsi="Times New Roman" w:cs="Times New Roman"/>
                <w:sz w:val="18"/>
                <w:szCs w:val="18"/>
              </w:rPr>
              <w:instrText xml:space="preserve"> HYPERLINK "https://www.rand.org/content/dam/rand/pubs/research_reports/RRA700/RRA788-3/RAND_RRA788-3.pdf" \t "_blank" </w:instrText>
            </w:r>
            <w:r w:rsidRPr="000A19B1">
              <w:rPr>
                <w:rFonts w:ascii="Times New Roman" w:eastAsia="Times New Roman" w:hAnsi="Times New Roman" w:cs="Times New Roman"/>
                <w:sz w:val="18"/>
                <w:szCs w:val="18"/>
              </w:rPr>
            </w:r>
            <w:r w:rsidRPr="000A19B1">
              <w:rPr>
                <w:rFonts w:ascii="Times New Roman" w:eastAsia="Times New Roman" w:hAnsi="Times New Roman" w:cs="Times New Roman"/>
                <w:sz w:val="18"/>
                <w:szCs w:val="18"/>
              </w:rPr>
              <w:fldChar w:fldCharType="separate"/>
            </w:r>
            <w:r w:rsidR="000A19B1" w:rsidRPr="000A19B1">
              <w:rPr>
                <w:rFonts w:ascii="Arial" w:eastAsia="Times New Roman" w:hAnsi="Arial" w:cs="Arial"/>
                <w:sz w:val="18"/>
                <w:szCs w:val="18"/>
              </w:rPr>
              <w:t>Rand</w:t>
            </w:r>
            <w:r w:rsidRPr="000A19B1">
              <w:rPr>
                <w:rFonts w:ascii="Arial" w:eastAsia="Times New Roman" w:hAnsi="Arial" w:cs="Arial"/>
                <w:sz w:val="18"/>
                <w:szCs w:val="18"/>
              </w:rPr>
              <w:t xml:space="preserve"> (2021)</w:t>
            </w:r>
            <w:r w:rsidRPr="000A19B1">
              <w:rPr>
                <w:rFonts w:ascii="Times New Roman" w:eastAsia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5369D6" w:rsidRPr="000A19B1" w14:paraId="7BD406CD" w14:textId="77777777" w:rsidTr="000A19B1">
        <w:tc>
          <w:tcPr>
            <w:tcW w:w="1360" w:type="dxa"/>
          </w:tcPr>
          <w:p w14:paraId="2E8D7768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proofErr w:type="spellStart"/>
            <w:r w:rsidRPr="000A19B1">
              <w:rPr>
                <w:sz w:val="18"/>
                <w:szCs w:val="18"/>
              </w:rPr>
              <w:t>EpiPen</w:t>
            </w:r>
            <w:proofErr w:type="spellEnd"/>
          </w:p>
        </w:tc>
        <w:tc>
          <w:tcPr>
            <w:tcW w:w="1428" w:type="dxa"/>
          </w:tcPr>
          <w:p w14:paraId="042A95A5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Allergic reactions</w:t>
            </w:r>
          </w:p>
        </w:tc>
        <w:tc>
          <w:tcPr>
            <w:tcW w:w="1362" w:type="dxa"/>
          </w:tcPr>
          <w:p w14:paraId="70BB8BA4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$600</w:t>
            </w:r>
          </w:p>
        </w:tc>
        <w:tc>
          <w:tcPr>
            <w:tcW w:w="1352" w:type="dxa"/>
          </w:tcPr>
          <w:p w14:paraId="65E91553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$30</w:t>
            </w:r>
          </w:p>
        </w:tc>
        <w:tc>
          <w:tcPr>
            <w:tcW w:w="1364" w:type="dxa"/>
          </w:tcPr>
          <w:p w14:paraId="39E41002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$10</w:t>
            </w:r>
          </w:p>
        </w:tc>
        <w:tc>
          <w:tcPr>
            <w:tcW w:w="1357" w:type="dxa"/>
          </w:tcPr>
          <w:p w14:paraId="7D46E40E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6,000%</w:t>
            </w:r>
          </w:p>
        </w:tc>
        <w:tc>
          <w:tcPr>
            <w:tcW w:w="1353" w:type="dxa"/>
          </w:tcPr>
          <w:p w14:paraId="23A7EA4B" w14:textId="77777777" w:rsidR="005369D6" w:rsidRPr="000A19B1" w:rsidRDefault="005369D6" w:rsidP="000A19B1">
            <w:pPr>
              <w:spacing w:before="120" w:after="1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A19B1">
              <w:rPr>
                <w:rFonts w:ascii="Times New Roman" w:eastAsia="Times New Roman" w:hAnsi="Times New Roman" w:cs="Times New Roman"/>
                <w:sz w:val="18"/>
                <w:szCs w:val="18"/>
              </w:rPr>
              <w:t>BMJ (2022)</w:t>
            </w:r>
          </w:p>
        </w:tc>
      </w:tr>
      <w:tr w:rsidR="005369D6" w:rsidRPr="000A19B1" w14:paraId="63E074C5" w14:textId="77777777" w:rsidTr="000A19B1">
        <w:tc>
          <w:tcPr>
            <w:tcW w:w="1360" w:type="dxa"/>
          </w:tcPr>
          <w:p w14:paraId="1015D239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proofErr w:type="spellStart"/>
            <w:r w:rsidRPr="000A19B1">
              <w:rPr>
                <w:sz w:val="18"/>
                <w:szCs w:val="18"/>
              </w:rPr>
              <w:t>Daraprim</w:t>
            </w:r>
            <w:proofErr w:type="spellEnd"/>
          </w:p>
        </w:tc>
        <w:tc>
          <w:tcPr>
            <w:tcW w:w="1428" w:type="dxa"/>
          </w:tcPr>
          <w:p w14:paraId="302E8FFA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Toxoplasmosis</w:t>
            </w:r>
          </w:p>
        </w:tc>
        <w:tc>
          <w:tcPr>
            <w:tcW w:w="1362" w:type="dxa"/>
          </w:tcPr>
          <w:p w14:paraId="0556374D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$750/pill</w:t>
            </w:r>
          </w:p>
        </w:tc>
        <w:tc>
          <w:tcPr>
            <w:tcW w:w="1352" w:type="dxa"/>
          </w:tcPr>
          <w:p w14:paraId="57943167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$2</w:t>
            </w:r>
          </w:p>
        </w:tc>
        <w:tc>
          <w:tcPr>
            <w:tcW w:w="1364" w:type="dxa"/>
          </w:tcPr>
          <w:p w14:paraId="6B38319A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$0.50</w:t>
            </w:r>
          </w:p>
        </w:tc>
        <w:tc>
          <w:tcPr>
            <w:tcW w:w="1357" w:type="dxa"/>
          </w:tcPr>
          <w:p w14:paraId="65D3E471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150,000%</w:t>
            </w:r>
          </w:p>
        </w:tc>
        <w:tc>
          <w:tcPr>
            <w:tcW w:w="1353" w:type="dxa"/>
          </w:tcPr>
          <w:p w14:paraId="0CEFBADD" w14:textId="77777777" w:rsidR="005369D6" w:rsidRPr="000A19B1" w:rsidRDefault="005369D6" w:rsidP="000A19B1">
            <w:pPr>
              <w:spacing w:before="120" w:after="1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A19B1">
              <w:rPr>
                <w:rFonts w:ascii="Times New Roman" w:eastAsia="Times New Roman" w:hAnsi="Times New Roman" w:cs="Times New Roman"/>
                <w:sz w:val="18"/>
                <w:szCs w:val="18"/>
              </w:rPr>
              <w:t>JAMA (2019)</w:t>
            </w:r>
          </w:p>
        </w:tc>
      </w:tr>
      <w:tr w:rsidR="005369D6" w:rsidRPr="000A19B1" w14:paraId="5BAE7951" w14:textId="77777777" w:rsidTr="000A19B1">
        <w:tc>
          <w:tcPr>
            <w:tcW w:w="1360" w:type="dxa"/>
          </w:tcPr>
          <w:p w14:paraId="34EC8428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proofErr w:type="spellStart"/>
            <w:r w:rsidRPr="000A19B1">
              <w:rPr>
                <w:sz w:val="18"/>
                <w:szCs w:val="18"/>
              </w:rPr>
              <w:t>Harvoni</w:t>
            </w:r>
            <w:proofErr w:type="spellEnd"/>
          </w:p>
        </w:tc>
        <w:tc>
          <w:tcPr>
            <w:tcW w:w="1428" w:type="dxa"/>
          </w:tcPr>
          <w:p w14:paraId="7096BD28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Hepatitis C</w:t>
            </w:r>
          </w:p>
        </w:tc>
        <w:tc>
          <w:tcPr>
            <w:tcW w:w="1362" w:type="dxa"/>
          </w:tcPr>
          <w:p w14:paraId="61E3A46F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$94,500 (12 weeks)</w:t>
            </w:r>
          </w:p>
        </w:tc>
        <w:tc>
          <w:tcPr>
            <w:tcW w:w="1352" w:type="dxa"/>
          </w:tcPr>
          <w:p w14:paraId="75282EBB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$30,000</w:t>
            </w:r>
          </w:p>
        </w:tc>
        <w:tc>
          <w:tcPr>
            <w:tcW w:w="1364" w:type="dxa"/>
          </w:tcPr>
          <w:p w14:paraId="2195B82B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$200</w:t>
            </w:r>
          </w:p>
        </w:tc>
        <w:tc>
          <w:tcPr>
            <w:tcW w:w="1357" w:type="dxa"/>
          </w:tcPr>
          <w:p w14:paraId="07C70365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47,000%</w:t>
            </w:r>
          </w:p>
        </w:tc>
        <w:tc>
          <w:tcPr>
            <w:tcW w:w="1353" w:type="dxa"/>
          </w:tcPr>
          <w:p w14:paraId="78D9EEE3" w14:textId="77777777" w:rsidR="005369D6" w:rsidRPr="000A19B1" w:rsidRDefault="005369D6" w:rsidP="000A19B1">
            <w:pPr>
              <w:spacing w:before="120" w:after="1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A19B1">
              <w:rPr>
                <w:rFonts w:ascii="Times New Roman" w:eastAsia="Times New Roman" w:hAnsi="Times New Roman" w:cs="Times New Roman"/>
                <w:sz w:val="18"/>
                <w:szCs w:val="18"/>
              </w:rPr>
              <w:fldChar w:fldCharType="begin"/>
            </w:r>
            <w:r w:rsidRPr="000A19B1">
              <w:rPr>
                <w:rFonts w:ascii="Times New Roman" w:eastAsia="Times New Roman" w:hAnsi="Times New Roman" w:cs="Times New Roman"/>
                <w:sz w:val="18"/>
                <w:szCs w:val="18"/>
              </w:rPr>
              <w:instrText xml:space="preserve"> HYPERLINK "https://www.who.int/medicines/access/controlled-substances/UNODC-WHO_Discussion_Paper.pdf" \t "_blank" </w:instrText>
            </w:r>
            <w:r w:rsidRPr="000A19B1">
              <w:rPr>
                <w:rFonts w:ascii="Times New Roman" w:eastAsia="Times New Roman" w:hAnsi="Times New Roman" w:cs="Times New Roman"/>
                <w:sz w:val="18"/>
                <w:szCs w:val="18"/>
              </w:rPr>
            </w:r>
            <w:r w:rsidRPr="000A19B1">
              <w:rPr>
                <w:rFonts w:ascii="Times New Roman" w:eastAsia="Times New Roman" w:hAnsi="Times New Roman" w:cs="Times New Roman"/>
                <w:sz w:val="18"/>
                <w:szCs w:val="18"/>
              </w:rPr>
              <w:fldChar w:fldCharType="separate"/>
            </w:r>
            <w:r w:rsidRPr="000A19B1">
              <w:rPr>
                <w:rFonts w:ascii="Arial" w:eastAsia="Times New Roman" w:hAnsi="Arial" w:cs="Arial"/>
                <w:sz w:val="18"/>
                <w:szCs w:val="18"/>
              </w:rPr>
              <w:t>WHO Report (2018)</w:t>
            </w:r>
            <w:r w:rsidRPr="000A19B1">
              <w:rPr>
                <w:rFonts w:ascii="Times New Roman" w:eastAsia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5369D6" w:rsidRPr="000A19B1" w14:paraId="2B87206D" w14:textId="77777777" w:rsidTr="000A19B1">
        <w:tc>
          <w:tcPr>
            <w:tcW w:w="1360" w:type="dxa"/>
          </w:tcPr>
          <w:p w14:paraId="4F710632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Lipitor</w:t>
            </w:r>
          </w:p>
        </w:tc>
        <w:tc>
          <w:tcPr>
            <w:tcW w:w="1428" w:type="dxa"/>
          </w:tcPr>
          <w:p w14:paraId="3E0789FA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Cholesterol</w:t>
            </w:r>
          </w:p>
        </w:tc>
        <w:tc>
          <w:tcPr>
            <w:tcW w:w="1362" w:type="dxa"/>
          </w:tcPr>
          <w:p w14:paraId="4244FF2E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$150</w:t>
            </w:r>
          </w:p>
        </w:tc>
        <w:tc>
          <w:tcPr>
            <w:tcW w:w="1352" w:type="dxa"/>
          </w:tcPr>
          <w:p w14:paraId="6BFE6CDD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$10</w:t>
            </w:r>
          </w:p>
        </w:tc>
        <w:tc>
          <w:tcPr>
            <w:tcW w:w="1364" w:type="dxa"/>
          </w:tcPr>
          <w:p w14:paraId="1AA33C5E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$0.50</w:t>
            </w:r>
          </w:p>
        </w:tc>
        <w:tc>
          <w:tcPr>
            <w:tcW w:w="1357" w:type="dxa"/>
          </w:tcPr>
          <w:p w14:paraId="034FB326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29,900%</w:t>
            </w:r>
          </w:p>
        </w:tc>
        <w:tc>
          <w:tcPr>
            <w:tcW w:w="1353" w:type="dxa"/>
          </w:tcPr>
          <w:p w14:paraId="239879D8" w14:textId="77777777" w:rsidR="005369D6" w:rsidRPr="000A19B1" w:rsidRDefault="005369D6" w:rsidP="000A19B1">
            <w:pPr>
              <w:spacing w:before="120" w:after="1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A19B1">
              <w:rPr>
                <w:rFonts w:ascii="Times New Roman" w:eastAsia="Times New Roman" w:hAnsi="Times New Roman" w:cs="Times New Roman"/>
                <w:sz w:val="18"/>
                <w:szCs w:val="18"/>
              </w:rPr>
              <w:t>Health Affairs (2020)</w:t>
            </w:r>
          </w:p>
        </w:tc>
      </w:tr>
      <w:tr w:rsidR="005369D6" w:rsidRPr="000A19B1" w14:paraId="5321E546" w14:textId="77777777" w:rsidTr="000A19B1">
        <w:tc>
          <w:tcPr>
            <w:tcW w:w="1360" w:type="dxa"/>
          </w:tcPr>
          <w:p w14:paraId="79F3AE9D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proofErr w:type="spellStart"/>
            <w:r w:rsidRPr="000A19B1">
              <w:rPr>
                <w:sz w:val="18"/>
                <w:szCs w:val="18"/>
              </w:rPr>
              <w:t>Xarelto</w:t>
            </w:r>
            <w:proofErr w:type="spellEnd"/>
          </w:p>
        </w:tc>
        <w:tc>
          <w:tcPr>
            <w:tcW w:w="1428" w:type="dxa"/>
          </w:tcPr>
          <w:p w14:paraId="147EC602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Blood Thinner</w:t>
            </w:r>
          </w:p>
        </w:tc>
        <w:tc>
          <w:tcPr>
            <w:tcW w:w="1362" w:type="dxa"/>
          </w:tcPr>
          <w:p w14:paraId="5E7EEFB3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$450</w:t>
            </w:r>
          </w:p>
        </w:tc>
        <w:tc>
          <w:tcPr>
            <w:tcW w:w="1352" w:type="dxa"/>
          </w:tcPr>
          <w:p w14:paraId="46BE8FFA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$25</w:t>
            </w:r>
          </w:p>
        </w:tc>
        <w:tc>
          <w:tcPr>
            <w:tcW w:w="1364" w:type="dxa"/>
          </w:tcPr>
          <w:p w14:paraId="17A63D85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$1.50</w:t>
            </w:r>
          </w:p>
        </w:tc>
        <w:tc>
          <w:tcPr>
            <w:tcW w:w="1357" w:type="dxa"/>
          </w:tcPr>
          <w:p w14:paraId="5F92C6AB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30,000%</w:t>
            </w:r>
          </w:p>
        </w:tc>
        <w:tc>
          <w:tcPr>
            <w:tcW w:w="1353" w:type="dxa"/>
          </w:tcPr>
          <w:p w14:paraId="1CDC8689" w14:textId="77777777" w:rsidR="005369D6" w:rsidRPr="000A19B1" w:rsidRDefault="005369D6" w:rsidP="000A19B1">
            <w:pPr>
              <w:spacing w:before="120" w:after="1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A19B1">
              <w:rPr>
                <w:rFonts w:ascii="Times New Roman" w:eastAsia="Times New Roman" w:hAnsi="Times New Roman" w:cs="Times New Roman"/>
                <w:sz w:val="18"/>
                <w:szCs w:val="18"/>
              </w:rPr>
              <w:t>NEJM (2020)</w:t>
            </w:r>
          </w:p>
        </w:tc>
      </w:tr>
      <w:tr w:rsidR="005369D6" w:rsidRPr="000A19B1" w14:paraId="74B6140E" w14:textId="77777777" w:rsidTr="000A19B1">
        <w:tc>
          <w:tcPr>
            <w:tcW w:w="1360" w:type="dxa"/>
          </w:tcPr>
          <w:p w14:paraId="56658E69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proofErr w:type="spellStart"/>
            <w:r w:rsidRPr="000A19B1">
              <w:rPr>
                <w:sz w:val="18"/>
                <w:szCs w:val="18"/>
              </w:rPr>
              <w:t>Abilify</w:t>
            </w:r>
            <w:proofErr w:type="spellEnd"/>
          </w:p>
        </w:tc>
        <w:tc>
          <w:tcPr>
            <w:tcW w:w="1428" w:type="dxa"/>
          </w:tcPr>
          <w:p w14:paraId="11154623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Schizophrenia</w:t>
            </w:r>
          </w:p>
        </w:tc>
        <w:tc>
          <w:tcPr>
            <w:tcW w:w="1362" w:type="dxa"/>
          </w:tcPr>
          <w:p w14:paraId="78306715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$800 (30 tablets)</w:t>
            </w:r>
          </w:p>
        </w:tc>
        <w:tc>
          <w:tcPr>
            <w:tcW w:w="1352" w:type="dxa"/>
          </w:tcPr>
          <w:p w14:paraId="73EF7D92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$15</w:t>
            </w:r>
          </w:p>
        </w:tc>
        <w:tc>
          <w:tcPr>
            <w:tcW w:w="1364" w:type="dxa"/>
          </w:tcPr>
          <w:p w14:paraId="45B14E70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$2</w:t>
            </w:r>
          </w:p>
        </w:tc>
        <w:tc>
          <w:tcPr>
            <w:tcW w:w="1357" w:type="dxa"/>
          </w:tcPr>
          <w:p w14:paraId="3E1AF707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39,900%</w:t>
            </w:r>
          </w:p>
        </w:tc>
        <w:tc>
          <w:tcPr>
            <w:tcW w:w="1353" w:type="dxa"/>
          </w:tcPr>
          <w:p w14:paraId="2B83A74E" w14:textId="77777777" w:rsidR="005369D6" w:rsidRPr="000A19B1" w:rsidRDefault="005369D6" w:rsidP="000A19B1">
            <w:pPr>
              <w:spacing w:before="120" w:after="1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A19B1">
              <w:rPr>
                <w:rFonts w:ascii="Times New Roman" w:eastAsia="Times New Roman" w:hAnsi="Times New Roman" w:cs="Times New Roman"/>
                <w:sz w:val="18"/>
                <w:szCs w:val="18"/>
              </w:rPr>
              <w:t>AJMC (2019)</w:t>
            </w:r>
          </w:p>
        </w:tc>
      </w:tr>
      <w:tr w:rsidR="005369D6" w:rsidRPr="000A19B1" w14:paraId="70C06B15" w14:textId="77777777" w:rsidTr="000A19B1">
        <w:tc>
          <w:tcPr>
            <w:tcW w:w="1360" w:type="dxa"/>
          </w:tcPr>
          <w:p w14:paraId="082C4A2F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proofErr w:type="spellStart"/>
            <w:r w:rsidRPr="000A19B1">
              <w:rPr>
                <w:sz w:val="18"/>
                <w:szCs w:val="18"/>
              </w:rPr>
              <w:t>Revlimid</w:t>
            </w:r>
            <w:proofErr w:type="spellEnd"/>
          </w:p>
        </w:tc>
        <w:tc>
          <w:tcPr>
            <w:tcW w:w="1428" w:type="dxa"/>
          </w:tcPr>
          <w:p w14:paraId="2626B289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Cancer</w:t>
            </w:r>
          </w:p>
        </w:tc>
        <w:tc>
          <w:tcPr>
            <w:tcW w:w="1362" w:type="dxa"/>
          </w:tcPr>
          <w:p w14:paraId="359BF3DB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$16,000/</w:t>
            </w:r>
            <w:proofErr w:type="spellStart"/>
            <w:r w:rsidRPr="000A19B1">
              <w:rPr>
                <w:sz w:val="18"/>
                <w:szCs w:val="18"/>
              </w:rPr>
              <w:t>mo</w:t>
            </w:r>
            <w:proofErr w:type="spellEnd"/>
          </w:p>
        </w:tc>
        <w:tc>
          <w:tcPr>
            <w:tcW w:w="1352" w:type="dxa"/>
          </w:tcPr>
          <w:p w14:paraId="3AE6FA57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$450</w:t>
            </w:r>
          </w:p>
        </w:tc>
        <w:tc>
          <w:tcPr>
            <w:tcW w:w="1364" w:type="dxa"/>
          </w:tcPr>
          <w:p w14:paraId="4A1EB705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$150</w:t>
            </w:r>
          </w:p>
        </w:tc>
        <w:tc>
          <w:tcPr>
            <w:tcW w:w="1357" w:type="dxa"/>
          </w:tcPr>
          <w:p w14:paraId="1760055F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10,500%</w:t>
            </w:r>
          </w:p>
        </w:tc>
        <w:tc>
          <w:tcPr>
            <w:tcW w:w="1353" w:type="dxa"/>
          </w:tcPr>
          <w:p w14:paraId="59BADD16" w14:textId="77777777" w:rsidR="005369D6" w:rsidRPr="000A19B1" w:rsidRDefault="005369D6" w:rsidP="000A19B1">
            <w:pPr>
              <w:spacing w:before="120" w:after="1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A19B1">
              <w:rPr>
                <w:rFonts w:ascii="Times New Roman" w:eastAsia="Times New Roman" w:hAnsi="Times New Roman" w:cs="Times New Roman"/>
                <w:sz w:val="18"/>
                <w:szCs w:val="18"/>
              </w:rPr>
              <w:t>Kaiser Health News (2021)</w:t>
            </w:r>
          </w:p>
        </w:tc>
      </w:tr>
      <w:tr w:rsidR="005369D6" w:rsidRPr="000A19B1" w14:paraId="457C4E7D" w14:textId="77777777" w:rsidTr="000A19B1">
        <w:tc>
          <w:tcPr>
            <w:tcW w:w="1360" w:type="dxa"/>
          </w:tcPr>
          <w:p w14:paraId="20D8F985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proofErr w:type="spellStart"/>
            <w:r w:rsidRPr="000A19B1">
              <w:rPr>
                <w:sz w:val="18"/>
                <w:szCs w:val="18"/>
              </w:rPr>
              <w:t>Humira</w:t>
            </w:r>
            <w:proofErr w:type="spellEnd"/>
          </w:p>
        </w:tc>
        <w:tc>
          <w:tcPr>
            <w:tcW w:w="1428" w:type="dxa"/>
          </w:tcPr>
          <w:p w14:paraId="3EE92494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Arthritis</w:t>
            </w:r>
          </w:p>
        </w:tc>
        <w:tc>
          <w:tcPr>
            <w:tcW w:w="1362" w:type="dxa"/>
          </w:tcPr>
          <w:p w14:paraId="112D23A0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$2,984/dose</w:t>
            </w:r>
          </w:p>
        </w:tc>
        <w:tc>
          <w:tcPr>
            <w:tcW w:w="1352" w:type="dxa"/>
          </w:tcPr>
          <w:p w14:paraId="0BBC6D25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$400</w:t>
            </w:r>
          </w:p>
        </w:tc>
        <w:tc>
          <w:tcPr>
            <w:tcW w:w="1364" w:type="dxa"/>
          </w:tcPr>
          <w:p w14:paraId="56B3EADF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$50</w:t>
            </w:r>
          </w:p>
        </w:tc>
        <w:tc>
          <w:tcPr>
            <w:tcW w:w="1357" w:type="dxa"/>
          </w:tcPr>
          <w:p w14:paraId="4F466353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5,868%</w:t>
            </w:r>
          </w:p>
        </w:tc>
        <w:tc>
          <w:tcPr>
            <w:tcW w:w="1353" w:type="dxa"/>
          </w:tcPr>
          <w:p w14:paraId="5A5D39B9" w14:textId="77777777" w:rsidR="005369D6" w:rsidRPr="000A19B1" w:rsidRDefault="005369D6" w:rsidP="000A19B1">
            <w:pPr>
              <w:spacing w:before="120" w:after="1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A19B1">
              <w:rPr>
                <w:rFonts w:ascii="Times New Roman" w:eastAsia="Times New Roman" w:hAnsi="Times New Roman" w:cs="Times New Roman"/>
                <w:sz w:val="18"/>
                <w:szCs w:val="18"/>
              </w:rPr>
              <w:fldChar w:fldCharType="begin"/>
            </w:r>
            <w:r w:rsidRPr="000A19B1">
              <w:rPr>
                <w:rFonts w:ascii="Times New Roman" w:eastAsia="Times New Roman" w:hAnsi="Times New Roman" w:cs="Times New Roman"/>
                <w:sz w:val="18"/>
                <w:szCs w:val="18"/>
              </w:rPr>
              <w:instrText xml:space="preserve"> HYPERLINK "https://www.rand.org/content/dam/rand/pubs/research_reports/RRA700/RRA788-3/RAND_RRA788-3.pdf" \t "_blank" </w:instrText>
            </w:r>
            <w:r w:rsidRPr="000A19B1">
              <w:rPr>
                <w:rFonts w:ascii="Times New Roman" w:eastAsia="Times New Roman" w:hAnsi="Times New Roman" w:cs="Times New Roman"/>
                <w:sz w:val="18"/>
                <w:szCs w:val="18"/>
              </w:rPr>
            </w:r>
            <w:r w:rsidRPr="000A19B1">
              <w:rPr>
                <w:rFonts w:ascii="Times New Roman" w:eastAsia="Times New Roman" w:hAnsi="Times New Roman" w:cs="Times New Roman"/>
                <w:sz w:val="18"/>
                <w:szCs w:val="18"/>
              </w:rPr>
              <w:fldChar w:fldCharType="separate"/>
            </w:r>
            <w:r w:rsidR="000A19B1" w:rsidRPr="000A19B1">
              <w:rPr>
                <w:rFonts w:ascii="Arial" w:eastAsia="Times New Roman" w:hAnsi="Arial" w:cs="Arial"/>
                <w:sz w:val="18"/>
                <w:szCs w:val="18"/>
              </w:rPr>
              <w:t>Rand</w:t>
            </w:r>
            <w:r w:rsidRPr="000A19B1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0A19B1">
              <w:rPr>
                <w:rFonts w:ascii="Arial" w:eastAsia="Times New Roman" w:hAnsi="Arial" w:cs="Arial"/>
                <w:sz w:val="18"/>
                <w:szCs w:val="18"/>
              </w:rPr>
              <w:t>(2021)</w:t>
            </w:r>
            <w:r w:rsidRPr="000A19B1">
              <w:rPr>
                <w:rFonts w:ascii="Times New Roman" w:eastAsia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5369D6" w:rsidRPr="000A19B1" w14:paraId="2D5F6696" w14:textId="77777777" w:rsidTr="000A19B1">
        <w:tc>
          <w:tcPr>
            <w:tcW w:w="1360" w:type="dxa"/>
          </w:tcPr>
          <w:p w14:paraId="4CDBFAE9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proofErr w:type="spellStart"/>
            <w:r w:rsidRPr="000A19B1">
              <w:rPr>
                <w:sz w:val="18"/>
                <w:szCs w:val="18"/>
              </w:rPr>
              <w:t>Sovaldi</w:t>
            </w:r>
            <w:proofErr w:type="spellEnd"/>
          </w:p>
        </w:tc>
        <w:tc>
          <w:tcPr>
            <w:tcW w:w="1428" w:type="dxa"/>
          </w:tcPr>
          <w:p w14:paraId="2E358CE5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Hepatitis C</w:t>
            </w:r>
          </w:p>
        </w:tc>
        <w:tc>
          <w:tcPr>
            <w:tcW w:w="1362" w:type="dxa"/>
          </w:tcPr>
          <w:p w14:paraId="576AF545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$1,000/pill</w:t>
            </w:r>
          </w:p>
        </w:tc>
        <w:tc>
          <w:tcPr>
            <w:tcW w:w="1352" w:type="dxa"/>
          </w:tcPr>
          <w:p w14:paraId="3D504E3B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$10</w:t>
            </w:r>
          </w:p>
        </w:tc>
        <w:tc>
          <w:tcPr>
            <w:tcW w:w="1364" w:type="dxa"/>
          </w:tcPr>
          <w:p w14:paraId="4CD5F211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$2</w:t>
            </w:r>
          </w:p>
        </w:tc>
        <w:tc>
          <w:tcPr>
            <w:tcW w:w="1357" w:type="dxa"/>
          </w:tcPr>
          <w:p w14:paraId="46B45EB3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49,900%</w:t>
            </w:r>
          </w:p>
        </w:tc>
        <w:tc>
          <w:tcPr>
            <w:tcW w:w="1353" w:type="dxa"/>
          </w:tcPr>
          <w:p w14:paraId="10A1E1C8" w14:textId="77777777" w:rsidR="005369D6" w:rsidRPr="000A19B1" w:rsidRDefault="005369D6" w:rsidP="000A19B1">
            <w:pPr>
              <w:spacing w:before="120" w:after="1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A19B1">
              <w:rPr>
                <w:rFonts w:ascii="Times New Roman" w:eastAsia="Times New Roman" w:hAnsi="Times New Roman" w:cs="Times New Roman"/>
                <w:sz w:val="18"/>
                <w:szCs w:val="18"/>
              </w:rPr>
              <w:t>JAMA (2021)</w:t>
            </w:r>
          </w:p>
        </w:tc>
      </w:tr>
      <w:tr w:rsidR="005369D6" w:rsidRPr="000A19B1" w14:paraId="663C0DD4" w14:textId="77777777" w:rsidTr="000A19B1">
        <w:tc>
          <w:tcPr>
            <w:tcW w:w="1360" w:type="dxa"/>
          </w:tcPr>
          <w:p w14:paraId="3FEF536C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proofErr w:type="spellStart"/>
            <w:r w:rsidRPr="000A19B1">
              <w:rPr>
                <w:sz w:val="18"/>
                <w:szCs w:val="18"/>
              </w:rPr>
              <w:t>Xolair</w:t>
            </w:r>
            <w:proofErr w:type="spellEnd"/>
          </w:p>
        </w:tc>
        <w:tc>
          <w:tcPr>
            <w:tcW w:w="1428" w:type="dxa"/>
          </w:tcPr>
          <w:p w14:paraId="5B602249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Asthma</w:t>
            </w:r>
          </w:p>
        </w:tc>
        <w:tc>
          <w:tcPr>
            <w:tcW w:w="1362" w:type="dxa"/>
          </w:tcPr>
          <w:p w14:paraId="12103260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$2,400/dose</w:t>
            </w:r>
          </w:p>
        </w:tc>
        <w:tc>
          <w:tcPr>
            <w:tcW w:w="1352" w:type="dxa"/>
          </w:tcPr>
          <w:p w14:paraId="126936EA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$300</w:t>
            </w:r>
          </w:p>
        </w:tc>
        <w:tc>
          <w:tcPr>
            <w:tcW w:w="1364" w:type="dxa"/>
          </w:tcPr>
          <w:p w14:paraId="696C5EA9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$50</w:t>
            </w:r>
          </w:p>
        </w:tc>
        <w:tc>
          <w:tcPr>
            <w:tcW w:w="1357" w:type="dxa"/>
          </w:tcPr>
          <w:p w14:paraId="7D786750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4,800%</w:t>
            </w:r>
          </w:p>
        </w:tc>
        <w:tc>
          <w:tcPr>
            <w:tcW w:w="1353" w:type="dxa"/>
          </w:tcPr>
          <w:p w14:paraId="0F2053D0" w14:textId="77777777" w:rsidR="005369D6" w:rsidRPr="000A19B1" w:rsidRDefault="000A19B1" w:rsidP="000A19B1">
            <w:pPr>
              <w:spacing w:before="120" w:after="1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A19B1">
              <w:rPr>
                <w:rFonts w:ascii="Times New Roman" w:eastAsia="Times New Roman" w:hAnsi="Times New Roman" w:cs="Times New Roman"/>
                <w:sz w:val="18"/>
                <w:szCs w:val="18"/>
              </w:rPr>
              <w:t>NEJM (2020)</w:t>
            </w:r>
          </w:p>
        </w:tc>
      </w:tr>
      <w:tr w:rsidR="005369D6" w:rsidRPr="000A19B1" w14:paraId="528B581F" w14:textId="77777777" w:rsidTr="000A19B1">
        <w:tc>
          <w:tcPr>
            <w:tcW w:w="1360" w:type="dxa"/>
          </w:tcPr>
          <w:p w14:paraId="28EB71DB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proofErr w:type="spellStart"/>
            <w:r w:rsidRPr="000A19B1">
              <w:rPr>
                <w:sz w:val="18"/>
                <w:szCs w:val="18"/>
              </w:rPr>
              <w:t>Gleevec</w:t>
            </w:r>
            <w:proofErr w:type="spellEnd"/>
          </w:p>
        </w:tc>
        <w:tc>
          <w:tcPr>
            <w:tcW w:w="1428" w:type="dxa"/>
          </w:tcPr>
          <w:p w14:paraId="6B7BB15A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Leukemia</w:t>
            </w:r>
          </w:p>
        </w:tc>
        <w:tc>
          <w:tcPr>
            <w:tcW w:w="1362" w:type="dxa"/>
          </w:tcPr>
          <w:p w14:paraId="034FBEE3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$10,000/</w:t>
            </w:r>
            <w:proofErr w:type="spellStart"/>
            <w:r w:rsidRPr="000A19B1">
              <w:rPr>
                <w:sz w:val="18"/>
                <w:szCs w:val="18"/>
              </w:rPr>
              <w:t>mo</w:t>
            </w:r>
            <w:proofErr w:type="spellEnd"/>
          </w:p>
        </w:tc>
        <w:tc>
          <w:tcPr>
            <w:tcW w:w="1352" w:type="dxa"/>
          </w:tcPr>
          <w:p w14:paraId="255AC13D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$350</w:t>
            </w:r>
          </w:p>
        </w:tc>
        <w:tc>
          <w:tcPr>
            <w:tcW w:w="1364" w:type="dxa"/>
          </w:tcPr>
          <w:p w14:paraId="25B41289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$200</w:t>
            </w:r>
          </w:p>
        </w:tc>
        <w:tc>
          <w:tcPr>
            <w:tcW w:w="1357" w:type="dxa"/>
          </w:tcPr>
          <w:p w14:paraId="0837E64B" w14:textId="77777777" w:rsidR="005369D6" w:rsidRPr="000A19B1" w:rsidRDefault="005369D6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4,900%</w:t>
            </w:r>
          </w:p>
        </w:tc>
        <w:tc>
          <w:tcPr>
            <w:tcW w:w="1353" w:type="dxa"/>
          </w:tcPr>
          <w:p w14:paraId="638A7A86" w14:textId="77777777" w:rsidR="005369D6" w:rsidRPr="000A19B1" w:rsidRDefault="005369D6" w:rsidP="000A19B1">
            <w:pPr>
              <w:spacing w:before="120" w:after="1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A19B1">
              <w:rPr>
                <w:rFonts w:ascii="Times New Roman" w:eastAsia="Times New Roman" w:hAnsi="Times New Roman" w:cs="Times New Roman"/>
                <w:sz w:val="18"/>
                <w:szCs w:val="18"/>
              </w:rPr>
              <w:t>Harvard Public Health Review (2020)</w:t>
            </w:r>
          </w:p>
        </w:tc>
      </w:tr>
      <w:tr w:rsidR="005369D6" w:rsidRPr="000A19B1" w14:paraId="47E0BC46" w14:textId="77777777" w:rsidTr="000A19B1">
        <w:tc>
          <w:tcPr>
            <w:tcW w:w="1360" w:type="dxa"/>
          </w:tcPr>
          <w:p w14:paraId="46C07740" w14:textId="77777777" w:rsidR="005369D6" w:rsidRPr="000A19B1" w:rsidRDefault="000A19B1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proofErr w:type="spellStart"/>
            <w:r w:rsidRPr="000A19B1">
              <w:rPr>
                <w:sz w:val="18"/>
                <w:szCs w:val="18"/>
              </w:rPr>
              <w:t>OxyContin</w:t>
            </w:r>
            <w:proofErr w:type="spellEnd"/>
          </w:p>
        </w:tc>
        <w:tc>
          <w:tcPr>
            <w:tcW w:w="1428" w:type="dxa"/>
          </w:tcPr>
          <w:p w14:paraId="60ABB1DB" w14:textId="77777777" w:rsidR="005369D6" w:rsidRPr="000A19B1" w:rsidRDefault="000A19B1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Pain Relief</w:t>
            </w:r>
          </w:p>
        </w:tc>
        <w:tc>
          <w:tcPr>
            <w:tcW w:w="1362" w:type="dxa"/>
          </w:tcPr>
          <w:p w14:paraId="35D31612" w14:textId="77777777" w:rsidR="005369D6" w:rsidRPr="000A19B1" w:rsidRDefault="000A19B1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$600 (30 tablets)</w:t>
            </w:r>
          </w:p>
        </w:tc>
        <w:tc>
          <w:tcPr>
            <w:tcW w:w="1352" w:type="dxa"/>
          </w:tcPr>
          <w:p w14:paraId="7E027F83" w14:textId="77777777" w:rsidR="005369D6" w:rsidRPr="000A19B1" w:rsidRDefault="000A19B1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$15</w:t>
            </w:r>
          </w:p>
        </w:tc>
        <w:tc>
          <w:tcPr>
            <w:tcW w:w="1364" w:type="dxa"/>
          </w:tcPr>
          <w:p w14:paraId="40E2AFAA" w14:textId="77777777" w:rsidR="005369D6" w:rsidRPr="000A19B1" w:rsidRDefault="000A19B1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$0.50</w:t>
            </w:r>
          </w:p>
        </w:tc>
        <w:tc>
          <w:tcPr>
            <w:tcW w:w="1357" w:type="dxa"/>
          </w:tcPr>
          <w:p w14:paraId="5379D5F6" w14:textId="77777777" w:rsidR="005369D6" w:rsidRPr="000A19B1" w:rsidRDefault="000A19B1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119,900%</w:t>
            </w:r>
          </w:p>
        </w:tc>
        <w:tc>
          <w:tcPr>
            <w:tcW w:w="1353" w:type="dxa"/>
          </w:tcPr>
          <w:p w14:paraId="041229F8" w14:textId="77777777" w:rsidR="005369D6" w:rsidRPr="000A19B1" w:rsidRDefault="000A19B1" w:rsidP="000A19B1">
            <w:pPr>
              <w:spacing w:before="120" w:after="1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A19B1">
              <w:rPr>
                <w:rFonts w:ascii="Times New Roman" w:eastAsia="Times New Roman" w:hAnsi="Times New Roman" w:cs="Times New Roman"/>
                <w:sz w:val="18"/>
                <w:szCs w:val="18"/>
              </w:rPr>
              <w:t>BMJ (2022)</w:t>
            </w:r>
          </w:p>
        </w:tc>
      </w:tr>
      <w:tr w:rsidR="005369D6" w:rsidRPr="000A19B1" w14:paraId="1E233B6F" w14:textId="77777777" w:rsidTr="000A19B1">
        <w:tc>
          <w:tcPr>
            <w:tcW w:w="1360" w:type="dxa"/>
          </w:tcPr>
          <w:p w14:paraId="13A3B794" w14:textId="77777777" w:rsidR="005369D6" w:rsidRPr="000A19B1" w:rsidRDefault="000A19B1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proofErr w:type="spellStart"/>
            <w:r w:rsidRPr="000A19B1">
              <w:rPr>
                <w:sz w:val="18"/>
                <w:szCs w:val="18"/>
              </w:rPr>
              <w:t>Remdesivir</w:t>
            </w:r>
            <w:proofErr w:type="spellEnd"/>
          </w:p>
        </w:tc>
        <w:tc>
          <w:tcPr>
            <w:tcW w:w="1428" w:type="dxa"/>
          </w:tcPr>
          <w:p w14:paraId="0AC65CB2" w14:textId="77777777" w:rsidR="005369D6" w:rsidRPr="000A19B1" w:rsidRDefault="000A19B1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Covid-19</w:t>
            </w:r>
          </w:p>
        </w:tc>
        <w:tc>
          <w:tcPr>
            <w:tcW w:w="1362" w:type="dxa"/>
          </w:tcPr>
          <w:p w14:paraId="76DEC76B" w14:textId="77777777" w:rsidR="005369D6" w:rsidRPr="000A19B1" w:rsidRDefault="000A19B1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$3,120 (5 doses)</w:t>
            </w:r>
          </w:p>
        </w:tc>
        <w:tc>
          <w:tcPr>
            <w:tcW w:w="1352" w:type="dxa"/>
          </w:tcPr>
          <w:p w14:paraId="5B953AE5" w14:textId="77777777" w:rsidR="005369D6" w:rsidRPr="000A19B1" w:rsidRDefault="000A19B1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N/A</w:t>
            </w:r>
          </w:p>
        </w:tc>
        <w:tc>
          <w:tcPr>
            <w:tcW w:w="1364" w:type="dxa"/>
          </w:tcPr>
          <w:p w14:paraId="07015A1B" w14:textId="77777777" w:rsidR="005369D6" w:rsidRPr="000A19B1" w:rsidRDefault="000A19B1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$10</w:t>
            </w:r>
          </w:p>
        </w:tc>
        <w:tc>
          <w:tcPr>
            <w:tcW w:w="1357" w:type="dxa"/>
          </w:tcPr>
          <w:p w14:paraId="59EA7B66" w14:textId="77777777" w:rsidR="005369D6" w:rsidRPr="000A19B1" w:rsidRDefault="000A19B1" w:rsidP="000A19B1">
            <w:pPr>
              <w:pStyle w:val="NormalWeb"/>
              <w:spacing w:before="120" w:beforeAutospacing="0" w:after="120" w:afterAutospacing="0"/>
              <w:rPr>
                <w:sz w:val="18"/>
                <w:szCs w:val="18"/>
              </w:rPr>
            </w:pPr>
            <w:r w:rsidRPr="000A19B1">
              <w:rPr>
                <w:sz w:val="18"/>
                <w:szCs w:val="18"/>
              </w:rPr>
              <w:t>31,100%</w:t>
            </w:r>
          </w:p>
        </w:tc>
        <w:tc>
          <w:tcPr>
            <w:tcW w:w="1353" w:type="dxa"/>
          </w:tcPr>
          <w:p w14:paraId="138CDDBC" w14:textId="77777777" w:rsidR="005369D6" w:rsidRPr="000A19B1" w:rsidRDefault="000A19B1" w:rsidP="000A19B1">
            <w:pPr>
              <w:spacing w:before="120" w:after="1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A19B1">
              <w:rPr>
                <w:rFonts w:ascii="Times New Roman" w:eastAsia="Times New Roman" w:hAnsi="Times New Roman" w:cs="Times New Roman"/>
                <w:sz w:val="18"/>
                <w:szCs w:val="18"/>
              </w:rPr>
              <w:t>The Lancet (2020)</w:t>
            </w:r>
          </w:p>
        </w:tc>
      </w:tr>
    </w:tbl>
    <w:p w14:paraId="48ABC566" w14:textId="77777777" w:rsidR="005369D6" w:rsidRPr="000A19B1" w:rsidRDefault="005369D6" w:rsidP="000A19B1">
      <w:pPr>
        <w:pStyle w:val="NormalWeb"/>
        <w:spacing w:before="120" w:beforeAutospacing="0" w:after="120" w:afterAutospacing="0"/>
        <w:rPr>
          <w:b/>
          <w:sz w:val="18"/>
          <w:szCs w:val="18"/>
        </w:rPr>
      </w:pPr>
    </w:p>
    <w:p w14:paraId="00C0BD1D" w14:textId="4297BC8F" w:rsidR="005369D6" w:rsidRPr="005369D6" w:rsidRDefault="005369D6" w:rsidP="00E644EE">
      <w:pPr>
        <w:pStyle w:val="NormalWeb"/>
        <w:spacing w:line="360" w:lineRule="auto"/>
        <w:rPr>
          <w:rFonts w:ascii="Arial" w:hAnsi="Arial" w:cs="Arial"/>
          <w:color w:val="000000"/>
          <w:sz w:val="24"/>
          <w:szCs w:val="24"/>
        </w:rPr>
      </w:pPr>
      <w:r w:rsidRPr="005369D6">
        <w:rPr>
          <w:rFonts w:ascii="Arial" w:hAnsi="Arial" w:cs="Arial"/>
          <w:color w:val="000000"/>
          <w:sz w:val="24"/>
          <w:szCs w:val="24"/>
        </w:rPr>
        <w:t>The corruption extends far beyond price gouging. Man</w:t>
      </w:r>
      <w:r w:rsidR="00914580">
        <w:rPr>
          <w:rFonts w:ascii="Arial" w:hAnsi="Arial" w:cs="Arial"/>
          <w:color w:val="000000"/>
          <w:sz w:val="24"/>
          <w:szCs w:val="24"/>
        </w:rPr>
        <w:t xml:space="preserve">y pharmaceutical companies </w:t>
      </w:r>
      <w:r w:rsidRPr="005369D6">
        <w:rPr>
          <w:rFonts w:ascii="Arial" w:hAnsi="Arial" w:cs="Arial"/>
          <w:color w:val="000000"/>
          <w:sz w:val="24"/>
          <w:szCs w:val="24"/>
        </w:rPr>
        <w:t>convince</w:t>
      </w:r>
      <w:r w:rsidR="00914580">
        <w:rPr>
          <w:rFonts w:ascii="Arial" w:hAnsi="Arial" w:cs="Arial"/>
          <w:color w:val="000000"/>
          <w:sz w:val="24"/>
          <w:szCs w:val="24"/>
        </w:rPr>
        <w:t xml:space="preserve"> federal health agencies to fund their </w:t>
      </w:r>
      <w:r w:rsidRPr="005369D6">
        <w:rPr>
          <w:rFonts w:ascii="Arial" w:hAnsi="Arial" w:cs="Arial"/>
          <w:color w:val="000000"/>
          <w:sz w:val="24"/>
          <w:szCs w:val="24"/>
        </w:rPr>
        <w:t>basi</w:t>
      </w:r>
      <w:r w:rsidR="00914580">
        <w:rPr>
          <w:rFonts w:ascii="Arial" w:hAnsi="Arial" w:cs="Arial"/>
          <w:color w:val="000000"/>
          <w:sz w:val="24"/>
          <w:szCs w:val="24"/>
        </w:rPr>
        <w:t>c research and drug development with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 taxpayer dollars. Yet when these companies bring suc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cessful products to market, the 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profits are kept entirely 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by the corporations 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or shared with </w:t>
      </w:r>
      <w:r w:rsidR="00224FAB">
        <w:rPr>
          <w:rFonts w:ascii="Arial" w:hAnsi="Arial" w:cs="Arial"/>
          <w:color w:val="000000"/>
          <w:sz w:val="24"/>
          <w:szCs w:val="24"/>
        </w:rPr>
        <w:t>the agencies or groups of government scientists</w:t>
      </w:r>
      <w:r w:rsidRPr="005369D6">
        <w:rPr>
          <w:rFonts w:ascii="Arial" w:hAnsi="Arial" w:cs="Arial"/>
          <w:color w:val="000000"/>
          <w:sz w:val="24"/>
          <w:szCs w:val="24"/>
        </w:rPr>
        <w:t>. On the other hand, the public, wh</w:t>
      </w:r>
      <w:r w:rsidR="00224FAB">
        <w:rPr>
          <w:rFonts w:ascii="Arial" w:hAnsi="Arial" w:cs="Arial"/>
          <w:color w:val="000000"/>
          <w:sz w:val="24"/>
          <w:szCs w:val="24"/>
        </w:rPr>
        <w:t xml:space="preserve">o funded the research, receives </w:t>
      </w:r>
      <w:r w:rsidRPr="005369D6">
        <w:rPr>
          <w:rFonts w:ascii="Arial" w:hAnsi="Arial" w:cs="Arial"/>
          <w:color w:val="000000"/>
          <w:sz w:val="24"/>
          <w:szCs w:val="24"/>
        </w:rPr>
        <w:t>no fina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ncial return. This amounts to a systemic betrayal </w:t>
      </w:r>
      <w:r w:rsidRPr="005369D6">
        <w:rPr>
          <w:rFonts w:ascii="Arial" w:hAnsi="Arial" w:cs="Arial"/>
          <w:color w:val="000000"/>
          <w:sz w:val="24"/>
          <w:szCs w:val="24"/>
        </w:rPr>
        <w:t>of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 the public trust on a scale of </w:t>
      </w:r>
      <w:r w:rsidRPr="005369D6">
        <w:rPr>
          <w:rFonts w:ascii="Arial" w:hAnsi="Arial" w:cs="Arial"/>
          <w:color w:val="000000"/>
          <w:sz w:val="24"/>
          <w:szCs w:val="24"/>
        </w:rPr>
        <w:t>hundreds of billions of dollars annually.</w:t>
      </w:r>
    </w:p>
    <w:p w14:paraId="7D23B9F4" w14:textId="581A7CD0" w:rsidR="005369D6" w:rsidRPr="005369D6" w:rsidRDefault="005369D6" w:rsidP="00E644EE">
      <w:pPr>
        <w:pStyle w:val="NormalWeb"/>
        <w:spacing w:line="360" w:lineRule="auto"/>
        <w:rPr>
          <w:rFonts w:ascii="Arial" w:hAnsi="Arial" w:cs="Arial"/>
          <w:color w:val="000000"/>
          <w:sz w:val="24"/>
          <w:szCs w:val="24"/>
        </w:rPr>
      </w:pPr>
      <w:r w:rsidRPr="005369D6">
        <w:rPr>
          <w:rFonts w:ascii="Arial" w:hAnsi="Arial" w:cs="Arial"/>
          <w:color w:val="000000"/>
          <w:sz w:val="24"/>
          <w:szCs w:val="24"/>
        </w:rPr>
        <w:t>Another significant contributor to rising healthcare cost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s is the widespread practice of defensive medicine </w:t>
      </w:r>
      <w:r w:rsidRPr="005369D6">
        <w:rPr>
          <w:rFonts w:ascii="Arial" w:hAnsi="Arial" w:cs="Arial"/>
          <w:color w:val="000000"/>
          <w:sz w:val="24"/>
          <w:szCs w:val="24"/>
        </w:rPr>
        <w:t>that is driven by the constant threat of litigation. Over the past 40 years, defensive medicine</w:t>
      </w:r>
      <w:r w:rsidR="00224FAB">
        <w:rPr>
          <w:rFonts w:ascii="Arial" w:hAnsi="Arial" w:cs="Arial"/>
          <w:color w:val="000000"/>
          <w:sz w:val="24"/>
          <w:szCs w:val="24"/>
        </w:rPr>
        <w:t xml:space="preserve"> has become a 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cottage industry. Physicians order 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excessive </w:t>
      </w:r>
      <w:r w:rsidR="00224FAB">
        <w:rPr>
          <w:rFonts w:ascii="Arial" w:hAnsi="Arial" w:cs="Arial"/>
          <w:color w:val="000000"/>
          <w:sz w:val="24"/>
          <w:szCs w:val="24"/>
        </w:rPr>
        <w:t xml:space="preserve">diagnostic </w:t>
      </w:r>
      <w:r w:rsidRPr="005369D6">
        <w:rPr>
          <w:rFonts w:ascii="Arial" w:hAnsi="Arial" w:cs="Arial"/>
          <w:color w:val="000000"/>
          <w:sz w:val="24"/>
          <w:szCs w:val="24"/>
        </w:rPr>
        <w:t>t</w:t>
      </w:r>
      <w:r w:rsidR="00224FAB">
        <w:rPr>
          <w:rFonts w:ascii="Arial" w:hAnsi="Arial" w:cs="Arial"/>
          <w:color w:val="000000"/>
          <w:sz w:val="24"/>
          <w:szCs w:val="24"/>
        </w:rPr>
        <w:t xml:space="preserve">ests and unnecessary treatments </w:t>
      </w:r>
      <w:r w:rsidRPr="005369D6">
        <w:rPr>
          <w:rFonts w:ascii="Arial" w:hAnsi="Arial" w:cs="Arial"/>
          <w:color w:val="000000"/>
          <w:sz w:val="24"/>
          <w:szCs w:val="24"/>
        </w:rPr>
        <w:t>simply to protect themselves from lawsuits. Study after study has shown that these over</w:t>
      </w:r>
      <w:r w:rsidR="00E644EE">
        <w:rPr>
          <w:rFonts w:ascii="Arial" w:hAnsi="Arial" w:cs="Arial"/>
          <w:color w:val="000000"/>
          <w:sz w:val="24"/>
          <w:szCs w:val="24"/>
        </w:rPr>
        <w:t>-</w:t>
      </w:r>
      <w:r w:rsidRPr="005369D6">
        <w:rPr>
          <w:rFonts w:ascii="Arial" w:hAnsi="Arial" w:cs="Arial"/>
          <w:color w:val="000000"/>
          <w:sz w:val="24"/>
          <w:szCs w:val="24"/>
        </w:rPr>
        <w:t>performed procedures not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 only inflate costs but lead to </w:t>
      </w:r>
      <w:proofErr w:type="spellStart"/>
      <w:r w:rsidR="00E644EE">
        <w:rPr>
          <w:rFonts w:ascii="Arial" w:hAnsi="Arial" w:cs="Arial"/>
          <w:color w:val="000000"/>
          <w:sz w:val="24"/>
          <w:szCs w:val="24"/>
        </w:rPr>
        <w:t>iatrogenesis</w:t>
      </w:r>
      <w:proofErr w:type="spellEnd"/>
      <w:r w:rsidR="00E644EE">
        <w:rPr>
          <w:rFonts w:ascii="Arial" w:hAnsi="Arial" w:cs="Arial"/>
          <w:color w:val="000000"/>
          <w:sz w:val="24"/>
          <w:szCs w:val="24"/>
        </w:rPr>
        <w:t xml:space="preserve"> or 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medical injury and death caused by the </w:t>
      </w:r>
      <w:proofErr w:type="gramStart"/>
      <w:r w:rsidR="00224FAB">
        <w:rPr>
          <w:rFonts w:ascii="Arial" w:hAnsi="Arial" w:cs="Arial"/>
          <w:color w:val="000000"/>
          <w:sz w:val="24"/>
          <w:szCs w:val="24"/>
        </w:rPr>
        <w:t xml:space="preserve">medical 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 system</w:t>
      </w:r>
      <w:proofErr w:type="gramEnd"/>
      <w:r w:rsidR="00224FAB">
        <w:rPr>
          <w:rFonts w:ascii="Arial" w:hAnsi="Arial" w:cs="Arial"/>
          <w:color w:val="000000"/>
          <w:sz w:val="24"/>
          <w:szCs w:val="24"/>
        </w:rPr>
        <w:t xml:space="preserve"> and practices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 itself. T</w:t>
      </w:r>
      <w:r w:rsidR="00224FAB">
        <w:rPr>
          <w:rFonts w:ascii="Arial" w:hAnsi="Arial" w:cs="Arial"/>
          <w:color w:val="000000"/>
          <w:sz w:val="24"/>
          <w:szCs w:val="24"/>
        </w:rPr>
        <w:t xml:space="preserve">he solution is simple: adopting 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no-fault healthcare coverage for everyone where patients receive care without needing to sue and </w:t>
      </w:r>
      <w:r w:rsidR="00224FAB">
        <w:rPr>
          <w:rFonts w:ascii="Arial" w:hAnsi="Arial" w:cs="Arial"/>
          <w:color w:val="000000"/>
          <w:sz w:val="24"/>
          <w:szCs w:val="24"/>
        </w:rPr>
        <w:t xml:space="preserve">thereby freeing </w:t>
      </w:r>
      <w:r w:rsidRPr="005369D6">
        <w:rPr>
          <w:rFonts w:ascii="Arial" w:hAnsi="Arial" w:cs="Arial"/>
          <w:color w:val="000000"/>
          <w:sz w:val="24"/>
          <w:szCs w:val="24"/>
        </w:rPr>
        <w:t>doctors from the burden of excessive malpractice insurance.</w:t>
      </w:r>
    </w:p>
    <w:p w14:paraId="5EA1BD3A" w14:textId="58F13332" w:rsidR="005369D6" w:rsidRPr="005369D6" w:rsidRDefault="00001231" w:rsidP="00E644EE">
      <w:pPr>
        <w:pStyle w:val="NormalWeb"/>
        <w:spacing w:line="36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A </w:t>
      </w:r>
      <w:r w:rsidR="005369D6" w:rsidRPr="005369D6">
        <w:rPr>
          <w:rFonts w:ascii="Arial" w:hAnsi="Arial" w:cs="Arial"/>
          <w:color w:val="000000"/>
          <w:sz w:val="24"/>
          <w:szCs w:val="24"/>
        </w:rPr>
        <w:t>single-pa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yer universal healthcare system </w:t>
      </w:r>
      <w:r w:rsidR="005369D6" w:rsidRPr="005369D6">
        <w:rPr>
          <w:rFonts w:ascii="Arial" w:hAnsi="Arial" w:cs="Arial"/>
          <w:color w:val="000000"/>
          <w:sz w:val="24"/>
          <w:szCs w:val="24"/>
        </w:rPr>
        <w:t>could fundamentally t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ransform the entire industry by </w:t>
      </w:r>
      <w:r w:rsidR="00224FAB">
        <w:rPr>
          <w:rFonts w:ascii="Arial" w:hAnsi="Arial" w:cs="Arial"/>
          <w:color w:val="000000"/>
          <w:sz w:val="24"/>
          <w:szCs w:val="24"/>
        </w:rPr>
        <w:t xml:space="preserve">capping profits </w:t>
      </w:r>
      <w:r w:rsidR="005369D6" w:rsidRPr="005369D6">
        <w:rPr>
          <w:rFonts w:ascii="Arial" w:hAnsi="Arial" w:cs="Arial"/>
          <w:color w:val="000000"/>
          <w:sz w:val="24"/>
          <w:szCs w:val="24"/>
        </w:rPr>
        <w:t xml:space="preserve">at every level — from drug manufacturers to hospitals to medical equipment suppliers. The Department of Health and Human Services 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would have the authority to set </w:t>
      </w:r>
      <w:r w:rsidR="005369D6" w:rsidRPr="005369D6">
        <w:rPr>
          <w:rFonts w:ascii="Arial" w:hAnsi="Arial" w:cs="Arial"/>
          <w:color w:val="000000"/>
          <w:sz w:val="24"/>
          <w:szCs w:val="24"/>
        </w:rPr>
        <w:t>profit margins for med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ical procedures. This would </w:t>
      </w:r>
      <w:r w:rsidR="005369D6" w:rsidRPr="005369D6">
        <w:rPr>
          <w:rFonts w:ascii="Arial" w:hAnsi="Arial" w:cs="Arial"/>
          <w:color w:val="000000"/>
          <w:sz w:val="24"/>
          <w:szCs w:val="24"/>
        </w:rPr>
        <w:t xml:space="preserve">ensure that healthcare is </w:t>
      </w:r>
      <w:r w:rsidR="00224FAB">
        <w:rPr>
          <w:rFonts w:ascii="Arial" w:hAnsi="Arial" w:cs="Arial"/>
          <w:color w:val="000000"/>
          <w:sz w:val="24"/>
          <w:szCs w:val="24"/>
        </w:rPr>
        <w:t>determined</w:t>
      </w:r>
      <w:r w:rsidR="005369D6" w:rsidRPr="005369D6">
        <w:rPr>
          <w:rFonts w:ascii="Arial" w:hAnsi="Arial" w:cs="Arial"/>
          <w:color w:val="000000"/>
          <w:sz w:val="24"/>
          <w:szCs w:val="24"/>
        </w:rPr>
        <w:t xml:space="preserve"> by outcomes, not profits. Additio</w:t>
      </w:r>
      <w:r w:rsidR="00224FAB">
        <w:rPr>
          <w:rFonts w:ascii="Arial" w:hAnsi="Arial" w:cs="Arial"/>
          <w:color w:val="000000"/>
          <w:sz w:val="24"/>
          <w:szCs w:val="24"/>
        </w:rPr>
        <w:t xml:space="preserve">nally, the growing influence of </w:t>
      </w:r>
      <w:r w:rsidR="005369D6" w:rsidRPr="005369D6">
        <w:rPr>
          <w:rFonts w:ascii="Arial" w:hAnsi="Arial" w:cs="Arial"/>
          <w:color w:val="000000"/>
          <w:sz w:val="24"/>
          <w:szCs w:val="24"/>
        </w:rPr>
        <w:t>private equit</w:t>
      </w:r>
      <w:r w:rsidR="00224FAB">
        <w:rPr>
          <w:rFonts w:ascii="Arial" w:hAnsi="Arial" w:cs="Arial"/>
          <w:color w:val="000000"/>
          <w:sz w:val="24"/>
          <w:szCs w:val="24"/>
        </w:rPr>
        <w:t xml:space="preserve">y firms and vulture capitalists </w:t>
      </w:r>
      <w:r w:rsidR="005369D6" w:rsidRPr="005369D6">
        <w:rPr>
          <w:rFonts w:ascii="Arial" w:hAnsi="Arial" w:cs="Arial"/>
          <w:color w:val="000000"/>
          <w:sz w:val="24"/>
          <w:szCs w:val="24"/>
        </w:rPr>
        <w:t>buying up hospitals and medical clinics across America must be reined in. These equit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y firms prioritize </w:t>
      </w:r>
      <w:r w:rsidR="00224FAB">
        <w:rPr>
          <w:rFonts w:ascii="Arial" w:hAnsi="Arial" w:cs="Arial"/>
          <w:color w:val="000000"/>
          <w:sz w:val="24"/>
          <w:szCs w:val="24"/>
        </w:rPr>
        <w:t xml:space="preserve">profit extraction </w:t>
      </w:r>
      <w:r w:rsidR="005369D6" w:rsidRPr="005369D6">
        <w:rPr>
          <w:rFonts w:ascii="Arial" w:hAnsi="Arial" w:cs="Arial"/>
          <w:color w:val="000000"/>
          <w:sz w:val="24"/>
          <w:szCs w:val="24"/>
        </w:rPr>
        <w:t>over improving the quality of care. They often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 slash staff, raise prices, and </w:t>
      </w:r>
      <w:r w:rsidR="00224FAB">
        <w:rPr>
          <w:rFonts w:ascii="Arial" w:hAnsi="Arial" w:cs="Arial"/>
          <w:color w:val="000000"/>
          <w:sz w:val="24"/>
          <w:szCs w:val="24"/>
        </w:rPr>
        <w:t xml:space="preserve">dictate medical procedures </w:t>
      </w:r>
      <w:r w:rsidR="005369D6" w:rsidRPr="005369D6">
        <w:rPr>
          <w:rFonts w:ascii="Arial" w:hAnsi="Arial" w:cs="Arial"/>
          <w:color w:val="000000"/>
          <w:sz w:val="24"/>
          <w:szCs w:val="24"/>
        </w:rPr>
        <w:t>based on what will yield the highest returns.</w:t>
      </w:r>
    </w:p>
    <w:p w14:paraId="7DE53B8C" w14:textId="6625FF17" w:rsidR="005369D6" w:rsidRPr="005369D6" w:rsidRDefault="005369D6" w:rsidP="00E644EE">
      <w:pPr>
        <w:pStyle w:val="NormalWeb"/>
        <w:spacing w:line="360" w:lineRule="auto"/>
        <w:rPr>
          <w:rFonts w:ascii="Arial" w:hAnsi="Arial" w:cs="Arial"/>
          <w:color w:val="000000"/>
          <w:sz w:val="24"/>
          <w:szCs w:val="24"/>
        </w:rPr>
      </w:pPr>
      <w:r w:rsidRPr="005369D6">
        <w:rPr>
          <w:rFonts w:ascii="Arial" w:hAnsi="Arial" w:cs="Arial"/>
          <w:color w:val="000000"/>
          <w:sz w:val="24"/>
          <w:szCs w:val="24"/>
        </w:rPr>
        <w:t>Another v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ital reform would be to provide 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free medical education for 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doctors and nurses 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in exchange for five years of service under the universal system. </w:t>
      </w:r>
      <w:r w:rsidR="00224FAB">
        <w:rPr>
          <w:rFonts w:ascii="Arial" w:hAnsi="Arial" w:cs="Arial"/>
          <w:color w:val="000000"/>
          <w:sz w:val="24"/>
          <w:szCs w:val="24"/>
        </w:rPr>
        <w:t>Medical professionals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 wo</w:t>
      </w:r>
      <w:r w:rsidR="00224FAB">
        <w:rPr>
          <w:rFonts w:ascii="Arial" w:hAnsi="Arial" w:cs="Arial"/>
          <w:color w:val="000000"/>
          <w:sz w:val="24"/>
          <w:szCs w:val="24"/>
        </w:rPr>
        <w:t xml:space="preserve">uld earn a 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realistic salary cap </w:t>
      </w:r>
      <w:r w:rsidRPr="005369D6">
        <w:rPr>
          <w:rFonts w:ascii="Arial" w:hAnsi="Arial" w:cs="Arial"/>
          <w:color w:val="000000"/>
          <w:sz w:val="24"/>
          <w:szCs w:val="24"/>
        </w:rPr>
        <w:t>to prevent them from being lured into equity partnerships or charging exorbitant rates. The biggest single expense in the current sy</w:t>
      </w:r>
      <w:r w:rsidR="00001231">
        <w:rPr>
          <w:rFonts w:ascii="Arial" w:hAnsi="Arial" w:cs="Arial"/>
          <w:color w:val="000000"/>
          <w:sz w:val="24"/>
          <w:szCs w:val="24"/>
        </w:rPr>
        <w:t xml:space="preserve">stem, however, is the </w:t>
      </w:r>
      <w:r w:rsidRPr="005369D6">
        <w:rPr>
          <w:rFonts w:ascii="Arial" w:hAnsi="Arial" w:cs="Arial"/>
          <w:color w:val="000000"/>
          <w:sz w:val="24"/>
          <w:szCs w:val="24"/>
        </w:rPr>
        <w:t>private health ins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urance industry, which consumes </w:t>
      </w:r>
      <w:r w:rsidRPr="005369D6">
        <w:rPr>
          <w:rFonts w:ascii="Arial" w:hAnsi="Arial" w:cs="Arial"/>
          <w:color w:val="000000"/>
          <w:sz w:val="24"/>
          <w:szCs w:val="24"/>
        </w:rPr>
        <w:t>33 percent of the $5 trillion healthcare budget. Health insurance C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EOs consistently rank among the 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highest-paid </w:t>
      </w:r>
      <w:r w:rsidR="00224FAB">
        <w:rPr>
          <w:rFonts w:ascii="Arial" w:hAnsi="Arial" w:cs="Arial"/>
          <w:color w:val="000000"/>
          <w:sz w:val="24"/>
          <w:szCs w:val="24"/>
        </w:rPr>
        <w:t>executives in the country. T</w:t>
      </w:r>
      <w:r w:rsidRPr="005369D6">
        <w:rPr>
          <w:rFonts w:ascii="Arial" w:hAnsi="Arial" w:cs="Arial"/>
          <w:color w:val="000000"/>
          <w:sz w:val="24"/>
          <w:szCs w:val="24"/>
        </w:rPr>
        <w:t>heir companies</w:t>
      </w:r>
      <w:r w:rsidR="00224FAB">
        <w:rPr>
          <w:rFonts w:ascii="Arial" w:hAnsi="Arial" w:cs="Arial"/>
          <w:color w:val="000000"/>
          <w:sz w:val="24"/>
          <w:szCs w:val="24"/>
        </w:rPr>
        <w:t>, who are nothing more than bean counters,</w:t>
      </w:r>
      <w:r w:rsidRPr="005369D6">
        <w:rPr>
          <w:rFonts w:ascii="Arial" w:hAnsi="Arial" w:cs="Arial"/>
          <w:color w:val="000000"/>
          <w:sz w:val="24"/>
          <w:szCs w:val="24"/>
        </w:rPr>
        <w:t xml:space="preserve"> decide what proc</w:t>
      </w:r>
      <w:r w:rsidR="00224FAB">
        <w:rPr>
          <w:rFonts w:ascii="Arial" w:hAnsi="Arial" w:cs="Arial"/>
          <w:color w:val="000000"/>
          <w:sz w:val="24"/>
          <w:szCs w:val="24"/>
        </w:rPr>
        <w:t xml:space="preserve">edures and drugs will be </w:t>
      </w:r>
      <w:r w:rsidRPr="005369D6">
        <w:rPr>
          <w:rFonts w:ascii="Arial" w:hAnsi="Arial" w:cs="Arial"/>
          <w:color w:val="000000"/>
          <w:sz w:val="24"/>
          <w:szCs w:val="24"/>
        </w:rPr>
        <w:t>covered, partially covered, or denied altogether. This</w:t>
      </w:r>
      <w:r w:rsidR="00224FAB">
        <w:rPr>
          <w:rFonts w:ascii="Arial" w:hAnsi="Arial" w:cs="Arial"/>
          <w:color w:val="000000"/>
          <w:sz w:val="24"/>
          <w:szCs w:val="24"/>
        </w:rPr>
        <w:t xml:space="preserve"> entire industry is designed to </w:t>
      </w:r>
      <w:r w:rsidRPr="005369D6">
        <w:rPr>
          <w:rFonts w:ascii="Arial" w:hAnsi="Arial" w:cs="Arial"/>
          <w:color w:val="000000"/>
          <w:sz w:val="24"/>
          <w:szCs w:val="24"/>
        </w:rPr>
        <w:t>place profits above patients' lives.</w:t>
      </w:r>
    </w:p>
    <w:p w14:paraId="5E2A7620" w14:textId="3F3DD2E9" w:rsidR="005369D6" w:rsidRPr="005369D6" w:rsidRDefault="00224FAB" w:rsidP="00E644EE">
      <w:pPr>
        <w:pStyle w:val="NormalWeb"/>
        <w:spacing w:line="36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If the US</w:t>
      </w:r>
      <w:r w:rsidR="005369D6" w:rsidRPr="005369D6">
        <w:rPr>
          <w:rFonts w:ascii="Arial" w:hAnsi="Arial" w:cs="Arial"/>
          <w:color w:val="000000"/>
          <w:sz w:val="24"/>
          <w:szCs w:val="24"/>
        </w:rPr>
        <w:t xml:space="preserve"> dismantled its existing insurance-based system and replaced it with a fully reformed national healthcare 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model, the country could save $2.7 trillion annually while simultaneously </w:t>
      </w:r>
      <w:r w:rsidR="005369D6" w:rsidRPr="005369D6">
        <w:rPr>
          <w:rFonts w:ascii="Arial" w:hAnsi="Arial" w:cs="Arial"/>
          <w:color w:val="000000"/>
          <w:sz w:val="24"/>
          <w:szCs w:val="24"/>
        </w:rPr>
        <w:t>improving health outcomes. Over the course of 10 years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, those savings would amount to $27 trillion. This could </w:t>
      </w:r>
      <w:r w:rsidR="005369D6" w:rsidRPr="005369D6">
        <w:rPr>
          <w:rFonts w:ascii="Arial" w:hAnsi="Arial" w:cs="Arial"/>
          <w:color w:val="000000"/>
          <w:sz w:val="24"/>
          <w:szCs w:val="24"/>
        </w:rPr>
        <w:t xml:space="preserve">wipe out nearly the 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entire national debt in a short </w:t>
      </w:r>
      <w:r w:rsidR="005369D6" w:rsidRPr="005369D6">
        <w:rPr>
          <w:rFonts w:ascii="Arial" w:hAnsi="Arial" w:cs="Arial"/>
          <w:color w:val="000000"/>
          <w:sz w:val="24"/>
          <w:szCs w:val="24"/>
        </w:rPr>
        <w:t>time. This solution has been available for decades but has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 been systematically blocked by </w:t>
      </w:r>
      <w:r w:rsidR="005369D6" w:rsidRPr="005369D6">
        <w:rPr>
          <w:rFonts w:ascii="Arial" w:hAnsi="Arial" w:cs="Arial"/>
          <w:color w:val="000000"/>
          <w:sz w:val="24"/>
          <w:szCs w:val="24"/>
        </w:rPr>
        <w:t>corporate lobbying and bipartisan corruption</w:t>
      </w:r>
      <w:r>
        <w:rPr>
          <w:rFonts w:ascii="Arial" w:hAnsi="Arial" w:cs="Arial"/>
          <w:color w:val="000000"/>
          <w:sz w:val="24"/>
          <w:szCs w:val="24"/>
        </w:rPr>
        <w:t xml:space="preserve"> in Washington</w:t>
      </w:r>
      <w:r w:rsidR="005369D6" w:rsidRPr="005369D6">
        <w:rPr>
          <w:rFonts w:ascii="Arial" w:hAnsi="Arial" w:cs="Arial"/>
          <w:color w:val="000000"/>
          <w:sz w:val="24"/>
          <w:szCs w:val="24"/>
        </w:rPr>
        <w:t>.</w:t>
      </w:r>
    </w:p>
    <w:p w14:paraId="1E0284AA" w14:textId="30468464" w:rsidR="005369D6" w:rsidRPr="005369D6" w:rsidRDefault="00491F80" w:rsidP="00E644EE">
      <w:pPr>
        <w:pStyle w:val="NormalWeb"/>
        <w:spacing w:line="36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The path forward is clear </w:t>
      </w:r>
      <w:r w:rsidR="005369D6" w:rsidRPr="005369D6">
        <w:rPr>
          <w:rFonts w:ascii="Arial" w:hAnsi="Arial" w:cs="Arial"/>
          <w:color w:val="000000"/>
          <w:sz w:val="24"/>
          <w:szCs w:val="24"/>
        </w:rPr>
        <w:t xml:space="preserve">but only if </w:t>
      </w:r>
      <w:r>
        <w:rPr>
          <w:rFonts w:ascii="Arial" w:hAnsi="Arial" w:cs="Arial"/>
          <w:color w:val="000000"/>
          <w:sz w:val="24"/>
          <w:szCs w:val="24"/>
        </w:rPr>
        <w:t>American citizens</w:t>
      </w:r>
      <w:r w:rsidR="005369D6" w:rsidRPr="005369D6">
        <w:rPr>
          <w:rFonts w:ascii="Arial" w:hAnsi="Arial" w:cs="Arial"/>
          <w:color w:val="000000"/>
          <w:sz w:val="24"/>
          <w:szCs w:val="24"/>
        </w:rPr>
        <w:t xml:space="preserve"> demand a system w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here healthcare is </w:t>
      </w:r>
      <w:r w:rsidR="00224FAB">
        <w:rPr>
          <w:rFonts w:ascii="Arial" w:hAnsi="Arial" w:cs="Arial"/>
          <w:color w:val="000000"/>
          <w:sz w:val="24"/>
          <w:szCs w:val="24"/>
        </w:rPr>
        <w:t xml:space="preserve">valued 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as a </w:t>
      </w:r>
      <w:r w:rsidR="005369D6" w:rsidRPr="005369D6">
        <w:rPr>
          <w:rFonts w:ascii="Arial" w:hAnsi="Arial" w:cs="Arial"/>
          <w:color w:val="000000"/>
          <w:sz w:val="24"/>
          <w:szCs w:val="24"/>
        </w:rPr>
        <w:t xml:space="preserve">public service and not a commodity. The </w:t>
      </w:r>
      <w:r w:rsidR="00224FAB">
        <w:rPr>
          <w:rFonts w:ascii="Arial" w:hAnsi="Arial" w:cs="Arial"/>
          <w:color w:val="000000"/>
          <w:sz w:val="24"/>
          <w:szCs w:val="24"/>
        </w:rPr>
        <w:t xml:space="preserve">national healthcare </w:t>
      </w:r>
      <w:r w:rsidR="005369D6" w:rsidRPr="005369D6">
        <w:rPr>
          <w:rFonts w:ascii="Arial" w:hAnsi="Arial" w:cs="Arial"/>
          <w:color w:val="000000"/>
          <w:sz w:val="24"/>
          <w:szCs w:val="24"/>
        </w:rPr>
        <w:t>crisis is n</w:t>
      </w:r>
      <w:r w:rsidR="00E644EE">
        <w:rPr>
          <w:rFonts w:ascii="Arial" w:hAnsi="Arial" w:cs="Arial"/>
          <w:color w:val="000000"/>
          <w:sz w:val="24"/>
          <w:szCs w:val="24"/>
        </w:rPr>
        <w:t xml:space="preserve">ot just a fiscal issue. It is a crucial </w:t>
      </w:r>
      <w:r w:rsidR="005369D6" w:rsidRPr="005369D6">
        <w:rPr>
          <w:rFonts w:ascii="Arial" w:hAnsi="Arial" w:cs="Arial"/>
          <w:color w:val="000000"/>
          <w:sz w:val="24"/>
          <w:szCs w:val="24"/>
        </w:rPr>
        <w:t>moral failure of the highest order. With the right reforms, the nation could simultaneously restore its financial health and deliver the kind of healthcare system its citizens have long deserved.</w:t>
      </w:r>
    </w:p>
    <w:p w14:paraId="61A83BD5" w14:textId="77777777" w:rsidR="005369D6" w:rsidRPr="005369D6" w:rsidRDefault="005369D6"/>
    <w:sectPr w:rsidR="005369D6" w:rsidRPr="005369D6" w:rsidSect="005369D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69D6"/>
    <w:rsid w:val="00001231"/>
    <w:rsid w:val="000A19B1"/>
    <w:rsid w:val="00110C09"/>
    <w:rsid w:val="00224FAB"/>
    <w:rsid w:val="00235A3A"/>
    <w:rsid w:val="00491F80"/>
    <w:rsid w:val="005369D6"/>
    <w:rsid w:val="00671344"/>
    <w:rsid w:val="00821F6D"/>
    <w:rsid w:val="00914580"/>
    <w:rsid w:val="00CE02ED"/>
    <w:rsid w:val="00D531C3"/>
    <w:rsid w:val="00E64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06C8C82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369D6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  <w:style w:type="character" w:customStyle="1" w:styleId="apple-converted-space">
    <w:name w:val="apple-converted-space"/>
    <w:basedOn w:val="DefaultParagraphFont"/>
    <w:rsid w:val="005369D6"/>
  </w:style>
  <w:style w:type="table" w:styleId="TableGrid">
    <w:name w:val="Table Grid"/>
    <w:basedOn w:val="TableNormal"/>
    <w:uiPriority w:val="59"/>
    <w:rsid w:val="005369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369D6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  <w:style w:type="character" w:customStyle="1" w:styleId="apple-converted-space">
    <w:name w:val="apple-converted-space"/>
    <w:basedOn w:val="DefaultParagraphFont"/>
    <w:rsid w:val="005369D6"/>
  </w:style>
  <w:style w:type="table" w:styleId="TableGrid">
    <w:name w:val="Table Grid"/>
    <w:basedOn w:val="TableNormal"/>
    <w:uiPriority w:val="59"/>
    <w:rsid w:val="005369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16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83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33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28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6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1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8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23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45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1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9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1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4</Pages>
  <Words>1185</Words>
  <Characters>6761</Characters>
  <Application>Microsoft Macintosh Word</Application>
  <DocSecurity>0</DocSecurity>
  <Lines>56</Lines>
  <Paragraphs>15</Paragraphs>
  <ScaleCrop>false</ScaleCrop>
  <Company/>
  <LinksUpToDate>false</LinksUpToDate>
  <CharactersWithSpaces>7931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Rchard Gale</dc:creator>
  <cp:keywords/>
  <dc:description/>
  <cp:lastModifiedBy>Rchard Gale</cp:lastModifiedBy>
  <cp:revision>6</cp:revision>
  <dcterms:created xsi:type="dcterms:W3CDTF">2025-03-03T16:33:00Z</dcterms:created>
  <dcterms:modified xsi:type="dcterms:W3CDTF">2025-03-03T20:58:00Z</dcterms:modified>
</cp:coreProperties>
</file>